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74" w:rsidRDefault="00C66176" w:rsidP="00C66176">
      <w:pPr>
        <w:rPr>
          <w:rFonts w:ascii="Times New Roman" w:eastAsia="Times New Roman" w:hAnsi="Times New Roman"/>
          <w:b/>
          <w:i/>
          <w:color w:val="C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val="en-US"/>
        </w:rPr>
        <w:t xml:space="preserve">                                                    </w:t>
      </w:r>
      <w:proofErr w:type="spellStart"/>
      <w:r w:rsidR="00783DB7" w:rsidRPr="00C66176">
        <w:rPr>
          <w:rFonts w:ascii="Times New Roman" w:eastAsia="Times New Roman" w:hAnsi="Times New Roman"/>
          <w:b/>
          <w:i/>
          <w:color w:val="C00000"/>
          <w:sz w:val="28"/>
          <w:szCs w:val="28"/>
          <w:lang w:val="en-US"/>
        </w:rPr>
        <w:t>Oryginalne</w:t>
      </w:r>
      <w:proofErr w:type="spellEnd"/>
      <w:r w:rsidR="00783DB7" w:rsidRPr="00C66176">
        <w:rPr>
          <w:rFonts w:ascii="Times New Roman" w:eastAsia="Times New Roman" w:hAnsi="Times New Roman"/>
          <w:b/>
          <w:i/>
          <w:color w:val="C00000"/>
          <w:sz w:val="28"/>
          <w:szCs w:val="28"/>
          <w:lang w:val="en-US"/>
        </w:rPr>
        <w:t xml:space="preserve"> </w:t>
      </w:r>
    </w:p>
    <w:p w:rsidR="008B0374" w:rsidRPr="00656634" w:rsidRDefault="00C66176" w:rsidP="008B0374">
      <w:pPr>
        <w:rPr>
          <w:rFonts w:ascii="Times New Roman" w:eastAsia="Times New Roman" w:hAnsi="Times New Roman"/>
        </w:rPr>
      </w:pPr>
      <w:r w:rsidRPr="00C66176">
        <w:rPr>
          <w:rFonts w:ascii="Times New Roman" w:eastAsia="Times New Roman" w:hAnsi="Times New Roman"/>
          <w:b/>
          <w:i/>
          <w:color w:val="C0504D"/>
          <w:lang w:val="en-US"/>
        </w:rPr>
        <w:br/>
      </w:r>
      <w:r>
        <w:rPr>
          <w:rFonts w:ascii="Times New Roman" w:eastAsia="Times New Roman" w:hAnsi="Times New Roman"/>
          <w:b/>
          <w:i/>
          <w:color w:val="C0504D"/>
          <w:lang w:val="en-US"/>
        </w:rPr>
        <w:br/>
      </w:r>
      <w:proofErr w:type="spellStart"/>
      <w:r w:rsidR="008B0374" w:rsidRPr="00656634">
        <w:rPr>
          <w:rFonts w:ascii="Times New Roman" w:eastAsia="Times New Roman" w:hAnsi="Times New Roman"/>
        </w:rPr>
        <w:t>Nawrot</w:t>
      </w:r>
      <w:proofErr w:type="spellEnd"/>
      <w:r w:rsidR="008B0374" w:rsidRPr="00656634">
        <w:rPr>
          <w:rFonts w:ascii="Times New Roman" w:eastAsia="Times New Roman" w:hAnsi="Times New Roman"/>
        </w:rPr>
        <w:t xml:space="preserve"> J. Laktacja niepowikłana w okresie połogu. [w:] Profilaktyka zakażeń połogowych. </w:t>
      </w:r>
      <w:proofErr w:type="spellStart"/>
      <w:r w:rsidR="008B0374" w:rsidRPr="00656634">
        <w:rPr>
          <w:rFonts w:ascii="Times New Roman" w:eastAsia="Times New Roman" w:hAnsi="Times New Roman"/>
        </w:rPr>
        <w:t>Wójkowska</w:t>
      </w:r>
      <w:proofErr w:type="spellEnd"/>
      <w:r w:rsidR="008B0374" w:rsidRPr="00656634">
        <w:rPr>
          <w:rFonts w:ascii="Times New Roman" w:eastAsia="Times New Roman" w:hAnsi="Times New Roman"/>
        </w:rPr>
        <w:t xml:space="preserve"> - Mach J. [red.],  Warszawa : PZWL Wydawnictwo Lekarskie, 2019, s. 123-164,</w:t>
      </w:r>
    </w:p>
    <w:p w:rsidR="008B0374" w:rsidRPr="00656634" w:rsidRDefault="008B0374" w:rsidP="008B0374">
      <w:pPr>
        <w:rPr>
          <w:rFonts w:ascii="Times New Roman" w:eastAsia="Times New Roman" w:hAnsi="Times New Roman"/>
        </w:rPr>
      </w:pPr>
    </w:p>
    <w:p w:rsidR="008B0374" w:rsidRPr="00656634" w:rsidRDefault="008B0374" w:rsidP="008B0374">
      <w:pPr>
        <w:rPr>
          <w:rFonts w:ascii="Times New Roman" w:eastAsia="Times New Roman" w:hAnsi="Times New Roman"/>
        </w:rPr>
      </w:pPr>
      <w:proofErr w:type="spellStart"/>
      <w:r w:rsidRPr="00656634">
        <w:rPr>
          <w:rFonts w:ascii="Times New Roman" w:eastAsia="Times New Roman" w:hAnsi="Times New Roman"/>
        </w:rPr>
        <w:t>Nawrot</w:t>
      </w:r>
      <w:proofErr w:type="spellEnd"/>
      <w:r w:rsidRPr="00656634">
        <w:rPr>
          <w:rFonts w:ascii="Times New Roman" w:eastAsia="Times New Roman" w:hAnsi="Times New Roman"/>
        </w:rPr>
        <w:t xml:space="preserve"> J. Problemy w laktacji. [w:] Profilaktyka zakażeń połogowych. </w:t>
      </w:r>
      <w:proofErr w:type="spellStart"/>
      <w:r w:rsidRPr="00656634">
        <w:rPr>
          <w:rFonts w:ascii="Times New Roman" w:eastAsia="Times New Roman" w:hAnsi="Times New Roman"/>
        </w:rPr>
        <w:t>Wójkowska</w:t>
      </w:r>
      <w:proofErr w:type="spellEnd"/>
      <w:r w:rsidRPr="00656634">
        <w:rPr>
          <w:rFonts w:ascii="Times New Roman" w:eastAsia="Times New Roman" w:hAnsi="Times New Roman"/>
        </w:rPr>
        <w:t xml:space="preserve"> - Mach J. [red.],  Warszawa :PZWL Wydawnictwo Lekarskie, 2019​, s. 235-248</w:t>
      </w:r>
      <w:bookmarkStart w:id="0" w:name="_GoBack"/>
      <w:bookmarkEnd w:id="0"/>
    </w:p>
    <w:p w:rsidR="008B0374" w:rsidRPr="00656634" w:rsidRDefault="008B0374" w:rsidP="008B0374">
      <w:pPr>
        <w:rPr>
          <w:rFonts w:ascii="Times New Roman" w:eastAsia="Times New Roman" w:hAnsi="Times New Roman"/>
        </w:rPr>
      </w:pPr>
    </w:p>
    <w:p w:rsidR="008B0374" w:rsidRPr="00656634" w:rsidRDefault="008B0374" w:rsidP="008B0374">
      <w:pPr>
        <w:rPr>
          <w:rFonts w:ascii="Times New Roman" w:eastAsia="Times New Roman" w:hAnsi="Times New Roman"/>
        </w:rPr>
      </w:pPr>
      <w:proofErr w:type="spellStart"/>
      <w:r w:rsidRPr="00656634">
        <w:rPr>
          <w:rFonts w:ascii="Times New Roman" w:eastAsia="Times New Roman" w:hAnsi="Times New Roman"/>
        </w:rPr>
        <w:t>Humaj-Grysztar</w:t>
      </w:r>
      <w:proofErr w:type="spellEnd"/>
      <w:r w:rsidRPr="00656634">
        <w:rPr>
          <w:rFonts w:ascii="Times New Roman" w:eastAsia="Times New Roman" w:hAnsi="Times New Roman"/>
        </w:rPr>
        <w:t xml:space="preserve"> M, </w:t>
      </w:r>
      <w:proofErr w:type="spellStart"/>
      <w:r w:rsidRPr="00656634">
        <w:rPr>
          <w:rFonts w:ascii="Times New Roman" w:eastAsia="Times New Roman" w:hAnsi="Times New Roman"/>
        </w:rPr>
        <w:t>Nawrot</w:t>
      </w:r>
      <w:proofErr w:type="spellEnd"/>
      <w:r w:rsidRPr="00656634">
        <w:rPr>
          <w:rFonts w:ascii="Times New Roman" w:eastAsia="Times New Roman" w:hAnsi="Times New Roman"/>
        </w:rPr>
        <w:t xml:space="preserve"> J, Zawiła K, </w:t>
      </w:r>
      <w:proofErr w:type="spellStart"/>
      <w:r w:rsidRPr="00656634">
        <w:rPr>
          <w:rFonts w:ascii="Times New Roman" w:eastAsia="Times New Roman" w:hAnsi="Times New Roman"/>
        </w:rPr>
        <w:t>Matuszyk</w:t>
      </w:r>
      <w:proofErr w:type="spellEnd"/>
      <w:r w:rsidRPr="00656634">
        <w:rPr>
          <w:rFonts w:ascii="Times New Roman" w:eastAsia="Times New Roman" w:hAnsi="Times New Roman"/>
        </w:rPr>
        <w:t xml:space="preserve"> D, Gniadek A. </w:t>
      </w:r>
      <w:proofErr w:type="spellStart"/>
      <w:r w:rsidRPr="00656634">
        <w:rPr>
          <w:rFonts w:ascii="Times New Roman" w:eastAsia="Times New Roman" w:hAnsi="Times New Roman"/>
        </w:rPr>
        <w:t>Students</w:t>
      </w:r>
      <w:proofErr w:type="spellEnd"/>
      <w:r w:rsidRPr="00656634">
        <w:rPr>
          <w:rFonts w:ascii="Times New Roman" w:eastAsia="Times New Roman" w:hAnsi="Times New Roman"/>
        </w:rPr>
        <w:t xml:space="preserve">' </w:t>
      </w:r>
      <w:proofErr w:type="spellStart"/>
      <w:r w:rsidRPr="00656634">
        <w:rPr>
          <w:rFonts w:ascii="Times New Roman" w:eastAsia="Times New Roman" w:hAnsi="Times New Roman"/>
        </w:rPr>
        <w:t>knowledge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about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foetal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alcohol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syndrome</w:t>
      </w:r>
      <w:proofErr w:type="spellEnd"/>
      <w:r w:rsidRPr="00656634">
        <w:rPr>
          <w:rFonts w:ascii="Times New Roman" w:eastAsia="Times New Roman" w:hAnsi="Times New Roman"/>
        </w:rPr>
        <w:t xml:space="preserve"> and </w:t>
      </w:r>
      <w:proofErr w:type="spellStart"/>
      <w:r w:rsidRPr="00656634">
        <w:rPr>
          <w:rFonts w:ascii="Times New Roman" w:eastAsia="Times New Roman" w:hAnsi="Times New Roman"/>
        </w:rPr>
        <w:t>their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alcohol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drinking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habits</w:t>
      </w:r>
      <w:proofErr w:type="spellEnd"/>
      <w:r w:rsidRPr="00656634">
        <w:rPr>
          <w:rFonts w:ascii="Times New Roman" w:eastAsia="Times New Roman" w:hAnsi="Times New Roman"/>
        </w:rPr>
        <w:t>. Problemy Pielęgniarstwa, 2019 : T. 27, nr 2, s. 88-93,</w:t>
      </w:r>
    </w:p>
    <w:p w:rsidR="008B0374" w:rsidRPr="00656634" w:rsidRDefault="008B0374" w:rsidP="008B0374">
      <w:pPr>
        <w:rPr>
          <w:rFonts w:ascii="Times New Roman" w:eastAsia="Times New Roman" w:hAnsi="Times New Roman"/>
        </w:rPr>
      </w:pPr>
    </w:p>
    <w:p w:rsidR="008B0374" w:rsidRPr="00656634" w:rsidRDefault="008B0374" w:rsidP="008B0374">
      <w:pPr>
        <w:rPr>
          <w:rFonts w:ascii="Times New Roman" w:eastAsia="Times New Roman" w:hAnsi="Times New Roman"/>
        </w:rPr>
      </w:pPr>
      <w:proofErr w:type="spellStart"/>
      <w:r w:rsidRPr="00656634">
        <w:rPr>
          <w:rFonts w:ascii="Times New Roman" w:eastAsia="Times New Roman" w:hAnsi="Times New Roman"/>
        </w:rPr>
        <w:t>Nawrot</w:t>
      </w:r>
      <w:proofErr w:type="spellEnd"/>
      <w:r w:rsidRPr="00656634">
        <w:rPr>
          <w:rFonts w:ascii="Times New Roman" w:eastAsia="Times New Roman" w:hAnsi="Times New Roman"/>
        </w:rPr>
        <w:t xml:space="preserve"> J, Suder A, Gniadek A. </w:t>
      </w:r>
      <w:proofErr w:type="spellStart"/>
      <w:r w:rsidRPr="00656634">
        <w:rPr>
          <w:rFonts w:ascii="Times New Roman" w:eastAsia="Times New Roman" w:hAnsi="Times New Roman"/>
        </w:rPr>
        <w:t>Women's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interest</w:t>
      </w:r>
      <w:proofErr w:type="spellEnd"/>
      <w:r w:rsidRPr="00656634">
        <w:rPr>
          <w:rFonts w:ascii="Times New Roman" w:eastAsia="Times New Roman" w:hAnsi="Times New Roman"/>
        </w:rPr>
        <w:t xml:space="preserve"> in </w:t>
      </w:r>
      <w:proofErr w:type="spellStart"/>
      <w:r w:rsidRPr="00656634">
        <w:rPr>
          <w:rFonts w:ascii="Times New Roman" w:eastAsia="Times New Roman" w:hAnsi="Times New Roman"/>
        </w:rPr>
        <w:t>birth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centre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care</w:t>
      </w:r>
      <w:proofErr w:type="spellEnd"/>
      <w:r w:rsidRPr="00656634">
        <w:rPr>
          <w:rFonts w:ascii="Times New Roman" w:eastAsia="Times New Roman" w:hAnsi="Times New Roman"/>
        </w:rPr>
        <w:t xml:space="preserve"> - </w:t>
      </w:r>
      <w:proofErr w:type="spellStart"/>
      <w:r w:rsidRPr="00656634">
        <w:rPr>
          <w:rFonts w:ascii="Times New Roman" w:eastAsia="Times New Roman" w:hAnsi="Times New Roman"/>
        </w:rPr>
        <w:t>is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it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time</w:t>
      </w:r>
      <w:proofErr w:type="spellEnd"/>
      <w:r w:rsidRPr="00656634">
        <w:rPr>
          <w:rFonts w:ascii="Times New Roman" w:eastAsia="Times New Roman" w:hAnsi="Times New Roman"/>
        </w:rPr>
        <w:t xml:space="preserve"> to </w:t>
      </w:r>
      <w:proofErr w:type="spellStart"/>
      <w:r w:rsidRPr="00656634">
        <w:rPr>
          <w:rFonts w:ascii="Times New Roman" w:eastAsia="Times New Roman" w:hAnsi="Times New Roman"/>
        </w:rPr>
        <w:t>make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more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options</w:t>
      </w:r>
      <w:proofErr w:type="spellEnd"/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available</w:t>
      </w:r>
      <w:proofErr w:type="spellEnd"/>
      <w:r w:rsidRPr="00656634">
        <w:rPr>
          <w:rFonts w:ascii="Times New Roman" w:eastAsia="Times New Roman" w:hAnsi="Times New Roman"/>
        </w:rPr>
        <w:t>?, Studia Medyczne, 2019 : T. 35, nr 2, s. 117-122</w:t>
      </w:r>
    </w:p>
    <w:p w:rsidR="008B0374" w:rsidRPr="00AA6F45" w:rsidRDefault="008B0374" w:rsidP="008B0374">
      <w:pPr>
        <w:rPr>
          <w:rFonts w:ascii="Times New Roman" w:eastAsia="Times New Roman" w:hAnsi="Times New Roman"/>
        </w:rPr>
      </w:pPr>
    </w:p>
    <w:p w:rsidR="008B0374" w:rsidRPr="00656634" w:rsidRDefault="008B0374" w:rsidP="008B0374">
      <w:pPr>
        <w:rPr>
          <w:rFonts w:ascii="Times New Roman" w:eastAsia="Times New Roman" w:hAnsi="Times New Roman"/>
        </w:rPr>
      </w:pPr>
      <w:r w:rsidRPr="00656634">
        <w:rPr>
          <w:rFonts w:ascii="Times New Roman" w:eastAsia="Times New Roman" w:hAnsi="Times New Roman"/>
        </w:rPr>
        <w:t>M</w:t>
      </w:r>
      <w:r w:rsidRPr="00AA6F45">
        <w:rPr>
          <w:rFonts w:ascii="Times New Roman" w:eastAsia="Times New Roman" w:hAnsi="Times New Roman"/>
        </w:rPr>
        <w:t>.</w:t>
      </w:r>
      <w:r w:rsidRPr="00656634">
        <w:rPr>
          <w:rFonts w:ascii="Times New Roman" w:eastAsia="Times New Roman" w:hAnsi="Times New Roman"/>
        </w:rPr>
        <w:t xml:space="preserve"> Dziedzic, D</w:t>
      </w:r>
      <w:r w:rsidRPr="00AA6F45">
        <w:rPr>
          <w:rFonts w:ascii="Times New Roman" w:eastAsia="Times New Roman" w:hAnsi="Times New Roman"/>
        </w:rPr>
        <w:t>.</w:t>
      </w:r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Matuszyk</w:t>
      </w:r>
      <w:proofErr w:type="spellEnd"/>
      <w:r w:rsidRPr="00656634">
        <w:rPr>
          <w:rFonts w:ascii="Times New Roman" w:eastAsia="Times New Roman" w:hAnsi="Times New Roman"/>
        </w:rPr>
        <w:t>, M</w:t>
      </w:r>
      <w:r w:rsidRPr="00AA6F45">
        <w:rPr>
          <w:rFonts w:ascii="Times New Roman" w:eastAsia="Times New Roman" w:hAnsi="Times New Roman"/>
        </w:rPr>
        <w:t>.</w:t>
      </w:r>
      <w:r w:rsidRPr="00656634">
        <w:rPr>
          <w:rFonts w:ascii="Times New Roman" w:eastAsia="Times New Roman" w:hAnsi="Times New Roman"/>
        </w:rPr>
        <w:t xml:space="preserve"> Dziubak, </w:t>
      </w:r>
      <w:r w:rsidRPr="00AA6F45">
        <w:rPr>
          <w:rFonts w:ascii="Times New Roman" w:eastAsia="Times New Roman" w:hAnsi="Times New Roman"/>
        </w:rPr>
        <w:t>M.</w:t>
      </w:r>
      <w:r w:rsidRPr="00656634">
        <w:rPr>
          <w:rFonts w:ascii="Times New Roman" w:eastAsia="Times New Roman" w:hAnsi="Times New Roman"/>
        </w:rPr>
        <w:t xml:space="preserve"> </w:t>
      </w:r>
      <w:proofErr w:type="spellStart"/>
      <w:r w:rsidRPr="00656634">
        <w:rPr>
          <w:rFonts w:ascii="Times New Roman" w:eastAsia="Times New Roman" w:hAnsi="Times New Roman"/>
        </w:rPr>
        <w:t>Humaj-Grysztar</w:t>
      </w:r>
      <w:proofErr w:type="spellEnd"/>
      <w:r w:rsidRPr="00AA6F45">
        <w:rPr>
          <w:rFonts w:ascii="Times New Roman" w:eastAsia="Times New Roman" w:hAnsi="Times New Roman"/>
        </w:rPr>
        <w:t xml:space="preserve"> „</w:t>
      </w:r>
      <w:hyperlink r:id="rId4" w:tgtFrame="_blank" w:history="1">
        <w:r w:rsidRPr="00656634">
          <w:rPr>
            <w:rFonts w:ascii="Times New Roman" w:eastAsia="Times New Roman" w:hAnsi="Times New Roman"/>
            <w:bCs/>
          </w:rPr>
          <w:t xml:space="preserve">The influence of </w:t>
        </w:r>
        <w:proofErr w:type="spellStart"/>
        <w:r w:rsidRPr="00656634">
          <w:rPr>
            <w:rFonts w:ascii="Times New Roman" w:eastAsia="Times New Roman" w:hAnsi="Times New Roman"/>
            <w:bCs/>
          </w:rPr>
          <w:t>health-related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lifestyle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behaviours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on </w:t>
        </w:r>
        <w:proofErr w:type="spellStart"/>
        <w:r w:rsidRPr="00656634">
          <w:rPr>
            <w:rFonts w:ascii="Times New Roman" w:eastAsia="Times New Roman" w:hAnsi="Times New Roman"/>
            <w:bCs/>
          </w:rPr>
          <w:t>health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self-assessment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among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women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over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45 </w:t>
        </w:r>
        <w:proofErr w:type="spellStart"/>
        <w:r w:rsidRPr="00656634">
          <w:rPr>
            <w:rFonts w:ascii="Times New Roman" w:eastAsia="Times New Roman" w:hAnsi="Times New Roman"/>
            <w:bCs/>
          </w:rPr>
          <w:t>years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old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</w:t>
        </w:r>
        <w:proofErr w:type="spellStart"/>
        <w:r w:rsidRPr="00656634">
          <w:rPr>
            <w:rFonts w:ascii="Times New Roman" w:eastAsia="Times New Roman" w:hAnsi="Times New Roman"/>
            <w:bCs/>
          </w:rPr>
          <w:t>living</w:t>
        </w:r>
        <w:proofErr w:type="spellEnd"/>
        <w:r w:rsidRPr="00656634">
          <w:rPr>
            <w:rFonts w:ascii="Times New Roman" w:eastAsia="Times New Roman" w:hAnsi="Times New Roman"/>
            <w:bCs/>
          </w:rPr>
          <w:t xml:space="preserve"> in </w:t>
        </w:r>
        <w:proofErr w:type="spellStart"/>
        <w:r w:rsidRPr="00656634">
          <w:rPr>
            <w:rFonts w:ascii="Times New Roman" w:eastAsia="Times New Roman" w:hAnsi="Times New Roman"/>
            <w:bCs/>
          </w:rPr>
          <w:t>Krakow</w:t>
        </w:r>
        <w:proofErr w:type="spellEnd"/>
      </w:hyperlink>
      <w:r w:rsidRPr="00AA6F45">
        <w:rPr>
          <w:rFonts w:ascii="Times New Roman" w:eastAsia="Times New Roman" w:hAnsi="Times New Roman"/>
        </w:rPr>
        <w:t xml:space="preserve">”  </w:t>
      </w:r>
      <w:r w:rsidRPr="00656634">
        <w:rPr>
          <w:rFonts w:ascii="Times New Roman" w:eastAsia="Times New Roman" w:hAnsi="Times New Roman"/>
        </w:rPr>
        <w:t>Problemy Pielęgniarstwa 2019; 27 (1): 45–53</w:t>
      </w:r>
    </w:p>
    <w:p w:rsidR="008B0374" w:rsidRPr="00AA6F45" w:rsidRDefault="008B0374" w:rsidP="008B0374">
      <w:pPr>
        <w:rPr>
          <w:rFonts w:ascii="Times New Roman" w:hAnsi="Times New Roman"/>
        </w:rPr>
      </w:pPr>
    </w:p>
    <w:p w:rsidR="008B0374" w:rsidRPr="00656634" w:rsidRDefault="008B0374" w:rsidP="008B0374">
      <w:pPr>
        <w:rPr>
          <w:rFonts w:ascii="Times New Roman" w:eastAsia="Times New Roman" w:hAnsi="Times New Roman"/>
        </w:rPr>
      </w:pPr>
      <w:proofErr w:type="spellStart"/>
      <w:r w:rsidRPr="00656634">
        <w:rPr>
          <w:rFonts w:ascii="Times New Roman" w:eastAsia="Times New Roman" w:hAnsi="Times New Roman"/>
        </w:rPr>
        <w:t>Matuszyk</w:t>
      </w:r>
      <w:proofErr w:type="spellEnd"/>
      <w:r w:rsidRPr="00656634">
        <w:rPr>
          <w:rFonts w:ascii="Times New Roman" w:eastAsia="Times New Roman" w:hAnsi="Times New Roman"/>
        </w:rPr>
        <w:t xml:space="preserve"> D., Kot J</w:t>
      </w:r>
      <w:r w:rsidRPr="00AA6F45">
        <w:rPr>
          <w:rFonts w:ascii="Times New Roman" w:eastAsia="Times New Roman" w:hAnsi="Times New Roman"/>
        </w:rPr>
        <w:t xml:space="preserve"> „</w:t>
      </w:r>
      <w:r w:rsidRPr="00656634">
        <w:rPr>
          <w:rFonts w:ascii="Times New Roman" w:eastAsia="Times New Roman" w:hAnsi="Times New Roman"/>
        </w:rPr>
        <w:t>Poród drogą cięcia  cesarskiego</w:t>
      </w:r>
      <w:r w:rsidRPr="00AA6F45">
        <w:rPr>
          <w:rFonts w:ascii="Times New Roman" w:eastAsia="Times New Roman" w:hAnsi="Times New Roman"/>
        </w:rPr>
        <w:t>”</w:t>
      </w:r>
      <w:r w:rsidRPr="00656634">
        <w:rPr>
          <w:rFonts w:ascii="Times New Roman" w:eastAsia="Times New Roman" w:hAnsi="Times New Roman"/>
        </w:rPr>
        <w:t>,</w:t>
      </w:r>
      <w:r w:rsidRPr="00AA6F45">
        <w:rPr>
          <w:rFonts w:ascii="Times New Roman" w:eastAsia="Times New Roman" w:hAnsi="Times New Roman"/>
        </w:rPr>
        <w:t xml:space="preserve"> </w:t>
      </w:r>
      <w:r w:rsidRPr="00656634">
        <w:rPr>
          <w:rFonts w:ascii="Times New Roman" w:eastAsia="Times New Roman" w:hAnsi="Times New Roman"/>
        </w:rPr>
        <w:t>[w:] Profilaktyka zakażeń</w:t>
      </w:r>
      <w:r>
        <w:rPr>
          <w:rFonts w:ascii="Times New Roman" w:eastAsia="Times New Roman" w:hAnsi="Times New Roman"/>
        </w:rPr>
        <w:t xml:space="preserve"> </w:t>
      </w:r>
      <w:r w:rsidRPr="00656634">
        <w:rPr>
          <w:rFonts w:ascii="Times New Roman" w:eastAsia="Times New Roman" w:hAnsi="Times New Roman"/>
        </w:rPr>
        <w:t>połogowych. </w:t>
      </w:r>
      <w:proofErr w:type="spellStart"/>
      <w:r w:rsidRPr="00656634">
        <w:rPr>
          <w:rFonts w:ascii="Times New Roman" w:eastAsia="Times New Roman" w:hAnsi="Times New Roman"/>
        </w:rPr>
        <w:t>Wójkowska</w:t>
      </w:r>
      <w:proofErr w:type="spellEnd"/>
      <w:r w:rsidRPr="00656634">
        <w:rPr>
          <w:rFonts w:ascii="Times New Roman" w:eastAsia="Times New Roman" w:hAnsi="Times New Roman"/>
        </w:rPr>
        <w:t xml:space="preserve"> - Mach J. [red.],  Warszawa :PZWL Wydawnictwo Lekarskie, 2019​, s. 79 – 96.</w:t>
      </w:r>
    </w:p>
    <w:p w:rsidR="008B0374" w:rsidRDefault="008B0374" w:rsidP="008B0374">
      <w:pPr>
        <w:rPr>
          <w:rFonts w:ascii="Times New Roman" w:hAnsi="Times New Roman"/>
        </w:rPr>
      </w:pPr>
    </w:p>
    <w:p w:rsidR="008B0374" w:rsidRPr="00AA6F45" w:rsidRDefault="008B0374" w:rsidP="008B0374">
      <w:pPr>
        <w:rPr>
          <w:rFonts w:ascii="Times New Roman" w:hAnsi="Times New Roman"/>
        </w:rPr>
      </w:pPr>
      <w:r w:rsidRPr="00AA6F45">
        <w:rPr>
          <w:rFonts w:ascii="Times New Roman" w:hAnsi="Times New Roman"/>
        </w:rPr>
        <w:t>Dziubak M., Motyka M.: „Postrzeganie zawodu pielęgniarki przez studentki pielęgniarstwa w okresie kształcenia na studiach licencjackich”. Pielęgniarstwo Polskie 2019; 72(2): 185-191.</w:t>
      </w:r>
    </w:p>
    <w:p w:rsidR="008B0374" w:rsidRPr="00AA6F45" w:rsidRDefault="008B0374" w:rsidP="008B0374">
      <w:pPr>
        <w:rPr>
          <w:rStyle w:val="field"/>
          <w:rFonts w:ascii="Times New Roman" w:hAnsi="Times New Roman"/>
          <w:shd w:val="clear" w:color="auto" w:fill="FFFFFF"/>
        </w:rPr>
      </w:pPr>
      <w:hyperlink r:id="rId5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Ostrogórska</w:t>
        </w:r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P,  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fldChar w:fldCharType="begin"/>
      </w:r>
      <w:r w:rsidRPr="00AA6F45">
        <w:rPr>
          <w:rStyle w:val="field"/>
          <w:rFonts w:ascii="Times New Roman" w:hAnsi="Times New Roman"/>
          <w:shd w:val="clear" w:color="auto" w:fill="FFFFFF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"http://expertus.bm.cm-uj.krakow.pl/scripts/expertus.cgi?KAT=G%3A%2FappData%2FExpertus%2FExpertus_DB%2Fpar%2Fk%2F01%2F&amp;FST=data.fst&amp;FDT=data.fdt&amp;ekran=ISO&amp;lnkmsk=2&amp;cond=AND&amp;mask=2&amp;F_00=02&amp;V_00=Hutniczak+Karolina+" </w:instrText>
      </w:r>
      <w:r w:rsidRPr="00AA6F45">
        <w:rPr>
          <w:rStyle w:val="field"/>
          <w:rFonts w:ascii="Times New Roman" w:hAnsi="Times New Roman"/>
          <w:shd w:val="clear" w:color="auto" w:fill="FFFFFF"/>
        </w:rPr>
        <w:fldChar w:fldCharType="separate"/>
      </w:r>
      <w:r w:rsidRPr="00AA6F45">
        <w:rPr>
          <w:rStyle w:val="Hipercze"/>
          <w:rFonts w:ascii="Times New Roman" w:hAnsi="Times New Roman"/>
          <w:bCs/>
          <w:shd w:val="clear" w:color="auto" w:fill="FFFFFF"/>
        </w:rPr>
        <w:t>Hutniczak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fldChar w:fldCharType="end"/>
      </w:r>
      <w:r w:rsidRPr="00AA6F45">
        <w:rPr>
          <w:rStyle w:val="field"/>
          <w:rFonts w:ascii="Times New Roman" w:hAnsi="Times New Roman"/>
          <w:shd w:val="clear" w:color="auto" w:fill="FFFFFF"/>
        </w:rPr>
        <w:t xml:space="preserve"> K,  </w:t>
      </w:r>
      <w:proofErr w:type="spellStart"/>
      <w:r>
        <w:fldChar w:fldCharType="begin"/>
      </w:r>
      <w: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"http://expertus.bm.cm-uj.krakow.pl/scripts/expertus.cgi?KAT=G%3A%2FappData%2FExpertus%2FExpertus_DB%2Fpar%2Fk%2F01%2F&amp;FST=data.fst&amp;FDT=data.fdt&amp;ekran=ISO&amp;lnkmsk=2&amp;cond=AND&amp;mask=2&amp;F_00=02&amp;V_00=Humaj-Grysztar+Magdalena+" </w:instrText>
      </w:r>
      <w:r>
        <w:fldChar w:fldCharType="separate"/>
      </w:r>
      <w:r w:rsidRPr="00AA6F45">
        <w:rPr>
          <w:rStyle w:val="Hipercze"/>
          <w:rFonts w:ascii="Times New Roman" w:hAnsi="Times New Roman"/>
          <w:bCs/>
          <w:shd w:val="clear" w:color="auto" w:fill="FFFFFF"/>
        </w:rPr>
        <w:t>Humaj-Grysztar</w:t>
      </w:r>
      <w:proofErr w:type="spellEnd"/>
      <w:r>
        <w:rPr>
          <w:rStyle w:val="Hipercze"/>
          <w:rFonts w:ascii="Times New Roman" w:hAnsi="Times New Roman"/>
          <w:bCs/>
          <w:color w:val="auto"/>
          <w:u w:val="none"/>
          <w:shd w:val="clear" w:color="auto" w:fill="FFFFFF"/>
        </w:rPr>
        <w:fldChar w:fldCharType="end"/>
      </w:r>
      <w:r w:rsidRPr="00AA6F45">
        <w:rPr>
          <w:rStyle w:val="field"/>
          <w:rFonts w:ascii="Times New Roman" w:hAnsi="Times New Roman"/>
          <w:shd w:val="clear" w:color="auto" w:fill="FFFFFF"/>
        </w:rPr>
        <w:t xml:space="preserve"> M,  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fldChar w:fldCharType="begin"/>
      </w:r>
      <w:r w:rsidRPr="00AA6F45">
        <w:rPr>
          <w:rStyle w:val="field"/>
          <w:rFonts w:ascii="Times New Roman" w:hAnsi="Times New Roman"/>
          <w:shd w:val="clear" w:color="auto" w:fill="FFFFFF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"http://expertus.bm.cm-uj.krakow.pl/scripts/expertus.cgi?KAT=G%3A%2FappData%2FExpertus%2FExpertus_DB%2Fpar%2Fk%2F01%2F&amp;FST=data.fst&amp;FDT=data.fdt&amp;ekran=ISO&amp;lnkmsk=2&amp;cond=AND&amp;mask=2&amp;F_00=02&amp;V_00=Nawrot+Julia+" </w:instrText>
      </w:r>
      <w:r w:rsidRPr="00AA6F45">
        <w:rPr>
          <w:rStyle w:val="field"/>
          <w:rFonts w:ascii="Times New Roman" w:hAnsi="Times New Roman"/>
          <w:shd w:val="clear" w:color="auto" w:fill="FFFFFF"/>
        </w:rPr>
        <w:fldChar w:fldCharType="end"/>
      </w:r>
      <w:r w:rsidRPr="00AA6F45">
        <w:rPr>
          <w:rStyle w:val="field"/>
          <w:rFonts w:ascii="Times New Roman" w:hAnsi="Times New Roman"/>
          <w:shd w:val="clear" w:color="auto" w:fill="FFFFFF"/>
        </w:rPr>
        <w:t>Nawrot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J,  </w:t>
      </w:r>
      <w:hyperlink r:id="rId6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Janczyk</w:t>
        </w:r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P, </w:t>
      </w:r>
      <w:hyperlink r:id="rId7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Jagielski</w:t>
        </w:r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P,  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fldChar w:fldCharType="begin"/>
      </w:r>
      <w:r w:rsidRPr="00AA6F45">
        <w:rPr>
          <w:rStyle w:val="field"/>
          <w:rFonts w:ascii="Times New Roman" w:hAnsi="Times New Roman"/>
          <w:shd w:val="clear" w:color="auto" w:fill="FFFFFF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"http://expertus.bm.cm-uj.krakow.pl/scripts/expertus.cgi?KAT=G%3A%2FappData%2FExpertus%2FExpertus_DB%2Fpar%2Fk%2F01%2F&amp;FST=data.fst&amp;FDT=data.fdt&amp;ekran=ISO&amp;lnkmsk=2&amp;cond=AND&amp;mask=2&amp;F_00=02&amp;V_00=Matuszyk+Dorota+" </w:instrText>
      </w:r>
      <w:r w:rsidRPr="00AA6F45">
        <w:rPr>
          <w:rStyle w:val="field"/>
          <w:rFonts w:ascii="Times New Roman" w:hAnsi="Times New Roman"/>
          <w:shd w:val="clear" w:color="auto" w:fill="FFFFFF"/>
        </w:rPr>
        <w:fldChar w:fldCharType="separate"/>
      </w:r>
      <w:r w:rsidRPr="00AA6F45">
        <w:rPr>
          <w:rStyle w:val="Hipercze"/>
          <w:rFonts w:ascii="Times New Roman" w:hAnsi="Times New Roman"/>
          <w:bCs/>
          <w:shd w:val="clear" w:color="auto" w:fill="FFFFFF"/>
        </w:rPr>
        <w:t>Matuszyk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fldChar w:fldCharType="end"/>
      </w:r>
      <w:r w:rsidRPr="00AA6F45">
        <w:rPr>
          <w:rStyle w:val="field"/>
          <w:rFonts w:ascii="Times New Roman" w:hAnsi="Times New Roman"/>
          <w:shd w:val="clear" w:color="auto" w:fill="FFFFFF"/>
        </w:rPr>
        <w:t xml:space="preserve"> D.</w:t>
      </w:r>
      <w:r w:rsidRPr="00AA6F45">
        <w:rPr>
          <w:rStyle w:val="label"/>
          <w:rFonts w:ascii="Times New Roman" w:hAnsi="Times New Roman"/>
          <w:bCs/>
          <w:shd w:val="clear" w:color="auto" w:fill="FFFFFF"/>
        </w:rPr>
        <w:t>„ 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Associations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between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physical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activity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,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selected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lifestyle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factors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, and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quality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of life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during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puerperium”</w:t>
      </w:r>
      <w:hyperlink r:id="rId8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Problemy</w:t>
        </w:r>
        <w:proofErr w:type="spellEnd"/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 xml:space="preserve"> Pielęgniarstwa</w:t>
        </w:r>
      </w:hyperlink>
      <w:r w:rsidRPr="00AA6F45">
        <w:rPr>
          <w:rFonts w:ascii="Times New Roman" w:hAnsi="Times New Roman"/>
        </w:rPr>
        <w:t xml:space="preserve"> </w:t>
      </w:r>
      <w:r w:rsidRPr="00AA6F45">
        <w:rPr>
          <w:rStyle w:val="field"/>
          <w:rFonts w:ascii="Times New Roman" w:hAnsi="Times New Roman"/>
          <w:shd w:val="clear" w:color="auto" w:fill="FFFFFF"/>
        </w:rPr>
        <w:t xml:space="preserve">2018 : T. 26, nr 4, s. 300-306, </w:t>
      </w:r>
    </w:p>
    <w:p w:rsidR="008B0374" w:rsidRPr="00AA6F45" w:rsidRDefault="008B0374" w:rsidP="008B0374">
      <w:pPr>
        <w:rPr>
          <w:rStyle w:val="label"/>
          <w:rFonts w:ascii="Times New Roman" w:hAnsi="Times New Roman"/>
          <w:bCs/>
          <w:shd w:val="clear" w:color="auto" w:fill="FFFFFF"/>
        </w:rPr>
      </w:pPr>
    </w:p>
    <w:p w:rsidR="008B0374" w:rsidRPr="00AA6F45" w:rsidRDefault="008B0374" w:rsidP="008B0374">
      <w:pPr>
        <w:rPr>
          <w:rStyle w:val="field"/>
          <w:rFonts w:ascii="Times New Roman" w:hAnsi="Times New Roman"/>
          <w:shd w:val="clear" w:color="auto" w:fill="FFFFFF"/>
        </w:rPr>
      </w:pPr>
      <w:hyperlink r:id="rId9" w:history="1">
        <w:proofErr w:type="spellStart"/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Humaj-Grysztar</w:t>
        </w:r>
        <w:proofErr w:type="spellEnd"/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M,  </w:t>
      </w:r>
      <w:hyperlink r:id="rId10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Wojsa</w:t>
        </w:r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M,  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fldChar w:fldCharType="begin"/>
      </w:r>
      <w:r w:rsidRPr="00AA6F45">
        <w:rPr>
          <w:rStyle w:val="field"/>
          <w:rFonts w:ascii="Times New Roman" w:hAnsi="Times New Roman"/>
          <w:shd w:val="clear" w:color="auto" w:fill="FFFFFF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"http://expertus.bm.cm-uj.krakow.pl/scripts/expertus.cgi?KAT=G%3A%2FappData%2FExpertus%2FExpertus_DB%2Fpar%2Fk%2F01%2F&amp;FST=data.fst&amp;FDT=data.fdt&amp;ekran=ISO&amp;lnkmsk=2&amp;cond=AND&amp;mask=2&amp;F_00=02&amp;V_00=Nawrot+Julia+" </w:instrText>
      </w:r>
      <w:r w:rsidRPr="00AA6F45">
        <w:rPr>
          <w:rStyle w:val="field"/>
          <w:rFonts w:ascii="Times New Roman" w:hAnsi="Times New Roman"/>
          <w:shd w:val="clear" w:color="auto" w:fill="FFFFFF"/>
        </w:rPr>
        <w:fldChar w:fldCharType="separate"/>
      </w:r>
      <w:r w:rsidRPr="00AA6F45">
        <w:rPr>
          <w:rStyle w:val="Hipercze"/>
          <w:rFonts w:ascii="Times New Roman" w:hAnsi="Times New Roman"/>
          <w:bCs/>
          <w:shd w:val="clear" w:color="auto" w:fill="FFFFFF"/>
        </w:rPr>
        <w:t>Nawrot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fldChar w:fldCharType="end"/>
      </w:r>
      <w:r w:rsidRPr="00AA6F45">
        <w:rPr>
          <w:rStyle w:val="field"/>
          <w:rFonts w:ascii="Times New Roman" w:hAnsi="Times New Roman"/>
          <w:shd w:val="clear" w:color="auto" w:fill="FFFFFF"/>
        </w:rPr>
        <w:t xml:space="preserve"> J,  </w:t>
      </w:r>
      <w:hyperlink r:id="rId11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Ostrogórska</w:t>
        </w:r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P,  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fldChar w:fldCharType="begin"/>
      </w:r>
      <w:r w:rsidRPr="00AA6F45">
        <w:rPr>
          <w:rStyle w:val="field"/>
          <w:rFonts w:ascii="Times New Roman" w:hAnsi="Times New Roman"/>
          <w:shd w:val="clear" w:color="auto" w:fill="FFFFFF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"http://expertus.bm.cm-uj.krakow.pl/scripts/expertus.cgi?KAT=G%3A%2FappData%2FExpertus%2FExpertus_DB%2Fpar%2Fk%2F01%2F&amp;FST=data.fst&amp;FDT=data.fdt&amp;ekran=ISO&amp;lnkmsk=2&amp;cond=AND&amp;mask=2&amp;F_00=02&amp;V_00=Matuszyk+Dorota+" </w:instrText>
      </w:r>
      <w:r w:rsidRPr="00AA6F45">
        <w:rPr>
          <w:rStyle w:val="field"/>
          <w:rFonts w:ascii="Times New Roman" w:hAnsi="Times New Roman"/>
          <w:shd w:val="clear" w:color="auto" w:fill="FFFFFF"/>
        </w:rPr>
        <w:fldChar w:fldCharType="separate"/>
      </w:r>
      <w:r w:rsidRPr="00AA6F45">
        <w:rPr>
          <w:rStyle w:val="Hipercze"/>
          <w:rFonts w:ascii="Times New Roman" w:hAnsi="Times New Roman"/>
          <w:bCs/>
          <w:shd w:val="clear" w:color="auto" w:fill="FFFFFF"/>
        </w:rPr>
        <w:t>Matuszyk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fldChar w:fldCharType="end"/>
      </w:r>
      <w:r w:rsidRPr="00AA6F45">
        <w:rPr>
          <w:rStyle w:val="field"/>
          <w:rFonts w:ascii="Times New Roman" w:hAnsi="Times New Roman"/>
          <w:shd w:val="clear" w:color="auto" w:fill="FFFFFF"/>
        </w:rPr>
        <w:t xml:space="preserve"> D.</w:t>
      </w:r>
      <w:r w:rsidRPr="00AA6F45">
        <w:rPr>
          <w:rFonts w:ascii="Times New Roman" w:hAnsi="Times New Roman"/>
        </w:rPr>
        <w:t xml:space="preserve"> „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Gestational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diabetes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and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its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influence on the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quality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of life of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pregnant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t>women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t>”.</w:t>
      </w:r>
      <w:r w:rsidRPr="00AA6F45">
        <w:rPr>
          <w:rFonts w:ascii="Times New Roman" w:hAnsi="Times New Roman"/>
        </w:rPr>
        <w:t xml:space="preserve"> </w:t>
      </w:r>
      <w:hyperlink r:id="rId12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Problemy Pielęgniarstwa</w:t>
        </w:r>
      </w:hyperlink>
      <w:r w:rsidRPr="00AA6F45">
        <w:rPr>
          <w:rFonts w:ascii="Times New Roman" w:hAnsi="Times New Roman"/>
        </w:rPr>
        <w:t xml:space="preserve"> </w:t>
      </w:r>
      <w:r w:rsidRPr="00AA6F45">
        <w:rPr>
          <w:rStyle w:val="field"/>
          <w:rFonts w:ascii="Times New Roman" w:hAnsi="Times New Roman"/>
          <w:shd w:val="clear" w:color="auto" w:fill="FFFFFF"/>
        </w:rPr>
        <w:t>2018 : T. 26, nr 2, s. 157-163</w:t>
      </w:r>
    </w:p>
    <w:p w:rsidR="008B0374" w:rsidRDefault="008B0374" w:rsidP="008B0374">
      <w:pPr>
        <w:rPr>
          <w:rStyle w:val="field"/>
          <w:rFonts w:ascii="Times New Roman" w:hAnsi="Times New Roman"/>
          <w:shd w:val="clear" w:color="auto" w:fill="FFFFFF"/>
        </w:rPr>
      </w:pPr>
    </w:p>
    <w:p w:rsidR="008B0374" w:rsidRPr="00AA6F45" w:rsidRDefault="008B0374" w:rsidP="008B0374">
      <w:pPr>
        <w:rPr>
          <w:rFonts w:ascii="Times New Roman" w:hAnsi="Times New Roman"/>
        </w:rPr>
      </w:pPr>
      <w:r w:rsidRPr="00AA6F45">
        <w:rPr>
          <w:rStyle w:val="field"/>
          <w:rFonts w:ascii="Times New Roman" w:hAnsi="Times New Roman"/>
          <w:shd w:val="clear" w:color="auto" w:fill="FFFFFF"/>
        </w:rPr>
        <w:t xml:space="preserve"> </w:t>
      </w:r>
      <w:hyperlink r:id="rId13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Bobek</w:t>
        </w:r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M, </w:t>
      </w:r>
      <w:proofErr w:type="spellStart"/>
      <w:r w:rsidRPr="00AA6F45">
        <w:rPr>
          <w:rStyle w:val="field"/>
          <w:rFonts w:ascii="Times New Roman" w:hAnsi="Times New Roman"/>
          <w:shd w:val="clear" w:color="auto" w:fill="FFFFFF"/>
        </w:rPr>
        <w:fldChar w:fldCharType="begin"/>
      </w:r>
      <w:r w:rsidRPr="00AA6F45">
        <w:rPr>
          <w:rStyle w:val="field"/>
          <w:rFonts w:ascii="Times New Roman" w:hAnsi="Times New Roman"/>
          <w:shd w:val="clear" w:color="auto" w:fill="FFFFFF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"http://expertus.bm.cm-uj.krakow.pl/scripts/expertus.cgi?KAT=G%3A%2FappData%2FExpertus%2FExpertus_DB%2Fpar%2Fk%2F01%2F&amp;FST=data.fst&amp;FDT=data.fdt&amp;ekran=ISO&amp;lnkmsk=2&amp;cond=AND&amp;mask=2&amp;F_00=02&amp;V_00=Humaj-Grysztar+Magdalena+" </w:instrText>
      </w:r>
      <w:r w:rsidRPr="00AA6F45">
        <w:rPr>
          <w:rStyle w:val="field"/>
          <w:rFonts w:ascii="Times New Roman" w:hAnsi="Times New Roman"/>
          <w:shd w:val="clear" w:color="auto" w:fill="FFFFFF"/>
        </w:rPr>
        <w:fldChar w:fldCharType="separate"/>
      </w:r>
      <w:r w:rsidRPr="00AA6F45">
        <w:rPr>
          <w:rStyle w:val="Hipercze"/>
          <w:rFonts w:ascii="Times New Roman" w:hAnsi="Times New Roman"/>
          <w:bCs/>
          <w:shd w:val="clear" w:color="auto" w:fill="FFFFFF"/>
        </w:rPr>
        <w:t>Humaj-Grysztar</w:t>
      </w:r>
      <w:proofErr w:type="spellEnd"/>
      <w:r w:rsidRPr="00AA6F45">
        <w:rPr>
          <w:rStyle w:val="field"/>
          <w:rFonts w:ascii="Times New Roman" w:hAnsi="Times New Roman"/>
          <w:shd w:val="clear" w:color="auto" w:fill="FFFFFF"/>
        </w:rPr>
        <w:fldChar w:fldCharType="end"/>
      </w:r>
      <w:r w:rsidRPr="00AA6F45">
        <w:rPr>
          <w:rStyle w:val="field"/>
          <w:rFonts w:ascii="Times New Roman" w:hAnsi="Times New Roman"/>
          <w:shd w:val="clear" w:color="auto" w:fill="FFFFFF"/>
        </w:rPr>
        <w:t xml:space="preserve"> M, </w:t>
      </w:r>
      <w:hyperlink r:id="rId14" w:history="1">
        <w:proofErr w:type="spellStart"/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Matuszyk</w:t>
        </w:r>
        <w:proofErr w:type="spellEnd"/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D, </w:t>
      </w:r>
      <w:hyperlink r:id="rId15" w:history="1">
        <w:proofErr w:type="spellStart"/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Put</w:t>
        </w:r>
        <w:proofErr w:type="spellEnd"/>
      </w:hyperlink>
      <w:r w:rsidRPr="00AA6F45">
        <w:rPr>
          <w:rStyle w:val="field"/>
          <w:rFonts w:ascii="Times New Roman" w:hAnsi="Times New Roman"/>
          <w:shd w:val="clear" w:color="auto" w:fill="FFFFFF"/>
        </w:rPr>
        <w:t xml:space="preserve"> M.</w:t>
      </w:r>
      <w:r w:rsidRPr="00AA6F45">
        <w:rPr>
          <w:rFonts w:ascii="Times New Roman" w:hAnsi="Times New Roman"/>
        </w:rPr>
        <w:t xml:space="preserve"> „</w:t>
      </w:r>
      <w:r w:rsidRPr="00AA6F45">
        <w:rPr>
          <w:rStyle w:val="field"/>
          <w:rFonts w:ascii="Times New Roman" w:hAnsi="Times New Roman"/>
          <w:shd w:val="clear" w:color="auto" w:fill="FFFFFF"/>
        </w:rPr>
        <w:t>Ocena jakości życia pierwiastek w okresie wczesnego połogu w zależności od sposobu ukończenia ciąży”.</w:t>
      </w:r>
      <w:r w:rsidRPr="00AA6F45">
        <w:rPr>
          <w:rFonts w:ascii="Times New Roman" w:hAnsi="Times New Roman"/>
        </w:rPr>
        <w:t xml:space="preserve"> </w:t>
      </w:r>
      <w:hyperlink r:id="rId16" w:history="1">
        <w:r w:rsidRPr="00AA6F45">
          <w:rPr>
            <w:rStyle w:val="Hipercze"/>
            <w:rFonts w:ascii="Times New Roman" w:hAnsi="Times New Roman"/>
            <w:bCs/>
            <w:shd w:val="clear" w:color="auto" w:fill="FFFFFF"/>
          </w:rPr>
          <w:t>Polski Przegląd Nauk o Zdrowiu</w:t>
        </w:r>
      </w:hyperlink>
      <w:r w:rsidRPr="00AA6F45">
        <w:rPr>
          <w:rFonts w:ascii="Times New Roman" w:hAnsi="Times New Roman"/>
        </w:rPr>
        <w:t xml:space="preserve"> </w:t>
      </w:r>
      <w:r w:rsidRPr="00AA6F45">
        <w:rPr>
          <w:rStyle w:val="field"/>
          <w:rFonts w:ascii="Times New Roman" w:hAnsi="Times New Roman"/>
          <w:shd w:val="clear" w:color="auto" w:fill="FFFFFF"/>
        </w:rPr>
        <w:t>2018, nr 2, s. 154-160,</w:t>
      </w:r>
    </w:p>
    <w:p w:rsidR="008B0374" w:rsidRPr="00AA6F45" w:rsidRDefault="008B0374" w:rsidP="008B0374">
      <w:pPr>
        <w:rPr>
          <w:rFonts w:ascii="Times New Roman" w:hAnsi="Times New Roman"/>
        </w:rPr>
      </w:pPr>
      <w:proofErr w:type="spellStart"/>
      <w:r w:rsidRPr="00AA6F45">
        <w:rPr>
          <w:rFonts w:ascii="Times New Roman" w:hAnsi="Times New Roman"/>
        </w:rPr>
        <w:t>Madetko</w:t>
      </w:r>
      <w:proofErr w:type="spellEnd"/>
      <w:r w:rsidRPr="00AA6F45">
        <w:rPr>
          <w:rFonts w:ascii="Times New Roman" w:hAnsi="Times New Roman"/>
        </w:rPr>
        <w:t xml:space="preserve"> R,  Kowalczyk S  „Opieka nad matką oraz dzieckiem z wadą letalną z uwzględnieniem hospicjów perinatalnych” Położna. Nauka i Praca 1/2018</w:t>
      </w:r>
    </w:p>
    <w:p w:rsidR="008B0374" w:rsidRDefault="008B0374" w:rsidP="008B0374">
      <w:pPr>
        <w:rPr>
          <w:rFonts w:ascii="Times New Roman" w:hAnsi="Times New Roman"/>
        </w:rPr>
      </w:pPr>
      <w:r w:rsidRPr="00AA6F45">
        <w:rPr>
          <w:rFonts w:ascii="Times New Roman" w:hAnsi="Times New Roman"/>
        </w:rPr>
        <w:t>Dziubak M., Motyka M.: „Zmiany poczucia koherencji w toku studiów pielęgniarskich”. Problemy Pielęgniarstwa 2018; 26 (2): 109-115.</w:t>
      </w:r>
    </w:p>
    <w:p w:rsidR="008B0374" w:rsidRPr="005B6BC6" w:rsidRDefault="008B0374" w:rsidP="008B0374">
      <w:pPr>
        <w:spacing w:after="160"/>
        <w:rPr>
          <w:rFonts w:ascii="Times New Roman" w:eastAsiaTheme="minorHAnsi" w:hAnsi="Times New Roman"/>
          <w:lang w:eastAsia="en-US"/>
        </w:rPr>
      </w:pPr>
      <w:r w:rsidRPr="00656634">
        <w:rPr>
          <w:rFonts w:ascii="Times New Roman" w:eastAsia="Times New Roman" w:hAnsi="Times New Roman"/>
        </w:rPr>
        <w:t>K</w:t>
      </w:r>
      <w:r w:rsidRPr="00AA6F45">
        <w:rPr>
          <w:rFonts w:ascii="Times New Roman" w:eastAsia="Times New Roman" w:hAnsi="Times New Roman"/>
        </w:rPr>
        <w:t>.</w:t>
      </w:r>
      <w:r w:rsidRPr="00656634">
        <w:rPr>
          <w:rFonts w:ascii="Times New Roman" w:eastAsia="Times New Roman" w:hAnsi="Times New Roman"/>
        </w:rPr>
        <w:t xml:space="preserve"> Sieradzy, K</w:t>
      </w:r>
      <w:r w:rsidRPr="00AA6F45">
        <w:rPr>
          <w:rFonts w:ascii="Times New Roman" w:eastAsia="Times New Roman" w:hAnsi="Times New Roman"/>
        </w:rPr>
        <w:t>.</w:t>
      </w:r>
      <w:r w:rsidRPr="00656634">
        <w:rPr>
          <w:rFonts w:ascii="Times New Roman" w:eastAsia="Times New Roman" w:hAnsi="Times New Roman"/>
        </w:rPr>
        <w:t xml:space="preserve"> Sieńko, K</w:t>
      </w:r>
      <w:r w:rsidRPr="00AA6F45">
        <w:rPr>
          <w:rFonts w:ascii="Times New Roman" w:eastAsia="Times New Roman" w:hAnsi="Times New Roman"/>
        </w:rPr>
        <w:t>.</w:t>
      </w:r>
      <w:r w:rsidRPr="00656634">
        <w:rPr>
          <w:rFonts w:ascii="Times New Roman" w:eastAsia="Times New Roman" w:hAnsi="Times New Roman"/>
        </w:rPr>
        <w:t xml:space="preserve"> Płoch, </w:t>
      </w:r>
      <w:r w:rsidRPr="00AA6F45">
        <w:rPr>
          <w:rFonts w:ascii="Times New Roman" w:eastAsia="Times New Roman" w:hAnsi="Times New Roman"/>
        </w:rPr>
        <w:t>„</w:t>
      </w:r>
      <w:r w:rsidRPr="00656634">
        <w:rPr>
          <w:rFonts w:ascii="Times New Roman" w:eastAsia="Times New Roman" w:hAnsi="Times New Roman"/>
        </w:rPr>
        <w:t>Objawy przedmiesiączkowe u kobiet w wieku 16-35 lat</w:t>
      </w:r>
      <w:r w:rsidRPr="00AA6F45">
        <w:rPr>
          <w:rFonts w:ascii="Times New Roman" w:eastAsia="Times New Roman" w:hAnsi="Times New Roman"/>
        </w:rPr>
        <w:t>”</w:t>
      </w:r>
      <w:r w:rsidRPr="00656634">
        <w:rPr>
          <w:rFonts w:ascii="Times New Roman" w:eastAsia="Times New Roman" w:hAnsi="Times New Roman"/>
        </w:rPr>
        <w:t>, , Położna. Nauka I Praktyka</w:t>
      </w:r>
      <w:r w:rsidRPr="00AA6F45">
        <w:rPr>
          <w:rFonts w:ascii="Times New Roman" w:eastAsia="Times New Roman" w:hAnsi="Times New Roman"/>
        </w:rPr>
        <w:t xml:space="preserve"> </w:t>
      </w:r>
      <w:r w:rsidRPr="00656634">
        <w:rPr>
          <w:rFonts w:ascii="Times New Roman" w:eastAsia="Times New Roman" w:hAnsi="Times New Roman"/>
        </w:rPr>
        <w:t xml:space="preserve">2017, nr 2 (38), 8-14. </w:t>
      </w:r>
    </w:p>
    <w:p w:rsidR="008B0374" w:rsidRPr="00AA6F45" w:rsidRDefault="008B0374" w:rsidP="008B0374">
      <w:pPr>
        <w:rPr>
          <w:rFonts w:ascii="Times New Roman" w:hAnsi="Times New Roman"/>
        </w:rPr>
      </w:pPr>
      <w:proofErr w:type="spellStart"/>
      <w:r w:rsidRPr="00AA6F45">
        <w:rPr>
          <w:rFonts w:ascii="Times New Roman" w:eastAsia="Times New Roman" w:hAnsi="Times New Roman"/>
          <w:bCs/>
          <w:shd w:val="clear" w:color="auto" w:fill="FFFFFF"/>
        </w:rPr>
        <w:t>Nawrot</w:t>
      </w:r>
      <w:proofErr w:type="spellEnd"/>
      <w:r w:rsidRPr="00AA6F45">
        <w:rPr>
          <w:rFonts w:ascii="Times New Roman" w:eastAsia="Times New Roman" w:hAnsi="Times New Roman"/>
          <w:bCs/>
          <w:shd w:val="clear" w:color="auto" w:fill="FFFFFF"/>
        </w:rPr>
        <w:t xml:space="preserve"> J., </w:t>
      </w:r>
      <w:proofErr w:type="spellStart"/>
      <w:r w:rsidRPr="00AA6F45">
        <w:rPr>
          <w:rFonts w:ascii="Times New Roman" w:eastAsia="Times New Roman" w:hAnsi="Times New Roman"/>
          <w:bCs/>
          <w:shd w:val="clear" w:color="auto" w:fill="FFFFFF"/>
        </w:rPr>
        <w:t>Humaj-Grysztar</w:t>
      </w:r>
      <w:proofErr w:type="spellEnd"/>
      <w:r w:rsidRPr="00AA6F45">
        <w:rPr>
          <w:rFonts w:ascii="Times New Roman" w:eastAsia="Times New Roman" w:hAnsi="Times New Roman"/>
          <w:bCs/>
          <w:shd w:val="clear" w:color="auto" w:fill="FFFFFF"/>
        </w:rPr>
        <w:t xml:space="preserve"> M., Gniadek A., </w:t>
      </w:r>
      <w:proofErr w:type="spellStart"/>
      <w:r w:rsidRPr="00AA6F45">
        <w:rPr>
          <w:rFonts w:ascii="Times New Roman" w:eastAsia="Times New Roman" w:hAnsi="Times New Roman"/>
          <w:bCs/>
          <w:shd w:val="clear" w:color="auto" w:fill="FFFFFF"/>
        </w:rPr>
        <w:t>Matuszyk</w:t>
      </w:r>
      <w:proofErr w:type="spellEnd"/>
      <w:r w:rsidRPr="00AA6F45">
        <w:rPr>
          <w:rFonts w:ascii="Times New Roman" w:eastAsia="Times New Roman" w:hAnsi="Times New Roman"/>
          <w:bCs/>
          <w:shd w:val="clear" w:color="auto" w:fill="FFFFFF"/>
        </w:rPr>
        <w:t xml:space="preserve"> D., Biernat R.: </w:t>
      </w:r>
      <w:r w:rsidRPr="00AA6F45">
        <w:rPr>
          <w:rFonts w:ascii="Times New Roman" w:eastAsia="Times New Roman" w:hAnsi="Times New Roman"/>
          <w:shd w:val="clear" w:color="auto" w:fill="FFFFFF"/>
        </w:rPr>
        <w:t xml:space="preserve">Jakość życia kobiet z zaburzeniami statyki narządu rodnego w wieku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pomenopauzalnym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>.</w:t>
      </w:r>
      <w:r w:rsidRPr="00AA6F45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Quality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of life of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women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with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postmenopausal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pelvic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organ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prolapse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.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Pielęg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>. XXI w., 2017; 16(4): 17-23</w:t>
      </w:r>
    </w:p>
    <w:p w:rsidR="008B0374" w:rsidRPr="00AA6F45" w:rsidRDefault="008B0374" w:rsidP="008B0374">
      <w:pPr>
        <w:rPr>
          <w:rFonts w:ascii="Times New Roman" w:eastAsia="Times New Roman" w:hAnsi="Times New Roman"/>
        </w:rPr>
      </w:pPr>
      <w:proofErr w:type="spellStart"/>
      <w:r w:rsidRPr="00AA6F45">
        <w:rPr>
          <w:rFonts w:ascii="Times New Roman" w:eastAsia="Times New Roman" w:hAnsi="Times New Roman"/>
          <w:bCs/>
          <w:shd w:val="clear" w:color="auto" w:fill="FFFFFF"/>
        </w:rPr>
        <w:t>Humaj-Grysztar</w:t>
      </w:r>
      <w:proofErr w:type="spellEnd"/>
      <w:r w:rsidRPr="00AA6F45">
        <w:rPr>
          <w:rFonts w:ascii="Times New Roman" w:eastAsia="Times New Roman" w:hAnsi="Times New Roman"/>
          <w:bCs/>
          <w:shd w:val="clear" w:color="auto" w:fill="FFFFFF"/>
        </w:rPr>
        <w:t xml:space="preserve"> M., Bobek M., </w:t>
      </w:r>
      <w:proofErr w:type="spellStart"/>
      <w:r w:rsidRPr="00AA6F45">
        <w:rPr>
          <w:rFonts w:ascii="Times New Roman" w:eastAsia="Times New Roman" w:hAnsi="Times New Roman"/>
          <w:bCs/>
          <w:shd w:val="clear" w:color="auto" w:fill="FFFFFF"/>
        </w:rPr>
        <w:t>Matuszyk</w:t>
      </w:r>
      <w:proofErr w:type="spellEnd"/>
      <w:r w:rsidRPr="00AA6F45">
        <w:rPr>
          <w:rFonts w:ascii="Times New Roman" w:eastAsia="Times New Roman" w:hAnsi="Times New Roman"/>
          <w:bCs/>
          <w:shd w:val="clear" w:color="auto" w:fill="FFFFFF"/>
        </w:rPr>
        <w:t xml:space="preserve"> D., </w:t>
      </w:r>
      <w:proofErr w:type="spellStart"/>
      <w:r w:rsidRPr="00AA6F45">
        <w:rPr>
          <w:rFonts w:ascii="Times New Roman" w:eastAsia="Times New Roman" w:hAnsi="Times New Roman"/>
          <w:bCs/>
          <w:shd w:val="clear" w:color="auto" w:fill="FFFFFF"/>
        </w:rPr>
        <w:t>Put</w:t>
      </w:r>
      <w:proofErr w:type="spellEnd"/>
      <w:r w:rsidRPr="00AA6F45">
        <w:rPr>
          <w:rFonts w:ascii="Times New Roman" w:eastAsia="Times New Roman" w:hAnsi="Times New Roman"/>
          <w:bCs/>
          <w:shd w:val="clear" w:color="auto" w:fill="FFFFFF"/>
        </w:rPr>
        <w:t xml:space="preserve"> M.: </w:t>
      </w:r>
      <w:r w:rsidRPr="00AA6F45">
        <w:rPr>
          <w:rFonts w:ascii="Times New Roman" w:eastAsia="Times New Roman" w:hAnsi="Times New Roman"/>
          <w:shd w:val="clear" w:color="auto" w:fill="FFFFFF"/>
        </w:rPr>
        <w:t xml:space="preserve">The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lactation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process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in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primiparas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in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early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postpartum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period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depending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on the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mode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of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delivery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. The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mode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of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delivery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and the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lactation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process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 xml:space="preserve">. </w:t>
      </w:r>
      <w:proofErr w:type="spellStart"/>
      <w:r w:rsidRPr="00AA6F45">
        <w:rPr>
          <w:rFonts w:ascii="Times New Roman" w:eastAsia="Times New Roman" w:hAnsi="Times New Roman"/>
          <w:shd w:val="clear" w:color="auto" w:fill="FFFFFF"/>
        </w:rPr>
        <w:t>Pielęg</w:t>
      </w:r>
      <w:proofErr w:type="spellEnd"/>
      <w:r w:rsidRPr="00AA6F45">
        <w:rPr>
          <w:rFonts w:ascii="Times New Roman" w:eastAsia="Times New Roman" w:hAnsi="Times New Roman"/>
          <w:shd w:val="clear" w:color="auto" w:fill="FFFFFF"/>
        </w:rPr>
        <w:t>. XXI w., 2017; 16(3): 5-11.</w:t>
      </w:r>
    </w:p>
    <w:p w:rsidR="008B0374" w:rsidRPr="00AA6F45" w:rsidRDefault="008B0374" w:rsidP="008B0374">
      <w:pPr>
        <w:spacing w:line="360" w:lineRule="auto"/>
        <w:rPr>
          <w:rFonts w:ascii="Times New Roman" w:hAnsi="Times New Roman"/>
        </w:rPr>
      </w:pPr>
      <w:r w:rsidRPr="00AA6F45">
        <w:rPr>
          <w:rFonts w:ascii="Times New Roman" w:hAnsi="Times New Roman"/>
        </w:rPr>
        <w:lastRenderedPageBreak/>
        <w:t xml:space="preserve">Dziubak M., „Empatia i jej zmiany w toku kształcenia na kierunku pielęgniarstwo”. Sztuka Leczenia </w:t>
      </w:r>
      <w:r>
        <w:rPr>
          <w:rFonts w:ascii="Times New Roman" w:hAnsi="Times New Roman"/>
        </w:rPr>
        <w:t>2017; 2: 9-20.</w:t>
      </w:r>
    </w:p>
    <w:p w:rsidR="008B0374" w:rsidRDefault="008B0374" w:rsidP="008B0374"/>
    <w:p w:rsidR="008B0374" w:rsidRDefault="008B0374" w:rsidP="008B0374"/>
    <w:p w:rsidR="00C66176" w:rsidRPr="00C66176" w:rsidRDefault="009233A3" w:rsidP="00C66176">
      <w:pPr>
        <w:rPr>
          <w:rFonts w:ascii="Times New Roman" w:eastAsia="Times New Roman" w:hAnsi="Times New Roman"/>
          <w:shd w:val="clear" w:color="auto" w:fill="FFFFFF"/>
          <w:lang w:val="en-US"/>
        </w:rPr>
      </w:pPr>
      <w:r w:rsidRPr="00C66176">
        <w:rPr>
          <w:rFonts w:ascii="Times New Roman" w:eastAsia="Times New Roman" w:hAnsi="Times New Roman"/>
          <w:b/>
          <w:i/>
          <w:color w:val="C0504D"/>
          <w:lang w:val="en-US"/>
        </w:rPr>
        <w:br/>
      </w:r>
      <w:r w:rsidR="00C66176" w:rsidRPr="00C66176">
        <w:rPr>
          <w:rFonts w:ascii="Times New Roman" w:eastAsia="Times New Roman" w:hAnsi="Times New Roman"/>
          <w:shd w:val="clear" w:color="auto" w:fill="FFFFFF"/>
          <w:lang w:val="en-US"/>
        </w:rPr>
        <w:t xml:space="preserve">„First days in NICU - are graduates well prepared for work?”. </w:t>
      </w:r>
      <w:r w:rsidR="00C66176" w:rsidRPr="00C66176">
        <w:rPr>
          <w:rFonts w:ascii="Times New Roman" w:eastAsia="Times New Roman" w:hAnsi="Times New Roman"/>
          <w:shd w:val="clear" w:color="auto" w:fill="FFFFFF"/>
        </w:rPr>
        <w:t>P. </w:t>
      </w:r>
      <w:hyperlink r:id="rId17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Ostrogórska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>, K. </w:t>
      </w:r>
      <w:hyperlink r:id="rId18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Lorenc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19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Dziad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20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Suder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21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Kulig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>, I. </w:t>
      </w:r>
      <w:hyperlink r:id="rId22" w:history="1">
        <w:proofErr w:type="spellStart"/>
        <w:r w:rsidR="00C66176" w:rsidRPr="00C66176">
          <w:rPr>
            <w:rFonts w:ascii="Times New Roman" w:eastAsia="Times New Roman" w:hAnsi="Times New Roman"/>
            <w:bCs/>
            <w:shd w:val="clear" w:color="auto" w:fill="FFFFFF"/>
            <w:lang w:val="en-US"/>
          </w:rPr>
          <w:t>Opach</w:t>
        </w:r>
        <w:proofErr w:type="spellEnd"/>
      </w:hyperlink>
      <w:r w:rsidR="00C66176" w:rsidRPr="00C66176">
        <w:rPr>
          <w:rFonts w:ascii="Times New Roman" w:eastAsia="Times New Roman" w:hAnsi="Times New Roman"/>
          <w:shd w:val="clear" w:color="auto" w:fill="FFFFFF"/>
          <w:lang w:val="en-US"/>
        </w:rPr>
        <w:t>, A. </w:t>
      </w:r>
      <w:proofErr w:type="spellStart"/>
      <w:r w:rsidR="00C66176" w:rsidRPr="00C66176">
        <w:rPr>
          <w:rFonts w:ascii="Times New Roman" w:hAnsi="Times New Roman"/>
        </w:rPr>
        <w:fldChar w:fldCharType="begin"/>
      </w:r>
      <w:r w:rsidR="00C66176" w:rsidRPr="00C66176">
        <w:rPr>
          <w:rFonts w:ascii="Times New Roman" w:hAnsi="Times New Roman"/>
          <w:lang w:val="en-US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"http://expertus.bm.cm-uj.krakow.pl/scripts/expertus.cgi?KAT=G%3A%2FappData%2FExpertus%2FExpertus_DB%2Fpar%2Fk%2F01%2F&amp;FST=data.fst&amp;FDT=data.fdt&amp;ekran=ISO&amp;lnkmsk=2&amp;cond=AND&amp;mask=2&amp;F_00=02&amp;V_00=Gniadek+Agnieszka+" </w:instrText>
      </w:r>
      <w:r w:rsidR="00C66176" w:rsidRPr="00C66176">
        <w:rPr>
          <w:rFonts w:ascii="Times New Roman" w:hAnsi="Times New Roman"/>
        </w:rPr>
        <w:fldChar w:fldCharType="separate"/>
      </w:r>
      <w:r w:rsidR="00C66176" w:rsidRPr="00C66176">
        <w:rPr>
          <w:rFonts w:ascii="Times New Roman" w:eastAsia="Times New Roman" w:hAnsi="Times New Roman"/>
          <w:bCs/>
          <w:shd w:val="clear" w:color="auto" w:fill="FFFFFF"/>
          <w:lang w:val="en-US"/>
        </w:rPr>
        <w:t>Gniadek</w:t>
      </w:r>
      <w:proofErr w:type="spellEnd"/>
      <w:r w:rsidR="00C66176" w:rsidRPr="00C66176">
        <w:rPr>
          <w:rFonts w:ascii="Times New Roman" w:eastAsia="Times New Roman" w:hAnsi="Times New Roman"/>
          <w:bCs/>
          <w:shd w:val="clear" w:color="auto" w:fill="FFFFFF"/>
        </w:rPr>
        <w:fldChar w:fldCharType="end"/>
      </w:r>
      <w:r w:rsidR="00C66176" w:rsidRPr="00C66176">
        <w:rPr>
          <w:rFonts w:ascii="Times New Roman" w:eastAsia="Times New Roman" w:hAnsi="Times New Roman"/>
          <w:shd w:val="clear" w:color="auto" w:fill="FFFFFF"/>
          <w:lang w:val="en-US"/>
        </w:rPr>
        <w:t xml:space="preserve">. </w:t>
      </w:r>
      <w:hyperlink r:id="rId23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  <w:lang w:val="en-US"/>
          </w:rPr>
          <w:t xml:space="preserve">J. Pediatric Neonatal </w:t>
        </w:r>
        <w:proofErr w:type="spellStart"/>
        <w:r w:rsidR="00C66176" w:rsidRPr="00C66176">
          <w:rPr>
            <w:rFonts w:ascii="Times New Roman" w:eastAsia="Times New Roman" w:hAnsi="Times New Roman"/>
            <w:bCs/>
            <w:shd w:val="clear" w:color="auto" w:fill="FFFFFF"/>
            <w:lang w:val="en-US"/>
          </w:rPr>
          <w:t>Individ</w:t>
        </w:r>
        <w:proofErr w:type="spellEnd"/>
        <w:r w:rsidR="00C66176" w:rsidRPr="00C66176">
          <w:rPr>
            <w:rFonts w:ascii="Times New Roman" w:eastAsia="Times New Roman" w:hAnsi="Times New Roman"/>
            <w:bCs/>
            <w:shd w:val="clear" w:color="auto" w:fill="FFFFFF"/>
            <w:lang w:val="en-US"/>
          </w:rPr>
          <w:t>. Medicine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  <w:lang w:val="en-US"/>
        </w:rPr>
        <w:t>. 2015 : Vol. 4, nr 2, s. 10-11.</w:t>
      </w:r>
    </w:p>
    <w:p w:rsidR="00C66176" w:rsidRPr="00C66176" w:rsidRDefault="00C66176" w:rsidP="00C66176">
      <w:pPr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</w:p>
    <w:p w:rsidR="00C66176" w:rsidRPr="00C66176" w:rsidRDefault="00C66176" w:rsidP="00C66176">
      <w:pPr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„Kompetencje pielęgniarek i położnych z zakresu nadzoru nad zakażeniami szpitalnymi występującymi na oddziałach intensywnej terapii noworodka”. P. </w:t>
      </w:r>
      <w:hyperlink r:id="rId24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Ostrogórska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25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Gniadek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 xml:space="preserve">. </w:t>
      </w:r>
      <w:hyperlink r:id="rId26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Pielęgniarstwo Zdr. Publiczne</w:t>
        </w:r>
      </w:hyperlink>
      <w:r w:rsidRPr="00C66176">
        <w:rPr>
          <w:rFonts w:ascii="Times New Roman" w:eastAsia="Times New Roman" w:hAnsi="Times New Roman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 xml:space="preserve">2015 : Vol. 5, nr 2, s. 189-198, </w:t>
      </w:r>
      <w:r w:rsidRPr="00C66176">
        <w:rPr>
          <w:rFonts w:ascii="Times New Roman" w:eastAsia="Times New Roman" w:hAnsi="Times New Roman"/>
        </w:rPr>
        <w:br/>
      </w:r>
      <w:r w:rsidRPr="00C66176">
        <w:rPr>
          <w:rFonts w:ascii="Times New Roman" w:eastAsia="Times New Roman" w:hAnsi="Times New Roman"/>
        </w:rPr>
        <w:br/>
      </w:r>
    </w:p>
    <w:p w:rsidR="00C66176" w:rsidRPr="00C66176" w:rsidRDefault="00C66176" w:rsidP="00C66176">
      <w:pPr>
        <w:rPr>
          <w:rFonts w:ascii="Times New Roman" w:hAnsi="Times New Roman"/>
        </w:rPr>
      </w:pPr>
      <w:r w:rsidRPr="00C66176">
        <w:rPr>
          <w:rFonts w:ascii="Times New Roman" w:eastAsia="Times New Roman" w:hAnsi="Times New Roman"/>
          <w:color w:val="000000"/>
          <w:shd w:val="clear" w:color="auto" w:fill="FFFFFF"/>
        </w:rPr>
        <w:t xml:space="preserve">„Wiedza na temat niefarmakologicznych metod łagodzenia bólu porodowego wśród położnic krakowskich szpitali oraz ich wykorzystanie w praktyce”. </w:t>
      </w:r>
      <w:r w:rsidRPr="00C66176">
        <w:rPr>
          <w:rFonts w:ascii="Times New Roman" w:eastAsia="Times New Roman" w:hAnsi="Times New Roman"/>
          <w:shd w:val="clear" w:color="auto" w:fill="FFFFFF"/>
        </w:rPr>
        <w:t xml:space="preserve">U. </w:t>
      </w:r>
      <w:hyperlink r:id="rId27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Śledzińska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28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Leja-Szpak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29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Barłowska-Trybulec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B. </w:t>
      </w:r>
      <w:hyperlink r:id="rId30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Prażmowska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J. </w:t>
      </w:r>
      <w:hyperlink r:id="rId31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Jaworek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 xml:space="preserve">. </w:t>
      </w:r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Probl. Pielęg. </w:t>
      </w:r>
      <w:r w:rsidRPr="00C66176">
        <w:rPr>
          <w:rFonts w:ascii="Times New Roman" w:eastAsia="Times New Roman" w:hAnsi="Times New Roman"/>
          <w:shd w:val="clear" w:color="auto" w:fill="FFFFFF"/>
        </w:rPr>
        <w:t>2016 : T. 24, nr 3-4, s. 225-231</w:t>
      </w:r>
      <w:r w:rsidRPr="00C66176">
        <w:rPr>
          <w:rFonts w:ascii="Times New Roman" w:eastAsia="Times New Roman" w:hAnsi="Times New Roman"/>
        </w:rPr>
        <w:t xml:space="preserve"> </w:t>
      </w:r>
      <w:r w:rsidRPr="00C66176">
        <w:rPr>
          <w:rFonts w:ascii="Times New Roman" w:eastAsia="Times New Roman" w:hAnsi="Times New Roman"/>
        </w:rPr>
        <w:br/>
      </w:r>
    </w:p>
    <w:p w:rsidR="00C66176" w:rsidRPr="00C66176" w:rsidRDefault="00C66176" w:rsidP="00C66176">
      <w:pPr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hAnsi="Times New Roman"/>
        </w:rPr>
        <w:t>„</w:t>
      </w:r>
      <w:r w:rsidRPr="00C66176">
        <w:rPr>
          <w:rFonts w:ascii="Times New Roman" w:eastAsia="Times New Roman" w:hAnsi="Times New Roman"/>
          <w:color w:val="000000"/>
          <w:shd w:val="clear" w:color="auto" w:fill="FFFFFF"/>
        </w:rPr>
        <w:t xml:space="preserve">Rzucawka poporodowa u pacjentki z infekcją HIV. Studium przypadku”. </w:t>
      </w:r>
      <w:r w:rsidRPr="00C66176">
        <w:rPr>
          <w:rFonts w:ascii="Times New Roman" w:eastAsia="Times New Roman" w:hAnsi="Times New Roman"/>
          <w:shd w:val="clear" w:color="auto" w:fill="FFFFFF"/>
        </w:rPr>
        <w:t>W. </w:t>
      </w:r>
      <w:hyperlink r:id="rId32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Czepiela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33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Leja-Szpak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K. </w:t>
      </w:r>
      <w:hyperlink r:id="rId34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Bulanda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B. </w:t>
      </w:r>
      <w:hyperlink r:id="rId35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Prażmowska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bCs/>
          <w:shd w:val="clear" w:color="auto" w:fill="FFFFFF"/>
        </w:rPr>
        <w:t>Położna , Nauka i Praktyka </w:t>
      </w:r>
      <w:r w:rsidRPr="00C66176">
        <w:rPr>
          <w:rFonts w:ascii="Times New Roman" w:eastAsia="Times New Roman" w:hAnsi="Times New Roman"/>
          <w:shd w:val="clear" w:color="auto" w:fill="FFFFFF"/>
        </w:rPr>
        <w:t xml:space="preserve">2015, nr 2, s. 42-48, </w:t>
      </w:r>
    </w:p>
    <w:p w:rsidR="00C66176" w:rsidRPr="00C66176" w:rsidRDefault="00C66176" w:rsidP="00C66176">
      <w:pPr>
        <w:rPr>
          <w:rFonts w:ascii="Times New Roman" w:eastAsia="Times New Roman" w:hAnsi="Times New Roman"/>
          <w:shd w:val="clear" w:color="auto" w:fill="FFFFFF"/>
        </w:rPr>
      </w:pPr>
    </w:p>
    <w:p w:rsidR="00C66176" w:rsidRPr="00C66176" w:rsidRDefault="00C66176" w:rsidP="00C66176">
      <w:pPr>
        <w:rPr>
          <w:rFonts w:ascii="Times New Roman" w:eastAsia="Times New Roman" w:hAnsi="Times New Roman"/>
          <w:i/>
        </w:rPr>
      </w:pPr>
      <w:r w:rsidRPr="00C66176">
        <w:rPr>
          <w:rFonts w:ascii="Times New Roman" w:eastAsia="Times New Roman" w:hAnsi="Times New Roman"/>
          <w:bCs/>
          <w:shd w:val="clear" w:color="auto" w:fill="FFFFFF"/>
        </w:rPr>
        <w:t>„</w:t>
      </w:r>
      <w:r w:rsidRPr="00C66176">
        <w:rPr>
          <w:rFonts w:ascii="Times New Roman" w:eastAsia="Times New Roman" w:hAnsi="Times New Roman"/>
          <w:shd w:val="clear" w:color="auto" w:fill="FFFFFF"/>
        </w:rPr>
        <w:t>Pierwsze dni w oddziale intensywnej terapii noworodka - czy absolwenci są dobrze przygotowani do pracy?”</w:t>
      </w:r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: </w:t>
      </w:r>
      <w:r w:rsidRPr="00C66176">
        <w:rPr>
          <w:rFonts w:ascii="Times New Roman" w:eastAsia="Times New Roman" w:hAnsi="Times New Roman"/>
          <w:shd w:val="clear" w:color="auto" w:fill="FFFFFF"/>
        </w:rPr>
        <w:t>P. </w:t>
      </w:r>
      <w:hyperlink r:id="rId36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Ostrogórska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K. </w:t>
      </w:r>
      <w:hyperlink r:id="rId37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Lorenc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38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Dziad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39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Suder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A. </w:t>
      </w:r>
      <w:hyperlink r:id="rId40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Kulig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I. </w:t>
      </w:r>
      <w:hyperlink r:id="rId41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Opach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 xml:space="preserve">, </w:t>
      </w:r>
      <w:proofErr w:type="spellStart"/>
      <w:r w:rsidRPr="00C66176">
        <w:rPr>
          <w:rFonts w:ascii="Times New Roman" w:eastAsia="Times New Roman" w:hAnsi="Times New Roman"/>
          <w:shd w:val="clear" w:color="auto" w:fill="FFFFFF"/>
        </w:rPr>
        <w:t>A.</w:t>
      </w:r>
      <w:hyperlink r:id="rId42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Gniadek</w:t>
        </w:r>
        <w:proofErr w:type="spellEnd"/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: </w:t>
      </w:r>
      <w:hyperlink r:id="rId43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 xml:space="preserve">Zesz. Nauk. Tow. Doktorantów </w:t>
        </w:r>
        <w:proofErr w:type="spellStart"/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Uniw</w:t>
        </w:r>
        <w:proofErr w:type="spellEnd"/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 xml:space="preserve">. </w:t>
        </w:r>
        <w:proofErr w:type="spellStart"/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Jagiell</w:t>
        </w:r>
        <w:proofErr w:type="spellEnd"/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., Nauki Ścisłe</w:t>
        </w:r>
      </w:hyperlink>
      <w:r w:rsidRPr="00C66176">
        <w:rPr>
          <w:rFonts w:ascii="Times New Roman" w:eastAsia="Times New Roman" w:hAnsi="Times New Roman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>2015, nr 1, s. 108.</w:t>
      </w:r>
      <w:r w:rsidRPr="00C66176">
        <w:rPr>
          <w:rFonts w:ascii="Times New Roman" w:eastAsia="Times New Roman" w:hAnsi="Times New Roman"/>
        </w:rPr>
        <w:br/>
      </w:r>
    </w:p>
    <w:p w:rsidR="00783DB7" w:rsidRPr="00C66176" w:rsidRDefault="009233A3" w:rsidP="0020091F">
      <w:pPr>
        <w:spacing w:after="167"/>
        <w:jc w:val="both"/>
        <w:rPr>
          <w:rFonts w:ascii="Times New Roman" w:eastAsia="Times New Roman" w:hAnsi="Times New Roman"/>
        </w:rPr>
      </w:pPr>
      <w:r w:rsidRPr="00C66176">
        <w:rPr>
          <w:rFonts w:ascii="Times New Roman" w:eastAsia="Times New Roman" w:hAnsi="Times New Roman"/>
          <w:b/>
          <w:i/>
          <w:color w:val="C0504D"/>
        </w:rPr>
        <w:br/>
      </w:r>
      <w:r w:rsidRPr="00C66176">
        <w:rPr>
          <w:rFonts w:ascii="Times New Roman" w:eastAsia="Times New Roman" w:hAnsi="Times New Roman"/>
        </w:rPr>
        <w:t>„Kompetencje pielęgniarek i położnych z zakresu nadzoru nad zakażeniami szpitalnymi występującymi na oddziałach intensywnej terapii noworodka”. P. Ostrogórska, A. Gniadek. Piel. Zdr. Publ. 2015; 5 (2): 189-198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„Czasy współczesne a wiara w zabobony związane z ciążą”. B. </w:t>
      </w:r>
      <w:hyperlink r:id="rId44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Fryc-Przybyłowska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45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Dziubak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Z. </w:t>
      </w:r>
      <w:hyperlink r:id="rId46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Kolarczyk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. :</w:t>
      </w:r>
      <w:r w:rsidRPr="00C66176">
        <w:rPr>
          <w:rFonts w:ascii="Times New Roman" w:hAnsi="Times New Roman"/>
        </w:rPr>
        <w:t xml:space="preserve"> </w:t>
      </w:r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Położna </w:t>
      </w:r>
      <w:r w:rsidRPr="00C66176">
        <w:rPr>
          <w:rFonts w:ascii="Times New Roman" w:eastAsia="Times New Roman" w:hAnsi="Times New Roman"/>
          <w:shd w:val="clear" w:color="auto" w:fill="FFFFFF"/>
        </w:rPr>
        <w:t>2015, nr 3, s. 7-8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„Wybrane metody preindukcji i indukcji porodu stosowane w krakowskich szpitalach”. A. </w:t>
      </w:r>
      <w:hyperlink r:id="rId47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Mierzwa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48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Klimek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.:</w:t>
      </w:r>
      <w:r w:rsidRPr="00C66176">
        <w:rPr>
          <w:rFonts w:ascii="Times New Roman" w:hAnsi="Times New Roman"/>
        </w:rPr>
        <w:t xml:space="preserve"> </w:t>
      </w:r>
      <w:hyperlink r:id="rId49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Probl. Pielęg.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>2015 : T. 23, nr 4, s. 496-501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„Hanna Chrzanowska : biografia niepospolitej pielęgniarki na tle epoki (cz. I). W kręgu patriotycznej powinności i trudnych wyborów”. M. </w:t>
      </w:r>
      <w:hyperlink r:id="rId50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Dziedzic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.</w:t>
      </w:r>
      <w:r w:rsidRPr="00C66176">
        <w:rPr>
          <w:rFonts w:ascii="Times New Roman" w:hAnsi="Times New Roman"/>
        </w:rPr>
        <w:t xml:space="preserve"> :</w:t>
      </w:r>
      <w:proofErr w:type="spellStart"/>
      <w:r w:rsidR="00C66176" w:rsidRPr="00C66176">
        <w:fldChar w:fldCharType="begin"/>
      </w:r>
      <w:r w:rsidR="00C66176" w:rsidRPr="00C66176">
        <w:rPr>
          <w:rFonts w:ascii="Times New Roman" w:hAnsi="Times New Roman"/>
        </w:rPr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26&amp;V_00=Niepodleg%B3+Pami%EA%E6+" </w:instrText>
      </w:r>
      <w:r w:rsidR="00C66176" w:rsidRPr="00C66176">
        <w:fldChar w:fldCharType="separate"/>
      </w:r>
      <w:r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t>Niepodległ</w:t>
      </w:r>
      <w:proofErr w:type="spellEnd"/>
      <w:r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t>. Pamięć</w:t>
      </w:r>
      <w:r w:rsidR="00C66176"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fldChar w:fldCharType="end"/>
      </w:r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 xml:space="preserve">2015 : </w:t>
      </w:r>
      <w:r w:rsidRPr="00C66176">
        <w:rPr>
          <w:rFonts w:ascii="Times New Roman" w:eastAsia="Times New Roman" w:hAnsi="Times New Roman"/>
          <w:shd w:val="clear" w:color="auto" w:fill="FFFFFF"/>
        </w:rPr>
        <w:br/>
        <w:t>T. 22, nr 1, s. 239-256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„Czynniki sprzyjające utrzymaniu ciąży wśród kobiet hospitalizowanych z powodu zagrażającego poronienia”. K. </w:t>
      </w:r>
      <w:hyperlink r:id="rId51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Płoch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52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Dziedzic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 xml:space="preserve">, D. </w:t>
      </w:r>
      <w:hyperlink r:id="rId53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Matuszyk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E. </w:t>
      </w:r>
      <w:hyperlink r:id="rId54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Frączek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.</w:t>
      </w:r>
      <w:r w:rsidRPr="00C66176">
        <w:rPr>
          <w:rFonts w:ascii="Times New Roman" w:hAnsi="Times New Roman"/>
        </w:rPr>
        <w:t xml:space="preserve"> </w:t>
      </w:r>
      <w:hyperlink r:id="rId55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Pielęg. XXI Wieku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>2015, nr 4, s. 69-74</w:t>
      </w:r>
    </w:p>
    <w:p w:rsidR="004768A1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„Jakość życia kobiet w przebiegu ciąży, połogu i laktacji w zależności od stanu odżywienia przed ciążą”. D. </w:t>
      </w:r>
      <w:hyperlink r:id="rId56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Matuszyk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57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Schlegel-Zawadzka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P. </w:t>
      </w:r>
      <w:hyperlink r:id="rId58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Jagielski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59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Dziedzic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. :</w:t>
      </w:r>
      <w:r w:rsidRPr="00C66176">
        <w:rPr>
          <w:rFonts w:ascii="Times New Roman" w:hAnsi="Times New Roman"/>
        </w:rPr>
        <w:t xml:space="preserve"> </w:t>
      </w:r>
      <w:hyperlink r:id="rId60" w:history="1">
        <w:proofErr w:type="spellStart"/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Probl</w:t>
        </w:r>
        <w:proofErr w:type="spellEnd"/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 xml:space="preserve">. </w:t>
        </w:r>
        <w:proofErr w:type="spellStart"/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Pielęg</w:t>
        </w:r>
        <w:proofErr w:type="spellEnd"/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.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>2015 : T. 23, nr 4, s. 484-489</w:t>
      </w:r>
    </w:p>
    <w:p w:rsidR="00783DB7" w:rsidRPr="00C66176" w:rsidRDefault="004768A1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783DB7" w:rsidRPr="00C66176">
        <w:rPr>
          <w:rFonts w:ascii="Times New Roman" w:eastAsia="Times New Roman" w:hAnsi="Times New Roman"/>
          <w:shd w:val="clear" w:color="auto" w:fill="FFFFFF"/>
        </w:rPr>
        <w:t>„Zależność pomiędzy matczynym wskaźnikiem masy ciała a parametrami antropometrycznymi noworodka”. D. </w:t>
      </w:r>
      <w:hyperlink r:id="rId61" w:history="1">
        <w:r w:rsidR="00783DB7"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Matuszyk</w:t>
        </w:r>
      </w:hyperlink>
      <w:r w:rsidR="00783DB7"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62" w:history="1">
        <w:r w:rsidR="00783DB7"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Schlegel-Zawadzka</w:t>
        </w:r>
      </w:hyperlink>
      <w:r w:rsidR="00783DB7" w:rsidRPr="00C66176">
        <w:rPr>
          <w:rFonts w:ascii="Times New Roman" w:eastAsia="Times New Roman" w:hAnsi="Times New Roman"/>
          <w:shd w:val="clear" w:color="auto" w:fill="FFFFFF"/>
        </w:rPr>
        <w:t>, P. </w:t>
      </w:r>
      <w:hyperlink r:id="rId63" w:history="1">
        <w:r w:rsidR="00783DB7"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Jagielski</w:t>
        </w:r>
      </w:hyperlink>
      <w:r w:rsidR="00783DB7"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64" w:history="1">
        <w:r w:rsidR="00783DB7"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Dziedzic</w:t>
        </w:r>
      </w:hyperlink>
      <w:r w:rsidR="00783DB7" w:rsidRPr="00C66176">
        <w:rPr>
          <w:rFonts w:ascii="Times New Roman" w:eastAsia="Times New Roman" w:hAnsi="Times New Roman"/>
          <w:bCs/>
          <w:shd w:val="clear" w:color="auto" w:fill="FFFFFF"/>
        </w:rPr>
        <w:t>. : </w:t>
      </w:r>
      <w:proofErr w:type="spellStart"/>
      <w:r w:rsidR="00C66176" w:rsidRPr="00C66176">
        <w:fldChar w:fldCharType="begin"/>
      </w:r>
      <w:r w:rsidR="00C66176" w:rsidRPr="00C66176">
        <w:rPr>
          <w:rFonts w:ascii="Times New Roman" w:hAnsi="Times New Roman"/>
        </w:rPr>
        <w:instrText xml:space="preserve"> HYPERLINK "https://extranet.uj.edu.pl/scripts/,DanaInfo=expertus.bm.cm-uj.krakow.pl+expertus.cgi?KAT=G%3A%2FappData%2FExpertus%2FExpertus_DB%2Fpar%2Fk%2F01%2F&amp;FST=data.fst&amp;FDT=data.fdt&amp;ekran=ISO&amp;lnkmsk=2&amp;cond=AND&amp;mask=2&amp;F_00=26&amp;V_00=Probl+Piel%EAg+" </w:instrText>
      </w:r>
      <w:r w:rsidR="00C66176" w:rsidRPr="00C66176">
        <w:fldChar w:fldCharType="separate"/>
      </w:r>
      <w:r w:rsidR="00783DB7"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t>Probl</w:t>
      </w:r>
      <w:proofErr w:type="spellEnd"/>
      <w:r w:rsidR="00783DB7"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t xml:space="preserve">. </w:t>
      </w:r>
      <w:proofErr w:type="spellStart"/>
      <w:r w:rsidR="00783DB7"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t>Pielęg</w:t>
      </w:r>
      <w:proofErr w:type="spellEnd"/>
      <w:r w:rsidR="00783DB7"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t>.</w:t>
      </w:r>
      <w:r w:rsidR="00C66176" w:rsidRPr="00C66176">
        <w:rPr>
          <w:rStyle w:val="Hipercze"/>
          <w:rFonts w:ascii="Times New Roman" w:eastAsia="Times New Roman" w:hAnsi="Times New Roman"/>
          <w:bCs/>
          <w:color w:val="auto"/>
          <w:u w:val="none"/>
          <w:shd w:val="clear" w:color="auto" w:fill="FFFFFF"/>
        </w:rPr>
        <w:fldChar w:fldCharType="end"/>
      </w:r>
      <w:r w:rsidR="00783DB7" w:rsidRPr="00C66176">
        <w:rPr>
          <w:rFonts w:ascii="Times New Roman" w:eastAsia="Times New Roman" w:hAnsi="Times New Roman"/>
        </w:rPr>
        <w:t xml:space="preserve"> </w:t>
      </w:r>
      <w:r w:rsidR="00783DB7" w:rsidRPr="00C66176">
        <w:rPr>
          <w:rFonts w:ascii="Times New Roman" w:eastAsia="Times New Roman" w:hAnsi="Times New Roman"/>
          <w:shd w:val="clear" w:color="auto" w:fill="FFFFFF"/>
        </w:rPr>
        <w:t>2015 : T. 23, nr 4, s. 490-495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lastRenderedPageBreak/>
        <w:t>„Aktywność i samoopieka pacjentek po ginekologicznych zabiegach operacyjnych”. B. </w:t>
      </w:r>
      <w:hyperlink r:id="rId65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Fryc-Przybyłowska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R. </w:t>
      </w:r>
      <w:hyperlink r:id="rId66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Tokarska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. :Położna</w:t>
      </w:r>
      <w:r w:rsidRPr="00C66176">
        <w:rPr>
          <w:rFonts w:ascii="Times New Roman" w:eastAsia="Times New Roman" w:hAnsi="Times New Roman"/>
          <w:shd w:val="clear" w:color="auto" w:fill="FFFFFF"/>
        </w:rPr>
        <w:t xml:space="preserve"> 2014, nr 3, s. 30-33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„Wybrane czynniki warunkujące motywację wyboru studiów pielęgniarskich”. M. </w:t>
      </w:r>
      <w:hyperlink r:id="rId67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Dziubak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68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Motyka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.</w:t>
      </w:r>
      <w:hyperlink r:id="rId69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Probl. Pielęg.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>2014 : T. 22, nr 2, s. 136-141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„Poczucie koherencji a jakość życia pacjentek leczonych z powodu raka piersi”. M. </w:t>
      </w:r>
      <w:hyperlink r:id="rId70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Motyka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71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Dziubak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P. </w:t>
      </w:r>
      <w:hyperlink r:id="rId72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Jędrusik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. : </w:t>
      </w:r>
      <w:hyperlink r:id="rId73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Prz. Lek.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 xml:space="preserve"> 2014 : T. 71, nr 5, s. 270-273</w:t>
      </w:r>
    </w:p>
    <w:p w:rsidR="00783DB7" w:rsidRPr="00C66176" w:rsidRDefault="00783DB7" w:rsidP="004768A1">
      <w:pPr>
        <w:spacing w:after="167"/>
        <w:jc w:val="both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„Zapotrzebowanie rodziców dzieci hospitalizowanych na wsparcie społeczne”. K. </w:t>
      </w:r>
      <w:hyperlink r:id="rId74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Płoch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75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Dziubak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M. </w:t>
      </w:r>
      <w:hyperlink r:id="rId76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Gracjasz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. </w:t>
      </w:r>
      <w:hyperlink r:id="rId77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Studia Społeczne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>2014, nr 1, s. 81-87</w:t>
      </w:r>
    </w:p>
    <w:p w:rsidR="00783DB7" w:rsidRPr="00C66176" w:rsidRDefault="00783DB7" w:rsidP="00783DB7">
      <w:pPr>
        <w:spacing w:after="167"/>
        <w:rPr>
          <w:rFonts w:ascii="Times New Roman" w:eastAsia="Times New Roman" w:hAnsi="Times New Roman"/>
          <w:color w:val="C0504D"/>
        </w:rPr>
      </w:pPr>
    </w:p>
    <w:p w:rsidR="004768A1" w:rsidRPr="00C66176" w:rsidRDefault="004768A1" w:rsidP="00783DB7">
      <w:pPr>
        <w:rPr>
          <w:rFonts w:ascii="Times New Roman" w:eastAsia="Times New Roman" w:hAnsi="Times New Roman"/>
          <w:b/>
          <w:i/>
          <w:color w:val="C0504D"/>
        </w:rPr>
      </w:pPr>
    </w:p>
    <w:p w:rsidR="00C66176" w:rsidRPr="00C66176" w:rsidRDefault="00783DB7" w:rsidP="00C66176">
      <w:pPr>
        <w:jc w:val="center"/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Referaty /streszczenia zjazdowe polskie o zasięgu </w:t>
      </w:r>
      <w:r w:rsidR="00C6617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br/>
      </w:r>
      <w:r w:rsidRPr="00C6617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międzynarodowym/ krajowym</w:t>
      </w:r>
      <w:r w:rsidR="00C6617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br/>
      </w:r>
      <w:r w:rsidR="00C6617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br/>
      </w:r>
      <w:r w:rsidR="00C66176" w:rsidRPr="00C66176">
        <w:rPr>
          <w:rFonts w:ascii="Times New Roman" w:eastAsia="Times New Roman" w:hAnsi="Times New Roman"/>
          <w:shd w:val="clear" w:color="auto" w:fill="FFFFFF"/>
        </w:rPr>
        <w:t>„Jeden pacjent, dwa cewniki - opis przypadku”. Aldona </w:t>
      </w:r>
      <w:hyperlink r:id="rId78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Mikołajczyk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>, Patrycja </w:t>
      </w:r>
      <w:hyperlink r:id="rId79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Ostrogórska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>, Agnieszka </w:t>
      </w:r>
      <w:hyperlink r:id="rId80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Gniadek</w:t>
        </w:r>
      </w:hyperlink>
      <w:r w:rsidR="00C66176" w:rsidRPr="00C66176">
        <w:rPr>
          <w:rFonts w:ascii="Times New Roman" w:eastAsia="Times New Roman" w:hAnsi="Times New Roman"/>
          <w:shd w:val="clear" w:color="auto" w:fill="FFFFFF"/>
        </w:rPr>
        <w:t xml:space="preserve"> W: </w:t>
      </w:r>
      <w:hyperlink r:id="rId81" w:history="1">
        <w:r w:rsidR="00C66176" w:rsidRPr="00C66176">
          <w:rPr>
            <w:rFonts w:ascii="Times New Roman" w:eastAsia="Times New Roman" w:hAnsi="Times New Roman"/>
            <w:bCs/>
            <w:shd w:val="clear" w:color="auto" w:fill="FFFFFF"/>
          </w:rPr>
          <w:t>Innowacyjność w kształceniu, praktyce pielęgniarskiej i badaniach naukowych. 90-lecie powstania Uniwersyteckiej Szkoły Pielęgniarek i Opiekunek Zdrowia w Krakowie : Międzynarodowa konferencja naukowo-szkoleniowa, Kraków, 11-12 września 2015 roku</w:t>
        </w:r>
      </w:hyperlink>
    </w:p>
    <w:p w:rsidR="00C66176" w:rsidRPr="00C66176" w:rsidRDefault="00C66176" w:rsidP="00C66176">
      <w:pPr>
        <w:rPr>
          <w:rFonts w:ascii="Times New Roman" w:eastAsia="Times New Roman" w:hAnsi="Times New Roman"/>
          <w:b/>
          <w:i/>
          <w:color w:val="C0504D"/>
        </w:rPr>
      </w:pPr>
    </w:p>
    <w:p w:rsidR="00C66176" w:rsidRPr="00C66176" w:rsidRDefault="00C66176" w:rsidP="00C66176">
      <w:pPr>
        <w:rPr>
          <w:rFonts w:ascii="Times New Roman" w:hAnsi="Times New Roman"/>
        </w:rPr>
      </w:pPr>
      <w:r w:rsidRPr="00C66176">
        <w:rPr>
          <w:rFonts w:ascii="Times New Roman" w:hAnsi="Times New Roman"/>
        </w:rPr>
        <w:t>„</w:t>
      </w:r>
      <w:r w:rsidRPr="00C66176">
        <w:rPr>
          <w:rFonts w:ascii="Times New Roman" w:eastAsia="Times New Roman" w:hAnsi="Times New Roman"/>
          <w:shd w:val="clear" w:color="auto" w:fill="FFFFFF"/>
        </w:rPr>
        <w:t>Wpływ mediów na sposób ukończenia ciąży i długość okresu karmienia piersią przez matki”. Anna </w:t>
      </w:r>
      <w:hyperlink r:id="rId82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Delimat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Renata </w:t>
      </w:r>
      <w:hyperlink r:id="rId83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Tokarska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: </w:t>
      </w:r>
      <w:r w:rsidRPr="00C66176">
        <w:rPr>
          <w:rFonts w:ascii="Times New Roman" w:eastAsia="Times New Roman" w:hAnsi="Times New Roman"/>
          <w:shd w:val="clear" w:color="auto" w:fill="FFFFFF"/>
        </w:rPr>
        <w:t>W: </w:t>
      </w:r>
      <w:hyperlink r:id="rId84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Innowacyjność w kształceniu, praktyce pielęgniarskiej i badaniach naukowych. 90-lecie powstania Uniwersyteckiej Szkoły Pielęgniarek i Opiekunek Zdrowia 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</w:rPr>
        <w:br/>
      </w:r>
    </w:p>
    <w:p w:rsidR="00C66176" w:rsidRPr="00C66176" w:rsidRDefault="00C66176" w:rsidP="00C66176">
      <w:pPr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„Znieczulenie do cięcia cesarskiego w opinii położnic”. Anna </w:t>
      </w:r>
      <w:hyperlink r:id="rId85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Okońska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Jolanta </w:t>
      </w:r>
      <w:hyperlink r:id="rId86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Jaworek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Kazimiera </w:t>
      </w:r>
      <w:hyperlink r:id="rId87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Płoch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Renata </w:t>
      </w:r>
      <w:hyperlink r:id="rId88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Tokarska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Elżbieta </w:t>
      </w:r>
      <w:hyperlink r:id="rId89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Sibiga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: W: </w:t>
      </w:r>
      <w:hyperlink r:id="rId90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Innowacyjność w kształceniu, praktyce pielęgniarskiej i badaniach naukowych. 90-lecie powstania Uniwersyteckiej Szkoły Pielęgniarek i Opiekunek Zdrowia w Krakowie : Międzynarodowa konferencja naukowo-szkoleniowa, Kraków, 11-12 września 2015 roku</w:t>
        </w:r>
      </w:hyperlink>
    </w:p>
    <w:p w:rsidR="00C66176" w:rsidRPr="00C66176" w:rsidRDefault="00C66176" w:rsidP="00C66176">
      <w:pPr>
        <w:rPr>
          <w:rFonts w:ascii="Times New Roman" w:eastAsia="Times New Roman" w:hAnsi="Times New Roman"/>
          <w:shd w:val="clear" w:color="auto" w:fill="FFFFFF"/>
        </w:rPr>
      </w:pPr>
    </w:p>
    <w:p w:rsidR="00C66176" w:rsidRPr="00C66176" w:rsidRDefault="00C66176" w:rsidP="00C66176">
      <w:pPr>
        <w:rPr>
          <w:rFonts w:ascii="Times New Roman" w:hAnsi="Times New Roman"/>
        </w:rPr>
      </w:pPr>
      <w:r w:rsidRPr="00C66176">
        <w:rPr>
          <w:rFonts w:ascii="Times New Roman" w:eastAsia="Times New Roman" w:hAnsi="Times New Roman"/>
          <w:color w:val="000000"/>
          <w:shd w:val="clear" w:color="auto" w:fill="FFFFFF"/>
        </w:rPr>
        <w:t>„Możliwość przeniesienia wirusa HIV z zakażonej matki na dziecko w okresie okołoporodowym -postępowanie diagnostyczno-terapeutyczne i pielęgniarskie”.</w:t>
      </w:r>
      <w:r w:rsidRPr="00C66176">
        <w:rPr>
          <w:rFonts w:ascii="Times New Roman" w:eastAsia="Times New Roman" w:hAnsi="Times New Roman"/>
          <w:shd w:val="clear" w:color="auto" w:fill="FFFFFF"/>
        </w:rPr>
        <w:t xml:space="preserve"> Patrycja </w:t>
      </w:r>
      <w:hyperlink r:id="rId91" w:history="1">
        <w:r w:rsidRPr="00C66176">
          <w:rPr>
            <w:rFonts w:ascii="Times New Roman" w:eastAsia="Times New Roman" w:hAnsi="Times New Roman"/>
            <w:bCs/>
            <w:u w:val="single"/>
            <w:shd w:val="clear" w:color="auto" w:fill="FFFFFF"/>
          </w:rPr>
          <w:t>Ostrogórska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Katarzyna </w:t>
      </w:r>
      <w:hyperlink r:id="rId92" w:history="1">
        <w:r w:rsidRPr="00C66176">
          <w:rPr>
            <w:rFonts w:ascii="Times New Roman" w:eastAsia="Times New Roman" w:hAnsi="Times New Roman"/>
            <w:bCs/>
            <w:u w:val="single"/>
            <w:shd w:val="clear" w:color="auto" w:fill="FFFFFF"/>
          </w:rPr>
          <w:t>Lorenc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Agnieszka </w:t>
      </w:r>
      <w:hyperlink r:id="rId93" w:history="1">
        <w:r w:rsidRPr="00C66176">
          <w:rPr>
            <w:rFonts w:ascii="Times New Roman" w:eastAsia="Times New Roman" w:hAnsi="Times New Roman"/>
            <w:bCs/>
            <w:u w:val="single"/>
            <w:shd w:val="clear" w:color="auto" w:fill="FFFFFF"/>
          </w:rPr>
          <w:t>Gniadek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: W: </w:t>
      </w:r>
      <w:hyperlink r:id="rId94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Innowacyjność w kształceniu, praktyce pielęgniarskiej i badaniach naukowych. 90-lecie powstania Uniwersyteckiej Szkoły Pielęgniarek i Opiekunek Zdrowia 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  <w:color w:val="000000"/>
        </w:rPr>
        <w:br/>
      </w:r>
    </w:p>
    <w:p w:rsidR="00783DB7" w:rsidRPr="00C66176" w:rsidRDefault="00C66176" w:rsidP="00C66176">
      <w:pPr>
        <w:rPr>
          <w:rFonts w:ascii="Times New Roman" w:eastAsia="Times New Roman" w:hAnsi="Times New Roman"/>
          <w:shd w:val="clear" w:color="auto" w:fill="FFFFFF"/>
        </w:rPr>
      </w:pPr>
      <w:r w:rsidRPr="00C66176">
        <w:rPr>
          <w:rFonts w:ascii="Times New Roman" w:eastAsia="Times New Roman" w:hAnsi="Times New Roman"/>
          <w:color w:val="000000"/>
          <w:shd w:val="clear" w:color="auto" w:fill="FFFFFF"/>
        </w:rPr>
        <w:t xml:space="preserve">„Nieinwazyjna wentylacja u noworodków - tryby oddechowe dostępne w aparacie Infant Flow SiPAP”. </w:t>
      </w:r>
      <w:r w:rsidRPr="00C66176">
        <w:rPr>
          <w:rFonts w:ascii="Times New Roman" w:eastAsia="Times New Roman" w:hAnsi="Times New Roman"/>
          <w:shd w:val="clear" w:color="auto" w:fill="FFFFFF"/>
        </w:rPr>
        <w:t>Aneta </w:t>
      </w:r>
      <w:hyperlink r:id="rId95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Suder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Anna </w:t>
      </w:r>
      <w:hyperlink r:id="rId96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Dziad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Patrycja </w:t>
      </w:r>
      <w:hyperlink r:id="rId97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Ostrogórska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Katarzyna </w:t>
      </w:r>
      <w:hyperlink r:id="rId98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Lorenc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Iwona </w:t>
      </w:r>
      <w:hyperlink r:id="rId99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Opach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Agnieszka </w:t>
      </w:r>
      <w:hyperlink r:id="rId100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Kulig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Julia </w:t>
      </w:r>
      <w:hyperlink r:id="rId101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Nawrot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Agnieszka </w:t>
      </w:r>
      <w:hyperlink r:id="rId102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Gniadek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. : W: </w:t>
      </w:r>
      <w:hyperlink r:id="rId103" w:history="1">
        <w:r w:rsidRPr="00C66176">
          <w:rPr>
            <w:rFonts w:ascii="Times New Roman" w:eastAsia="Times New Roman" w:hAnsi="Times New Roman"/>
            <w:bCs/>
            <w:shd w:val="clear" w:color="auto" w:fill="FFFFFF"/>
          </w:rPr>
          <w:t>Innowacyjność w kształceniu, praktyce pielęgniarskiej i badaniach naukowych. 90-lecie powstania Uniwersyteckiej Szkoły Pielęgniarek i Opiekunek Zdrowia 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br/>
      </w:r>
    </w:p>
    <w:p w:rsidR="00783DB7" w:rsidRPr="00C66176" w:rsidRDefault="00783DB7" w:rsidP="004768A1">
      <w:pPr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„Stany zapalne żeńskich narządów płciowych i ich wpływ na jakość życia intymnego kobiet w wieku prokreacyjnym”. Anna </w:t>
      </w:r>
      <w:hyperlink r:id="rId104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Mazurkiewicz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Barbara </w:t>
      </w:r>
      <w:hyperlink r:id="rId105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Prażmowska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C66176">
        <w:rPr>
          <w:rFonts w:ascii="Times New Roman" w:eastAsia="Times New Roman" w:hAnsi="Times New Roman"/>
          <w:shd w:val="clear" w:color="auto" w:fill="FFFFFF"/>
        </w:rPr>
        <w:t>W: </w:t>
      </w:r>
      <w:hyperlink r:id="rId106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 xml:space="preserve">Innowacyjność </w:t>
        </w:r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br/>
          <w:t xml:space="preserve">w kształceniu, praktyce pielęgniarskiej i badaniach naukowych. 90-lecie powstania </w:t>
        </w:r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lastRenderedPageBreak/>
          <w:t>Uniwersyteckiej Szkoły Pielęgniarek i Opiekunek Zdrowia 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, s. 88</w:t>
      </w:r>
    </w:p>
    <w:p w:rsidR="00783DB7" w:rsidRPr="00C66176" w:rsidRDefault="00783DB7" w:rsidP="00783DB7">
      <w:pPr>
        <w:rPr>
          <w:rFonts w:ascii="Times New Roman" w:eastAsia="Times New Roman" w:hAnsi="Times New Roman"/>
          <w:shd w:val="clear" w:color="auto" w:fill="FFFFFF"/>
        </w:rPr>
      </w:pPr>
    </w:p>
    <w:p w:rsidR="00783DB7" w:rsidRPr="00C66176" w:rsidRDefault="00783DB7" w:rsidP="004768A1">
      <w:pPr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„Wybrane metody preindukcji i indukcji porodu stosowane w krakowskich szpitalach”. Anna </w:t>
      </w:r>
      <w:hyperlink r:id="rId107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Mierzwa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Marek </w:t>
      </w:r>
      <w:hyperlink r:id="rId108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Klimek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. W: </w:t>
      </w:r>
      <w:hyperlink r:id="rId109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 xml:space="preserve">Innowacyjność w kształceniu, praktyce pielęgniarskiej </w:t>
        </w:r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br/>
          <w:t>i badaniach naukowych. 90-lecie powstania Uniwersyteckiej Szkoły Pielęgniarek i Opiekunek Zdrowia 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, s. 85</w:t>
      </w:r>
    </w:p>
    <w:p w:rsidR="00783DB7" w:rsidRPr="00C66176" w:rsidRDefault="00783DB7" w:rsidP="00783DB7">
      <w:pPr>
        <w:rPr>
          <w:rFonts w:ascii="Times New Roman" w:eastAsia="Times New Roman" w:hAnsi="Times New Roman"/>
          <w:shd w:val="clear" w:color="auto" w:fill="FFFFFF"/>
        </w:rPr>
      </w:pPr>
    </w:p>
    <w:p w:rsidR="00783DB7" w:rsidRPr="00C66176" w:rsidRDefault="00783DB7" w:rsidP="004768A1">
      <w:pPr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„Czynniki sprzyjające skuteczności leczenia zagrażającego poronienia wśród hospitalizowanych kobiet”. Kazimiera </w:t>
      </w:r>
      <w:hyperlink r:id="rId110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Płoch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Małgorzata </w:t>
      </w:r>
      <w:hyperlink r:id="rId111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Dziedzic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Dorota </w:t>
      </w:r>
      <w:hyperlink r:id="rId112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Matuszyk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Ewelina </w:t>
      </w:r>
      <w:hyperlink r:id="rId113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Frączek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. W: </w:t>
      </w:r>
      <w:hyperlink r:id="rId114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 xml:space="preserve">Innowacyjność w kształceniu, praktyce pielęgniarskiej i badaniach naukowych. 90-lecie powstania Uniwersyteckiej Szkoły Pielęgniarek i Opiekunek Zdrowia </w:t>
        </w:r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br/>
          <w:t>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, s. 90</w:t>
      </w:r>
    </w:p>
    <w:p w:rsidR="004768A1" w:rsidRPr="00C66176" w:rsidRDefault="004768A1" w:rsidP="00783DB7">
      <w:pPr>
        <w:rPr>
          <w:rFonts w:ascii="Times New Roman" w:hAnsi="Times New Roman"/>
        </w:rPr>
      </w:pPr>
    </w:p>
    <w:p w:rsidR="00783DB7" w:rsidRPr="00C66176" w:rsidRDefault="00783DB7" w:rsidP="004768A1">
      <w:pPr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„Jakość życia kobiet w przebiegu ciąży, połogu i laktacji w zależności od stanu odżywienia przed ciążą”. Dorota </w:t>
      </w:r>
      <w:hyperlink r:id="rId115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Matuszyk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Małgorzata </w:t>
      </w:r>
      <w:hyperlink r:id="rId116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Schlegel-Zawadzka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Paweł </w:t>
      </w:r>
      <w:hyperlink r:id="rId117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Jagielski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Małgorzata </w:t>
      </w:r>
      <w:hyperlink r:id="rId118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Dziedzic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. W: </w:t>
      </w:r>
      <w:hyperlink r:id="rId119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 xml:space="preserve">Innowacyjność w kształceniu, praktyce pielęgniarskiej i badaniach naukowych. 90-lecie powstania Uniwersyteckiej Szkoły Pielęgniarek i Opiekunek Zdrowia </w:t>
        </w:r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br/>
          <w:t>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, s. 84</w:t>
      </w:r>
    </w:p>
    <w:p w:rsidR="004768A1" w:rsidRPr="00C66176" w:rsidRDefault="004768A1" w:rsidP="00783DB7">
      <w:pPr>
        <w:rPr>
          <w:rFonts w:ascii="Times New Roman" w:eastAsia="Times New Roman" w:hAnsi="Times New Roman"/>
          <w:shd w:val="clear" w:color="auto" w:fill="FFFFFF"/>
        </w:rPr>
      </w:pPr>
    </w:p>
    <w:p w:rsidR="004768A1" w:rsidRPr="00C66176" w:rsidRDefault="00783DB7" w:rsidP="004768A1">
      <w:pPr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C66176">
        <w:rPr>
          <w:rFonts w:ascii="Times New Roman" w:eastAsia="Times New Roman" w:hAnsi="Times New Roman"/>
          <w:shd w:val="clear" w:color="auto" w:fill="FFFFFF"/>
        </w:rPr>
        <w:t>„Wiedza i opinie studentek o antykoncepcji hormonalnej”. Kazimiera </w:t>
      </w:r>
      <w:hyperlink r:id="rId120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Płoch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Agnieszka </w:t>
      </w:r>
      <w:hyperlink r:id="rId121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Pszeniczna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Beata </w:t>
      </w:r>
      <w:hyperlink r:id="rId122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Fryc-Przybyłowska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Anna </w:t>
      </w:r>
      <w:hyperlink r:id="rId123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Mierzwa</w:t>
        </w:r>
      </w:hyperlink>
      <w:r w:rsidRPr="00C66176">
        <w:rPr>
          <w:rFonts w:ascii="Times New Roman" w:eastAsia="Times New Roman" w:hAnsi="Times New Roman"/>
          <w:shd w:val="clear" w:color="auto" w:fill="FFFFFF"/>
        </w:rPr>
        <w:t>, Małgorzata </w:t>
      </w:r>
      <w:hyperlink r:id="rId124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Dziedzic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. </w:t>
      </w:r>
      <w:r w:rsidRPr="00C66176">
        <w:rPr>
          <w:rFonts w:ascii="Times New Roman" w:eastAsia="Times New Roman" w:hAnsi="Times New Roman"/>
          <w:shd w:val="clear" w:color="auto" w:fill="FFFFFF"/>
        </w:rPr>
        <w:t>W: </w:t>
      </w:r>
      <w:hyperlink r:id="rId125" w:history="1">
        <w:r w:rsidRPr="00C66176">
          <w:rPr>
            <w:rStyle w:val="Hipercze"/>
            <w:rFonts w:ascii="Times New Roman" w:eastAsia="Times New Roman" w:hAnsi="Times New Roman"/>
            <w:bCs/>
            <w:color w:val="auto"/>
            <w:u w:val="none"/>
            <w:shd w:val="clear" w:color="auto" w:fill="FFFFFF"/>
          </w:rPr>
          <w:t>Innowacyjność w kształceniu, praktyce pielęgniarskiej i badaniach naukowych. 90-lecie powstania Uniwersyteckiej Szkoły Pielęgniarek i Opiekunek Zdrowia w Krakowie : Międzynarodowa konferencja naukowo-szkoleniowa, Kraków, 11-12 września 2015 roku</w:t>
        </w:r>
      </w:hyperlink>
      <w:r w:rsidRPr="00C66176">
        <w:rPr>
          <w:rFonts w:ascii="Times New Roman" w:eastAsia="Times New Roman" w:hAnsi="Times New Roman"/>
          <w:bCs/>
          <w:shd w:val="clear" w:color="auto" w:fill="FFFFFF"/>
        </w:rPr>
        <w:t>,</w:t>
      </w:r>
    </w:p>
    <w:p w:rsidR="00783DB7" w:rsidRPr="00C66176" w:rsidRDefault="00783DB7" w:rsidP="004768A1">
      <w:pPr>
        <w:jc w:val="both"/>
        <w:rPr>
          <w:rFonts w:ascii="Times New Roman" w:hAnsi="Times New Roman"/>
        </w:rPr>
      </w:pPr>
      <w:r w:rsidRPr="00C66176">
        <w:rPr>
          <w:rFonts w:ascii="Times New Roman" w:eastAsia="Times New Roman" w:hAnsi="Times New Roman"/>
          <w:bCs/>
          <w:shd w:val="clear" w:color="auto" w:fill="FFFFFF"/>
        </w:rPr>
        <w:t xml:space="preserve"> s. 86</w:t>
      </w:r>
    </w:p>
    <w:p w:rsidR="00907120" w:rsidRPr="00C66176" w:rsidRDefault="00907120">
      <w:pPr>
        <w:rPr>
          <w:rFonts w:ascii="Times New Roman" w:hAnsi="Times New Roman"/>
        </w:rPr>
      </w:pPr>
    </w:p>
    <w:sectPr w:rsidR="00907120" w:rsidRPr="00C66176" w:rsidSect="00C66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B7"/>
    <w:rsid w:val="001843C7"/>
    <w:rsid w:val="0020091F"/>
    <w:rsid w:val="004768A1"/>
    <w:rsid w:val="00733E5C"/>
    <w:rsid w:val="00783DB7"/>
    <w:rsid w:val="008B0374"/>
    <w:rsid w:val="00907120"/>
    <w:rsid w:val="009233A3"/>
    <w:rsid w:val="00B72D6F"/>
    <w:rsid w:val="00C66176"/>
    <w:rsid w:val="00D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BB71"/>
  <w15:docId w15:val="{E9A15AD4-B5D2-4D2F-896C-EA145810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DB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3DB7"/>
    <w:rPr>
      <w:color w:val="0000FF"/>
      <w:u w:val="single"/>
    </w:rPr>
  </w:style>
  <w:style w:type="character" w:customStyle="1" w:styleId="label">
    <w:name w:val="label"/>
    <w:basedOn w:val="Domylnaczcionkaakapitu"/>
    <w:rsid w:val="008B0374"/>
  </w:style>
  <w:style w:type="character" w:customStyle="1" w:styleId="field">
    <w:name w:val="field"/>
    <w:basedOn w:val="Domylnaczcionkaakapitu"/>
    <w:rsid w:val="008B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iel%EAgniarstwo+Zdr+Publiczne+" TargetMode="External"/><Relationship Id="rId11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agielski+Pawe%B3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lig+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4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ierzwa+Anna+" TargetMode="External"/><Relationship Id="rId6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agielski+Pawe%B3+" TargetMode="External"/><Relationship Id="rId6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otyka+Marek+" TargetMode="External"/><Relationship Id="rId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biga+El%BFbieta+" TargetMode="External"/><Relationship Id="rId11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tuszyk+Dorota+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ski+Przegl%B1d+Nauk+o+Zdrowiu+" TargetMode="External"/><Relationship Id="rId10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ierzwa+Ann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epiela+Wiolett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atarzyna+" TargetMode="External"/><Relationship Id="rId5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tuszyk+Dorota+" TargetMode="External"/><Relationship Id="rId5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agielski+Pawe%B3+" TargetMode="External"/><Relationship Id="rId7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1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12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ierzwa+Anna+" TargetMode="External"/><Relationship Id="rId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der+Anet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pach+I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ledzi%F1ska+Urszul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Tow+Doktorant%F3w+Uniw+Jagiell+Nauki+%A6cis%B3e+" TargetMode="External"/><Relationship Id="rId4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Klimek+Marek+" TargetMode="External"/><Relationship Id="rId6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6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11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%B1czek+Ewelina+" TargetMode="External"/><Relationship Id="rId11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ko%F1ska+Anna+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ja-Szpak+Ann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ziad+Anna+" TargetMode="External"/><Relationship Id="rId5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108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Klimek+Marek+" TargetMode="External"/><Relationship Id="rId12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5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%B1czek+Ewelina+" TargetMode="External"/><Relationship Id="rId7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otyka+Marek+" TargetMode="External"/><Relationship Id="rId7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ziad+Anna+" TargetMode="External"/><Relationship Id="rId1" Type="http://schemas.openxmlformats.org/officeDocument/2006/relationships/styles" Target="styles.xml"/><Relationship Id="rId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nczyk+Paul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Pediatric+Neonatal+Individ+Medicine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ja-Szpak+Anna+" TargetMode="External"/><Relationship Id="rId4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11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11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4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yc-Przyby%B3owska+Beata+" TargetMode="External"/><Relationship Id="rId6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obl+Piel%EAg+" TargetMode="External"/><Relationship Id="rId6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yc-Przyby%B3owska+Beata+" TargetMode="External"/><Relationship Id="rId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worek+Jolanta+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bek+Monik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der+Aneta+" TargetMode="External"/><Relationship Id="rId109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landa+Katarzyna+" TargetMode="External"/><Relationship Id="rId5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5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iel%EAg+XXI+Wieku+" TargetMode="External"/><Relationship Id="rId7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Gracjasz+Monika+" TargetMode="External"/><Relationship Id="rId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104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zurkiewicz+Anna+" TargetMode="External"/><Relationship Id="rId12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12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gielski+Pawe%B3+" TargetMode="External"/><Relationship Id="rId7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atarzyna+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r%B3owska-Trybulec+Mart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lig+Agnieszka+" TargetMode="External"/><Relationship Id="rId4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6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Tokarska+Renata+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%B3och+Kazimiera+" TargetMode="External"/><Relationship Id="rId110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11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tuszyk+Dorota+" TargetMode="External"/><Relationship Id="rId6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tuszyk+Dorota+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limat+Ann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ziad+A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tuszyk+Dorota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a%BFmowska+Barbar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a%BFmowska+Barbara+" TargetMode="External"/><Relationship Id="rId5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Matuszyk+Dorota+" TargetMode="External"/><Relationship Id="rId7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Studia+Spo%B3eczne+" TargetMode="External"/><Relationship Id="rId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lig+Agnieszka+" TargetMode="External"/><Relationship Id="rId105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razmowska+Barbara+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5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%B3och+Kazimiera+" TargetMode="External"/><Relationship Id="rId7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J%EAdrusik+Patrycja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renc+Katarzyna+" TargetMode="External"/><Relationship Id="rId12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Pszeniczna+Agnieszka+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niadek+Agnieszka+" TargetMode="External"/><Relationship Id="rId4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Kolarczyk+Zdzis%B3awa+" TargetMode="External"/><Relationship Id="rId6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ubak+Ma%B3gorzata+" TargetMode="External"/><Relationship Id="rId11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Schlegel-Zawadzka+Ma%B3gorzata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der+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pach+Iwona+" TargetMode="External"/><Relationship Id="rId6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Schlegel-Zawadzka+Ma%B3gorzata+" TargetMode="External"/><Relationship Id="rId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karska+Renata+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karska+Renata+" TargetMode="External"/><Relationship Id="rId111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ut+Marzena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strog%F3rska+Patrycja+" TargetMode="External"/><Relationship Id="rId57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Schlegel-Zawadzka+Ma%B3gorzata+" TargetMode="External"/><Relationship Id="rId106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sa+Marcelin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worek+Jolanta+" TargetMode="External"/><Relationship Id="rId5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Dziedzic+Ma%B3gorzata+" TargetMode="External"/><Relationship Id="rId73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26&amp;V_00=Prz+Lek+" TargetMode="External"/><Relationship Id="rId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iko%B3ajczyk+Aldona+" TargetMode="External"/><Relationship Id="rId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nowacyjno%B6%E6+w+kszta%B3ceniu+praktyce+piel%EAgniarskiej+i+badaniach+naukowych+90+" TargetMode="External"/><Relationship Id="rId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pach+Iwona+" TargetMode="External"/><Relationship Id="rId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awrot+Julia+" TargetMode="External"/><Relationship Id="rId122" Type="http://schemas.openxmlformats.org/officeDocument/2006/relationships/hyperlink" Target="https://extranet.uj.edu.pl/scripts/,DanaInfo=expertus.bm.cm-uj.krakow.pl+expertus.cgi?KAT=G%3A%2FappData%2FExpertus%2FExpertus_DB%2Fpar%2Fk%2F01%2F&amp;FST=data.fst&amp;FDT=data.fdt&amp;ekran=ISO&amp;lnkmsk=2&amp;cond=AND&amp;mask=2&amp;F_00=02&amp;V_00=Fryc-Przyby%B3owska+Beata+" TargetMode="External"/><Relationship Id="rId4" Type="http://schemas.openxmlformats.org/officeDocument/2006/relationships/hyperlink" Target="https://www.termedia.pl/The-influence-of-health-related-lifestyle-behaviours-on-health-self-assessment-among-women-over-45-years-old-living-in-Krakow,134,36702,0,0.html" TargetMode="Externa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maj-Grysztar+Magdalen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6108</Words>
  <Characters>36649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Moskal</cp:lastModifiedBy>
  <cp:revision>2</cp:revision>
  <dcterms:created xsi:type="dcterms:W3CDTF">2020-01-16T08:08:00Z</dcterms:created>
  <dcterms:modified xsi:type="dcterms:W3CDTF">2020-01-16T08:08:00Z</dcterms:modified>
</cp:coreProperties>
</file>