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0D" w:rsidRPr="0095370D" w:rsidRDefault="0095370D" w:rsidP="0095370D">
      <w:pPr>
        <w:pStyle w:val="Tekstpodstawowy"/>
        <w:autoSpaceDE w:val="0"/>
        <w:autoSpaceDN w:val="0"/>
        <w:adjustRightInd w:val="0"/>
        <w:spacing w:line="360" w:lineRule="auto"/>
        <w:jc w:val="center"/>
        <w:rPr>
          <w:b/>
          <w:color w:val="FF0000"/>
          <w:szCs w:val="24"/>
        </w:rPr>
      </w:pPr>
      <w:r w:rsidRPr="0095370D">
        <w:rPr>
          <w:b/>
          <w:color w:val="FF0000"/>
          <w:szCs w:val="24"/>
        </w:rPr>
        <w:t>Publikacje 2019</w:t>
      </w:r>
      <w:bookmarkStart w:id="0" w:name="_GoBack"/>
      <w:bookmarkEnd w:id="0"/>
    </w:p>
    <w:p w:rsidR="0095370D" w:rsidRDefault="0095370D" w:rsidP="0095370D">
      <w:pPr>
        <w:numPr>
          <w:ilvl w:val="0"/>
          <w:numId w:val="44"/>
        </w:numPr>
        <w:contextualSpacing/>
        <w:jc w:val="both"/>
        <w:rPr>
          <w:b/>
          <w:lang w:val="en-US"/>
        </w:rPr>
      </w:pPr>
      <w:r>
        <w:rPr>
          <w:rFonts w:ascii="inherit" w:hAnsi="inherit" w:cs="Helvetica"/>
          <w:color w:val="202020"/>
          <w:lang w:val="en-US"/>
        </w:rPr>
        <w:t xml:space="preserve">Barzykowski K., Majda A., Przyłęcki P., Szkup M.: </w:t>
      </w:r>
      <w:r>
        <w:rPr>
          <w:rFonts w:ascii="inherit" w:hAnsi="inherit" w:cs="Helvetica"/>
          <w:i/>
          <w:color w:val="202020"/>
          <w:lang w:val="en-US"/>
        </w:rPr>
        <w:t>The Cross-Cultural Competence Inventory: Validity and psychometric properties of the Polish adaptation</w:t>
      </w:r>
      <w:r>
        <w:rPr>
          <w:rFonts w:ascii="inherit" w:hAnsi="inherit" w:cs="Helvetica"/>
          <w:color w:val="202020"/>
          <w:lang w:val="en-US"/>
        </w:rPr>
        <w:t xml:space="preserve">. PLoS ONE 14(3): </w:t>
      </w:r>
      <w:r>
        <w:rPr>
          <w:color w:val="000000"/>
          <w:lang w:val="en-US"/>
        </w:rPr>
        <w:t>e0212730</w:t>
      </w:r>
      <w:r>
        <w:rPr>
          <w:rFonts w:ascii="inherit" w:hAnsi="inherit" w:cs="Helvetica"/>
          <w:color w:val="202020"/>
          <w:lang w:val="en-US"/>
        </w:rPr>
        <w:t xml:space="preserve"> </w:t>
      </w:r>
      <w:r w:rsidRPr="0094358B">
        <w:rPr>
          <w:rFonts w:ascii="inherit" w:hAnsi="inherit" w:cs="Helvetica"/>
          <w:lang w:val="en-US"/>
        </w:rPr>
        <w:t>https://doi.o</w:t>
      </w:r>
      <w:r>
        <w:rPr>
          <w:rFonts w:ascii="inherit" w:hAnsi="inherit" w:cs="Helvetica"/>
          <w:lang w:val="en-US"/>
        </w:rPr>
        <w:t>rg/10.1371/journal.pone.0212730</w:t>
      </w:r>
    </w:p>
    <w:p w:rsidR="0095370D" w:rsidRDefault="0095370D" w:rsidP="0095370D">
      <w:pPr>
        <w:numPr>
          <w:ilvl w:val="0"/>
          <w:numId w:val="44"/>
        </w:numPr>
        <w:contextualSpacing/>
        <w:jc w:val="both"/>
        <w:rPr>
          <w:b/>
          <w:i/>
          <w:lang w:val="en-US"/>
        </w:rPr>
      </w:pPr>
      <w:r>
        <w:rPr>
          <w:rFonts w:ascii="inherit" w:hAnsi="inherit" w:cs="Helvetica"/>
          <w:color w:val="202020"/>
          <w:lang w:val="en-US"/>
        </w:rPr>
        <w:t xml:space="preserve">Barzykowski K., Majda A., Szkup M., Przyłęcki P.: </w:t>
      </w:r>
      <w:r>
        <w:rPr>
          <w:rFonts w:ascii="inherit" w:hAnsi="inherit" w:cs="Helvetica"/>
          <w:i/>
          <w:color w:val="202020"/>
          <w:lang w:val="en-US"/>
        </w:rPr>
        <w:t xml:space="preserve">The polisch version of the Cultural Intelligence Scale: Assesment of its reliability and validity among healthcare professionals and medical faculty students. </w:t>
      </w:r>
      <w:r>
        <w:rPr>
          <w:rFonts w:ascii="inherit" w:hAnsi="inherit" w:cs="Helvetica"/>
          <w:color w:val="202020"/>
          <w:lang w:val="en-US"/>
        </w:rPr>
        <w:t xml:space="preserve">PLoS ONE 14(11): e225240 </w:t>
      </w:r>
      <w:r w:rsidRPr="0094358B">
        <w:rPr>
          <w:rFonts w:ascii="inherit" w:hAnsi="inherit" w:cs="Helvetica"/>
          <w:lang w:val="en-US"/>
        </w:rPr>
        <w:t>https://doi.org/</w:t>
      </w:r>
      <w:r>
        <w:rPr>
          <w:rFonts w:ascii="inherit" w:hAnsi="inherit" w:cs="Helvetica"/>
          <w:lang w:val="en-US"/>
        </w:rPr>
        <w:t>10.1371/journal.pone.0225240</w:t>
      </w:r>
    </w:p>
    <w:p w:rsidR="0095370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rPr>
          <w:szCs w:val="24"/>
        </w:rPr>
      </w:pPr>
      <w:r w:rsidRPr="00762D7D">
        <w:rPr>
          <w:szCs w:val="24"/>
        </w:rPr>
        <w:t xml:space="preserve">Bodys-Cupak I., Majda A., Grochowska A.,  Zalewska-Puchała J.. </w:t>
      </w:r>
      <w:r w:rsidRPr="00762D7D">
        <w:rPr>
          <w:szCs w:val="24"/>
          <w:lang w:val="en-US"/>
        </w:rPr>
        <w:t xml:space="preserve">Kamińska A., Kuzera G.: </w:t>
      </w:r>
      <w:r w:rsidRPr="00762D7D">
        <w:rPr>
          <w:i/>
          <w:szCs w:val="24"/>
          <w:lang w:val="en-US"/>
        </w:rPr>
        <w:t>Patient-related stressors and coping strategies in baccalaureate nursing students during clinical practice.</w:t>
      </w:r>
      <w:r w:rsidRPr="00762D7D">
        <w:rPr>
          <w:szCs w:val="24"/>
          <w:lang w:val="en-US"/>
        </w:rPr>
        <w:t xml:space="preserve"> </w:t>
      </w:r>
      <w:r w:rsidRPr="00762D7D">
        <w:rPr>
          <w:szCs w:val="24"/>
        </w:rPr>
        <w:t xml:space="preserve">Studia Medyczne 2019; 35(1): 41-47. 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276CE">
        <w:rPr>
          <w:rFonts w:ascii="Times New Roman" w:hAnsi="Times New Roman"/>
          <w:sz w:val="24"/>
          <w:szCs w:val="24"/>
          <w:lang w:val="en-US"/>
        </w:rPr>
        <w:t>Bodys-Cupak I, Grochowska A, Zalewska-Puchała J, Majda A.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6CE">
        <w:rPr>
          <w:rFonts w:ascii="Times New Roman" w:hAnsi="Times New Roman"/>
          <w:i/>
          <w:sz w:val="24"/>
          <w:szCs w:val="24"/>
          <w:lang w:val="en-US"/>
        </w:rPr>
        <w:t>Stress and coping strategies of medical students during their first clinical practice – a pilot study.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9BA">
        <w:rPr>
          <w:rFonts w:ascii="Times New Roman" w:hAnsi="Times New Roman"/>
          <w:sz w:val="24"/>
          <w:szCs w:val="24"/>
          <w:lang w:val="en-US"/>
        </w:rPr>
        <w:t>Medical Studies/Studia Medyczne 2019; 35(4):294-303. doi:10.5114/ms.2019.91247.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Style w:val="Hipercze"/>
          <w:rFonts w:ascii="Times New Roman" w:hAnsi="Times New Roman"/>
          <w:sz w:val="24"/>
          <w:szCs w:val="24"/>
        </w:rPr>
      </w:pPr>
      <w:r w:rsidRPr="00E276CE">
        <w:rPr>
          <w:rFonts w:ascii="Times New Roman" w:hAnsi="Times New Roman"/>
          <w:sz w:val="24"/>
          <w:szCs w:val="24"/>
        </w:rPr>
        <w:t>Grochowska A., Zając P., Bodys-Cupak I., Łabuzek M., Maciejowska J.</w:t>
      </w:r>
      <w:r>
        <w:rPr>
          <w:rFonts w:ascii="Times New Roman" w:hAnsi="Times New Roman"/>
          <w:sz w:val="24"/>
          <w:szCs w:val="24"/>
        </w:rPr>
        <w:t>:</w:t>
      </w:r>
      <w:r w:rsidRPr="00E276CE">
        <w:rPr>
          <w:rFonts w:ascii="Times New Roman" w:hAnsi="Times New Roman"/>
          <w:sz w:val="24"/>
          <w:szCs w:val="24"/>
        </w:rPr>
        <w:t xml:space="preserve"> Zachowania zdrowotne pacjentów z POChP. </w:t>
      </w:r>
      <w:r>
        <w:rPr>
          <w:rFonts w:ascii="Times New Roman" w:hAnsi="Times New Roman"/>
          <w:sz w:val="24"/>
          <w:szCs w:val="24"/>
        </w:rPr>
        <w:t xml:space="preserve">Polski Przegląd Nauk o Zdrowiu </w:t>
      </w:r>
      <w:r w:rsidRPr="00E276CE">
        <w:rPr>
          <w:rFonts w:ascii="Times New Roman" w:hAnsi="Times New Roman"/>
          <w:sz w:val="24"/>
          <w:szCs w:val="24"/>
        </w:rPr>
        <w:t>2019;</w:t>
      </w:r>
      <w:r>
        <w:rPr>
          <w:rFonts w:ascii="Times New Roman" w:hAnsi="Times New Roman"/>
          <w:sz w:val="24"/>
          <w:szCs w:val="24"/>
        </w:rPr>
        <w:t xml:space="preserve"> 1(58): 44-</w:t>
      </w:r>
      <w:r w:rsidRPr="00E276CE">
        <w:rPr>
          <w:rFonts w:ascii="Times New Roman" w:hAnsi="Times New Roman"/>
          <w:sz w:val="24"/>
          <w:szCs w:val="24"/>
        </w:rPr>
        <w:t xml:space="preserve">50. DOI: </w:t>
      </w:r>
      <w:hyperlink r:id="rId8" w:history="1">
        <w:r w:rsidRPr="004B59BA">
          <w:rPr>
            <w:rStyle w:val="Hipercze"/>
            <w:rFonts w:ascii="Times New Roman" w:hAnsi="Times New Roman"/>
            <w:sz w:val="24"/>
            <w:szCs w:val="24"/>
          </w:rPr>
          <w:t>https://doi.org/10.20883/ppnoz.2019.7</w:t>
        </w:r>
      </w:hyperlink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&amp;quot" w:eastAsia="Times New Roman" w:hAnsi="&amp;quot"/>
          <w:color w:val="111111"/>
          <w:sz w:val="17"/>
          <w:szCs w:val="17"/>
          <w:lang w:val="en-US" w:eastAsia="pl-PL"/>
        </w:rPr>
      </w:pPr>
      <w:r w:rsidRPr="00E276CE">
        <w:rPr>
          <w:rFonts w:ascii="Times New Roman" w:hAnsi="Times New Roman"/>
          <w:sz w:val="24"/>
          <w:szCs w:val="24"/>
          <w:lang w:val="en-US"/>
        </w:rPr>
        <w:t>Kózka M., Bodys-Cupak I., Strzelec B., Majda A.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276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76CE">
        <w:rPr>
          <w:rFonts w:ascii="Times New Roman" w:eastAsia="Times New Roman" w:hAnsi="Times New Roman"/>
          <w:i/>
          <w:color w:val="111111"/>
          <w:sz w:val="24"/>
          <w:szCs w:val="24"/>
          <w:lang w:val="en-US" w:eastAsia="pl-PL"/>
        </w:rPr>
        <w:t>The nursing satisfaction of patients, treated at internal medicine wards.</w:t>
      </w:r>
      <w:r w:rsidRPr="00E276CE"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>Pielęgniarstwo Polskie 2019; 7</w:t>
      </w:r>
      <w:r w:rsidRPr="004B59BA">
        <w:rPr>
          <w:rFonts w:ascii="Times New Roman" w:eastAsia="Times New Roman" w:hAnsi="Times New Roman"/>
          <w:color w:val="111111"/>
          <w:sz w:val="24"/>
          <w:szCs w:val="24"/>
          <w:lang w:val="en-US" w:eastAsia="pl-PL"/>
        </w:rPr>
        <w:t>2(2): 121-128.</w:t>
      </w:r>
    </w:p>
    <w:p w:rsidR="0095370D" w:rsidRPr="00863E64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szCs w:val="24"/>
        </w:rPr>
      </w:pPr>
      <w:r>
        <w:rPr>
          <w:szCs w:val="24"/>
        </w:rPr>
        <w:t>Kliś</w:t>
      </w:r>
      <w:r w:rsidRPr="00B044F8">
        <w:rPr>
          <w:szCs w:val="24"/>
        </w:rPr>
        <w:t xml:space="preserve">-Kalinowska A.: </w:t>
      </w:r>
      <w:r w:rsidRPr="00B044F8">
        <w:rPr>
          <w:i/>
          <w:szCs w:val="24"/>
        </w:rPr>
        <w:t>Pielęgniarstwo rodzinne w środowisku domowym w wybranych stanach wymagających wzmożonej opieki</w:t>
      </w:r>
      <w:r w:rsidRPr="00B044F8">
        <w:rPr>
          <w:szCs w:val="24"/>
        </w:rPr>
        <w:t xml:space="preserve"> [w]: Ślusarska B., Marcinowicz l., Kocka K. (red.): Pielęgniarstwo rodzinne i opieka środowiskowa. </w:t>
      </w:r>
      <w:r w:rsidRPr="00863E64">
        <w:rPr>
          <w:szCs w:val="24"/>
        </w:rPr>
        <w:t xml:space="preserve">PZWL Wydawnictwo Lekarskie, Warszawa 2019, s. 505-526. 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59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4B59BA">
        <w:rPr>
          <w:rFonts w:ascii="Times New Roman" w:hAnsi="Times New Roman"/>
          <w:sz w:val="24"/>
          <w:szCs w:val="24"/>
          <w:lang w:val="en-US"/>
        </w:rPr>
        <w:t xml:space="preserve">Łuczak N., Ziarko E., Bodys-Cupak I.: </w:t>
      </w:r>
      <w:r w:rsidRPr="004B59BA">
        <w:rPr>
          <w:rFonts w:ascii="Times New Roman" w:hAnsi="Times New Roman"/>
          <w:i/>
          <w:sz w:val="24"/>
          <w:szCs w:val="24"/>
          <w:lang w:val="en-US"/>
        </w:rPr>
        <w:t>Stressors at work and health behaviours of professionally active nurses.</w:t>
      </w:r>
      <w:r w:rsidRPr="004B59BA">
        <w:rPr>
          <w:rFonts w:ascii="Times New Roman" w:hAnsi="Times New Roman"/>
          <w:sz w:val="24"/>
          <w:szCs w:val="24"/>
          <w:lang w:val="en-US"/>
        </w:rPr>
        <w:t xml:space="preserve"> Nursing Problems/Problemy Pielęgniarstwa 2019; 27(2)</w:t>
      </w:r>
      <w:r>
        <w:rPr>
          <w:rFonts w:ascii="Times New Roman" w:hAnsi="Times New Roman"/>
          <w:sz w:val="24"/>
          <w:szCs w:val="24"/>
          <w:lang w:val="en-US"/>
        </w:rPr>
        <w:t>:79-87</w:t>
      </w:r>
      <w:r w:rsidRPr="004B59BA">
        <w:rPr>
          <w:rFonts w:ascii="Times New Roman" w:hAnsi="Times New Roman"/>
          <w:sz w:val="24"/>
          <w:szCs w:val="24"/>
          <w:lang w:val="en-US"/>
        </w:rPr>
        <w:t>. DOI:10.5114/ppiel.2019.89398.</w:t>
      </w:r>
    </w:p>
    <w:p w:rsidR="0095370D" w:rsidRPr="004B59BA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B59BA">
        <w:rPr>
          <w:rFonts w:ascii="Times New Roman" w:hAnsi="Times New Roman"/>
          <w:sz w:val="24"/>
          <w:szCs w:val="24"/>
        </w:rPr>
        <w:t xml:space="preserve">Maź M., Bodys-Cupak I. </w:t>
      </w:r>
      <w:r w:rsidRPr="004B59BA">
        <w:rPr>
          <w:rFonts w:ascii="Times New Roman" w:hAnsi="Times New Roman"/>
          <w:i/>
          <w:sz w:val="24"/>
          <w:szCs w:val="24"/>
        </w:rPr>
        <w:t>Akceptacja choroby nowotworowej przez osoby starsze a poziom odczuwanego zmęczenia.</w:t>
      </w:r>
      <w:r>
        <w:rPr>
          <w:rFonts w:ascii="Times New Roman" w:hAnsi="Times New Roman"/>
          <w:sz w:val="24"/>
          <w:szCs w:val="24"/>
        </w:rPr>
        <w:t xml:space="preserve"> Po</w:t>
      </w:r>
      <w:r w:rsidRPr="004B59B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ski Przegląd Nauk o Zdrowiu </w:t>
      </w:r>
      <w:r w:rsidRPr="004B59BA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; 58</w:t>
      </w:r>
      <w:r w:rsidRPr="004B59BA">
        <w:rPr>
          <w:rFonts w:ascii="Times New Roman" w:hAnsi="Times New Roman"/>
          <w:sz w:val="24"/>
          <w:szCs w:val="24"/>
        </w:rPr>
        <w:t xml:space="preserve">(1): 35-43. </w:t>
      </w:r>
      <w:r w:rsidRPr="004B59BA">
        <w:rPr>
          <w:rFonts w:ascii="Times New Roman" w:hAnsi="Times New Roman"/>
          <w:sz w:val="24"/>
          <w:szCs w:val="24"/>
          <w:shd w:val="clear" w:color="auto" w:fill="FFFFFF"/>
        </w:rPr>
        <w:t>DOI: https://doi.org/10.20883/ppnoz.2019.6</w:t>
      </w:r>
    </w:p>
    <w:p w:rsidR="0095370D" w:rsidRPr="00762D7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762D7D">
        <w:rPr>
          <w:szCs w:val="24"/>
        </w:rPr>
        <w:t xml:space="preserve">Majda A., Zalewska-Puchała J.: </w:t>
      </w:r>
      <w:r w:rsidRPr="00762D7D">
        <w:rPr>
          <w:i/>
          <w:szCs w:val="24"/>
        </w:rPr>
        <w:t>Uwarunkowania kulturowe opieki pielęgniarskiej w rodzinie.</w:t>
      </w:r>
      <w:r w:rsidRPr="00762D7D">
        <w:rPr>
          <w:szCs w:val="24"/>
        </w:rPr>
        <w:t xml:space="preserve"> [w:] Ślusarska B., Marcinowicz L., Kocka K. (red.) </w:t>
      </w:r>
      <w:r w:rsidRPr="00863E64">
        <w:rPr>
          <w:szCs w:val="24"/>
        </w:rPr>
        <w:t>Pielęgniarstwo rodzinne i opieka środowiskowa.</w:t>
      </w:r>
      <w:r w:rsidRPr="00762D7D">
        <w:rPr>
          <w:szCs w:val="24"/>
        </w:rPr>
        <w:t xml:space="preserve"> </w:t>
      </w:r>
      <w:r>
        <w:rPr>
          <w:szCs w:val="24"/>
        </w:rPr>
        <w:t xml:space="preserve">Wydawnictwo Lekarskie </w:t>
      </w:r>
      <w:r w:rsidRPr="00762D7D">
        <w:rPr>
          <w:szCs w:val="24"/>
        </w:rPr>
        <w:t>PZWL, Warszawa 2019</w:t>
      </w:r>
      <w:r>
        <w:rPr>
          <w:szCs w:val="24"/>
        </w:rPr>
        <w:t>,</w:t>
      </w:r>
      <w:r w:rsidRPr="00762D7D">
        <w:rPr>
          <w:szCs w:val="24"/>
        </w:rPr>
        <w:t xml:space="preserve"> s. 111-122. </w:t>
      </w:r>
    </w:p>
    <w:p w:rsidR="0095370D" w:rsidRPr="00762D7D" w:rsidRDefault="0095370D" w:rsidP="0095370D">
      <w:pPr>
        <w:pStyle w:val="Tekstpodstawowy"/>
        <w:numPr>
          <w:ilvl w:val="0"/>
          <w:numId w:val="44"/>
        </w:numPr>
        <w:autoSpaceDE w:val="0"/>
        <w:autoSpaceDN w:val="0"/>
        <w:adjustRightInd w:val="0"/>
        <w:ind w:left="714" w:hanging="357"/>
        <w:rPr>
          <w:vanish/>
          <w:szCs w:val="24"/>
        </w:rPr>
      </w:pPr>
      <w:r w:rsidRPr="00762D7D">
        <w:rPr>
          <w:szCs w:val="24"/>
        </w:rPr>
        <w:t xml:space="preserve">Majda A., Zalewska-Puchała J.: </w:t>
      </w:r>
      <w:r w:rsidRPr="00762D7D">
        <w:rPr>
          <w:i/>
          <w:szCs w:val="24"/>
        </w:rPr>
        <w:t>Kompetencje kulturowe pielęgniarek.</w:t>
      </w:r>
      <w:r w:rsidRPr="00762D7D">
        <w:rPr>
          <w:szCs w:val="24"/>
        </w:rPr>
        <w:t xml:space="preserve"> [w:] Zarzycka D., Ciechaniewicz W. (red.) </w:t>
      </w:r>
      <w:r w:rsidRPr="00E276CE">
        <w:rPr>
          <w:szCs w:val="24"/>
        </w:rPr>
        <w:t>Osiągnięcia naukowe pielęgniarstwa Polskiego.</w:t>
      </w:r>
      <w:r w:rsidRPr="00762D7D">
        <w:rPr>
          <w:szCs w:val="24"/>
        </w:rPr>
        <w:t xml:space="preserve"> Wydawnictwo Archidiecezji Lubelskiej „Gaudium” Lublin 2019</w:t>
      </w:r>
      <w:r>
        <w:rPr>
          <w:szCs w:val="24"/>
        </w:rPr>
        <w:t>, s. 68-84.</w:t>
      </w:r>
      <w:r w:rsidRPr="00762D7D">
        <w:rPr>
          <w:szCs w:val="24"/>
        </w:rPr>
        <w:t xml:space="preserve"> </w:t>
      </w:r>
      <w:r w:rsidRPr="00762D7D">
        <w:rPr>
          <w:vanish/>
          <w:szCs w:val="24"/>
        </w:rPr>
        <w:t>Początek formularza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5370D" w:rsidRPr="00D86237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Mucha A., Majda A., Nawalana A.: 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Religijność i akceptacja choroby u pacjentów po zawale mięśnia sercowego.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Pielęgniarstwo Polskie 2019; 4(74).</w:t>
      </w:r>
    </w:p>
    <w:p w:rsidR="0095370D" w:rsidRPr="0094358B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" w:eastAsia="pl-PL"/>
        </w:rPr>
      </w:pPr>
      <w:r w:rsidRPr="0094358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Nawalana A., Kózka M., Majda A.: </w:t>
      </w:r>
      <w:r w:rsidRPr="0094358B"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>Determinants of care efficiency in a group of Polish parents raising children with different developmental disorders: a cross-sectional study.</w:t>
      </w:r>
      <w:r w:rsidRPr="0094358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 International Journal of Developmental Disabilities 2019, published on line: 15 Jan 2019.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DOI: </w:t>
      </w:r>
      <w:r w:rsidRPr="0094358B">
        <w:rPr>
          <w:rFonts w:ascii="Times New Roman" w:eastAsia="Times New Roman" w:hAnsi="Times New Roman"/>
          <w:sz w:val="24"/>
          <w:szCs w:val="24"/>
          <w:lang w:val="en" w:eastAsia="pl-PL"/>
        </w:rPr>
        <w:t>https://doi.org/10.1080/20473869.2018.1525793</w:t>
      </w:r>
    </w:p>
    <w:p w:rsidR="0095370D" w:rsidRPr="008C33D4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Style w:val="field"/>
          <w:rFonts w:ascii="Times New Roman" w:eastAsia="Times New Roman" w:hAnsi="Times New Roman"/>
          <w:sz w:val="24"/>
          <w:szCs w:val="24"/>
          <w:lang w:eastAsia="pl-PL"/>
        </w:rPr>
      </w:pPr>
      <w:r w:rsidRPr="008C33D4">
        <w:rPr>
          <w:rStyle w:val="label"/>
          <w:rFonts w:ascii="Times New Roman" w:hAnsi="Times New Roman"/>
          <w:sz w:val="24"/>
          <w:szCs w:val="24"/>
        </w:rPr>
        <w:t xml:space="preserve">Ogórek-Tęcza B.: </w:t>
      </w:r>
      <w:r w:rsidRPr="00863E64">
        <w:rPr>
          <w:rStyle w:val="field"/>
          <w:rFonts w:ascii="Times New Roman" w:hAnsi="Times New Roman"/>
          <w:i/>
          <w:sz w:val="24"/>
          <w:szCs w:val="24"/>
        </w:rPr>
        <w:t>Edukacja pacjentki</w:t>
      </w:r>
      <w:r>
        <w:rPr>
          <w:rStyle w:val="field"/>
          <w:rFonts w:ascii="Times New Roman" w:hAnsi="Times New Roman"/>
          <w:sz w:val="24"/>
          <w:szCs w:val="24"/>
        </w:rPr>
        <w:t xml:space="preserve">. [w:] </w:t>
      </w:r>
      <w:r w:rsidRPr="008C33D4">
        <w:rPr>
          <w:rStyle w:val="field"/>
          <w:rFonts w:ascii="Times New Roman" w:hAnsi="Times New Roman"/>
          <w:sz w:val="24"/>
          <w:szCs w:val="24"/>
        </w:rPr>
        <w:t>Wójkowska-Mach</w:t>
      </w:r>
      <w:r>
        <w:rPr>
          <w:rStyle w:val="field"/>
          <w:rFonts w:ascii="Times New Roman" w:hAnsi="Times New Roman"/>
          <w:sz w:val="24"/>
          <w:szCs w:val="24"/>
        </w:rPr>
        <w:t xml:space="preserve"> J.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8C33D4">
          <w:rPr>
            <w:rStyle w:val="Hipercze"/>
            <w:rFonts w:ascii="Times New Roman" w:hAnsi="Times New Roman"/>
            <w:sz w:val="24"/>
            <w:szCs w:val="24"/>
          </w:rPr>
          <w:t>Profilaktyka zakażeń połogowych.</w:t>
        </w:r>
      </w:hyperlink>
      <w:r>
        <w:rPr>
          <w:rStyle w:val="label"/>
          <w:rFonts w:ascii="Times New Roman" w:hAnsi="Times New Roman"/>
          <w:sz w:val="24"/>
          <w:szCs w:val="24"/>
        </w:rPr>
        <w:t xml:space="preserve"> 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PZWL Wydawnictwo Lekarskie, 2019, </w:t>
      </w:r>
      <w:r>
        <w:rPr>
          <w:rStyle w:val="field"/>
          <w:rFonts w:ascii="Times New Roman" w:hAnsi="Times New Roman"/>
          <w:sz w:val="24"/>
          <w:szCs w:val="24"/>
        </w:rPr>
        <w:t xml:space="preserve">s. </w:t>
      </w:r>
      <w:r w:rsidRPr="008C33D4">
        <w:rPr>
          <w:rStyle w:val="field"/>
          <w:rFonts w:ascii="Times New Roman" w:hAnsi="Times New Roman"/>
          <w:sz w:val="24"/>
          <w:szCs w:val="24"/>
        </w:rPr>
        <w:t>405-413</w:t>
      </w:r>
      <w:r>
        <w:rPr>
          <w:rStyle w:val="field"/>
          <w:rFonts w:ascii="Times New Roman" w:hAnsi="Times New Roman"/>
          <w:sz w:val="24"/>
          <w:szCs w:val="24"/>
        </w:rPr>
        <w:t>.</w:t>
      </w:r>
      <w:r w:rsidRPr="008C33D4">
        <w:rPr>
          <w:rStyle w:val="field"/>
          <w:rFonts w:ascii="Times New Roman" w:hAnsi="Times New Roman"/>
          <w:sz w:val="24"/>
          <w:szCs w:val="24"/>
        </w:rPr>
        <w:t xml:space="preserve"> 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4B59BA">
        <w:rPr>
          <w:rStyle w:val="label"/>
          <w:rFonts w:ascii="Times New Roman" w:hAnsi="Times New Roman"/>
          <w:sz w:val="24"/>
          <w:szCs w:val="24"/>
          <w:lang w:val="en-US"/>
        </w:rPr>
        <w:t>Ogórek-Tęcza B.,</w:t>
      </w:r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Pr="004B59BA">
          <w:rPr>
            <w:rStyle w:val="Hipercze"/>
            <w:rFonts w:ascii="Times New Roman" w:hAnsi="Times New Roman"/>
            <w:sz w:val="24"/>
            <w:szCs w:val="24"/>
            <w:lang w:val="en-US"/>
          </w:rPr>
          <w:t>Sędzimir</w:t>
        </w:r>
      </w:hyperlink>
      <w:r w:rsidRPr="004B59BA">
        <w:rPr>
          <w:rStyle w:val="label"/>
          <w:rFonts w:ascii="Times New Roman" w:hAnsi="Times New Roman"/>
          <w:sz w:val="24"/>
          <w:szCs w:val="24"/>
          <w:lang w:val="en-US"/>
        </w:rPr>
        <w:t xml:space="preserve"> I.,</w:t>
      </w:r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11" w:history="1">
        <w:r w:rsidRPr="004B59BA">
          <w:rPr>
            <w:rStyle w:val="Hipercze"/>
            <w:rFonts w:ascii="Times New Roman" w:hAnsi="Times New Roman"/>
            <w:sz w:val="24"/>
            <w:szCs w:val="24"/>
            <w:lang w:val="en-US"/>
          </w:rPr>
          <w:t>Łabuzek</w:t>
        </w:r>
      </w:hyperlink>
      <w:r w:rsidRPr="004B59BA">
        <w:rPr>
          <w:rStyle w:val="field"/>
          <w:rFonts w:ascii="Times New Roman" w:hAnsi="Times New Roman"/>
          <w:sz w:val="24"/>
          <w:szCs w:val="24"/>
          <w:lang w:val="en-US"/>
        </w:rPr>
        <w:t xml:space="preserve"> M., </w:t>
      </w:r>
      <w:hyperlink r:id="rId12" w:history="1">
        <w:r w:rsidRPr="00863E64">
          <w:rPr>
            <w:rStyle w:val="Hipercze"/>
            <w:rFonts w:ascii="Times New Roman" w:hAnsi="Times New Roman"/>
            <w:sz w:val="24"/>
            <w:szCs w:val="24"/>
            <w:lang w:val="en-US"/>
          </w:rPr>
          <w:t>Moździerz</w:t>
        </w:r>
      </w:hyperlink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 xml:space="preserve"> K.</w:t>
      </w:r>
      <w:r w:rsidRPr="00863E64">
        <w:rPr>
          <w:rStyle w:val="label"/>
          <w:rFonts w:ascii="Times New Roman" w:hAnsi="Times New Roman"/>
          <w:sz w:val="24"/>
          <w:szCs w:val="24"/>
          <w:lang w:val="en-US"/>
        </w:rPr>
        <w:t xml:space="preserve">: </w:t>
      </w:r>
      <w:r w:rsidRPr="00863E64">
        <w:rPr>
          <w:rStyle w:val="field"/>
          <w:rFonts w:ascii="Times New Roman" w:hAnsi="Times New Roman"/>
          <w:i/>
          <w:sz w:val="24"/>
          <w:szCs w:val="24"/>
          <w:lang w:val="en-US"/>
        </w:rPr>
        <w:t>Stress management style and the quality of life of patients with chronic obstructive pulmonary disease.</w:t>
      </w:r>
      <w:r w:rsidRPr="00863E64">
        <w:rPr>
          <w:rFonts w:ascii="Times New Roman" w:hAnsi="Times New Roman"/>
          <w:i/>
          <w:sz w:val="24"/>
          <w:szCs w:val="24"/>
          <w:lang w:val="en-US"/>
        </w:rPr>
        <w:br/>
      </w:r>
      <w:hyperlink r:id="rId13" w:history="1">
        <w:r w:rsidRPr="00863E64">
          <w:rPr>
            <w:rStyle w:val="Hipercze"/>
            <w:rFonts w:ascii="Times New Roman" w:hAnsi="Times New Roman"/>
            <w:sz w:val="24"/>
            <w:szCs w:val="24"/>
            <w:lang w:val="en-US"/>
          </w:rPr>
          <w:t>Problemy Pielęgniarstwa</w:t>
        </w:r>
      </w:hyperlink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2019; 27(</w:t>
      </w:r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>2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): </w:t>
      </w:r>
      <w:r w:rsidRPr="00863E64">
        <w:rPr>
          <w:rStyle w:val="field"/>
          <w:rFonts w:ascii="Times New Roman" w:hAnsi="Times New Roman"/>
          <w:sz w:val="24"/>
          <w:szCs w:val="24"/>
          <w:lang w:val="en-US"/>
        </w:rPr>
        <w:t>105-115</w:t>
      </w:r>
      <w:r w:rsidRPr="00863E64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  </w:t>
      </w:r>
    </w:p>
    <w:p w:rsidR="0095370D" w:rsidRDefault="0095370D" w:rsidP="0095370D">
      <w:pPr>
        <w:numPr>
          <w:ilvl w:val="0"/>
          <w:numId w:val="44"/>
        </w:numPr>
        <w:spacing w:after="160"/>
        <w:jc w:val="both"/>
      </w:pPr>
      <w:r w:rsidRPr="0094358B">
        <w:t>S</w:t>
      </w:r>
      <w:r>
        <w:t xml:space="preserve">tefańska M., Majda A. </w:t>
      </w:r>
      <w:r>
        <w:rPr>
          <w:i/>
        </w:rPr>
        <w:t>Religijność i akceptacja choroby wśród osób z cukrzycą.</w:t>
      </w:r>
      <w:r>
        <w:t xml:space="preserve"> Pielęgniarstwo Polskie 2019, 72(2): 156-164.</w:t>
      </w:r>
    </w:p>
    <w:p w:rsidR="0095370D" w:rsidRDefault="0095370D" w:rsidP="0095370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Wojcieszek A., Nawalana A., Majda A.: </w:t>
      </w:r>
      <w:r w:rsidRPr="00863E64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Poczucie optymizmu oraz własnej skuteczności małopolskich pielęgniarek korzystających z kształcenia podyplomoweg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ielęgniarstwo Polskie 2019, 72</w:t>
      </w:r>
      <w:r w:rsidRPr="00762D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(2): 141-147.</w:t>
      </w:r>
    </w:p>
    <w:p w:rsidR="000716D8" w:rsidRDefault="00196E24" w:rsidP="0033596D">
      <w:pPr>
        <w:ind w:left="284" w:firstLine="142"/>
        <w:jc w:val="both"/>
      </w:pPr>
      <w:r>
        <w:lastRenderedPageBreak/>
        <w:tab/>
      </w:r>
    </w:p>
    <w:p w:rsidR="000716D8" w:rsidRDefault="000716D8" w:rsidP="0033596D">
      <w:pPr>
        <w:ind w:left="284" w:firstLine="142"/>
        <w:jc w:val="both"/>
      </w:pPr>
    </w:p>
    <w:p w:rsidR="000716D8" w:rsidRDefault="000716D8" w:rsidP="000716D8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FF0000"/>
        </w:rPr>
      </w:pPr>
      <w:r w:rsidRPr="000716D8">
        <w:rPr>
          <w:b/>
          <w:i/>
          <w:color w:val="FF0000"/>
        </w:rPr>
        <w:t>Publikacje 2018</w:t>
      </w:r>
    </w:p>
    <w:p w:rsidR="000716D8" w:rsidRPr="000716D8" w:rsidRDefault="000716D8" w:rsidP="000716D8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FF0000"/>
        </w:rPr>
      </w:pP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rStyle w:val="field"/>
          <w:i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 I., Kamińska A., Majda A., Zalewska-Puchała J.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field"/>
          <w:rFonts w:ascii="Times New Roman" w:hAnsi="Times New Roman"/>
          <w:i/>
          <w:sz w:val="24"/>
          <w:szCs w:val="24"/>
          <w:lang w:val="en-US"/>
        </w:rPr>
        <w:t>The development of competences of nursing students during their first practical classes.</w:t>
      </w:r>
      <w:r>
        <w:rPr>
          <w:rStyle w:val="field"/>
          <w:rFonts w:ascii="Times New Roman" w:hAnsi="Times New Roman"/>
          <w:sz w:val="24"/>
          <w:szCs w:val="24"/>
          <w:lang w:val="en-US"/>
        </w:rPr>
        <w:t xml:space="preserve"> Online Journal of Higher Education 2018, 5(1): 36-41. </w:t>
      </w:r>
    </w:p>
    <w:p w:rsidR="000716D8" w:rsidRPr="00013C2F" w:rsidRDefault="002C68D4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357"/>
        <w:jc w:val="both"/>
        <w:rPr>
          <w:lang w:val="en-US"/>
        </w:rPr>
      </w:pPr>
      <w:hyperlink r:id="rId14" w:history="1">
        <w:r w:rsidR="000716D8">
          <w:rPr>
            <w:rStyle w:val="Hipercze"/>
            <w:bCs/>
            <w:sz w:val="24"/>
            <w:szCs w:val="24"/>
            <w:lang w:val="en-US"/>
          </w:rPr>
          <w:t>Bodys-Cupak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I.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5" w:history="1">
        <w:r w:rsidR="000716D8">
          <w:rPr>
            <w:rStyle w:val="Hipercze"/>
            <w:bCs/>
            <w:sz w:val="24"/>
            <w:szCs w:val="24"/>
            <w:lang w:val="en-US"/>
          </w:rPr>
          <w:t>Majda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A.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="000716D8">
          <w:rPr>
            <w:rStyle w:val="Hipercze"/>
            <w:bCs/>
            <w:sz w:val="24"/>
            <w:szCs w:val="24"/>
            <w:lang w:val="en-US"/>
          </w:rPr>
          <w:t>Skowron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7" w:history="1">
        <w:r w:rsidR="000716D8">
          <w:rPr>
            <w:rStyle w:val="Hipercze"/>
            <w:bCs/>
            <w:sz w:val="24"/>
            <w:szCs w:val="24"/>
            <w:lang w:val="en-US"/>
          </w:rPr>
          <w:t>Zalewska-Puchała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J.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8" w:history="1">
        <w:r w:rsidR="000716D8">
          <w:rPr>
            <w:rStyle w:val="Hipercze"/>
            <w:bCs/>
            <w:sz w:val="24"/>
            <w:szCs w:val="24"/>
            <w:lang w:val="en-US"/>
          </w:rPr>
          <w:t>Trzcińska</w:t>
        </w:r>
      </w:hyperlink>
      <w:r w:rsidR="000716D8">
        <w:rPr>
          <w:rFonts w:ascii="Times New Roman" w:hAnsi="Times New Roman"/>
          <w:bCs/>
          <w:sz w:val="24"/>
          <w:szCs w:val="24"/>
          <w:lang w:val="en-US"/>
        </w:rPr>
        <w:t xml:space="preserve"> A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716D8">
        <w:rPr>
          <w:rFonts w:ascii="Times New Roman" w:hAnsi="Times New Roman"/>
          <w:i/>
          <w:sz w:val="24"/>
          <w:szCs w:val="24"/>
          <w:lang w:val="en-US"/>
        </w:rPr>
        <w:t>First Year Nursing Students' Coping Strategies in Stressful Clinical Practice Situations.</w:t>
      </w:r>
      <w:r w:rsidR="000716D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9" w:history="1">
        <w:r w:rsidR="000716D8" w:rsidRPr="00013C2F">
          <w:rPr>
            <w:rStyle w:val="Hipercze"/>
            <w:bCs/>
            <w:sz w:val="24"/>
            <w:szCs w:val="24"/>
            <w:lang w:val="en-US"/>
          </w:rPr>
          <w:t>J. Educ. Environ. Sci. Health</w:t>
        </w:r>
      </w:hyperlink>
      <w:r w:rsidR="000716D8" w:rsidRPr="00013C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716D8" w:rsidRPr="00013C2F">
        <w:rPr>
          <w:rFonts w:ascii="Times New Roman" w:hAnsi="Times New Roman"/>
          <w:sz w:val="24"/>
          <w:szCs w:val="24"/>
          <w:lang w:val="en-US"/>
        </w:rPr>
        <w:t xml:space="preserve">2018, 4(1): 12-18. </w:t>
      </w:r>
    </w:p>
    <w:p w:rsidR="000716D8" w:rsidRPr="00013C2F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3ED">
        <w:rPr>
          <w:rFonts w:ascii="Times New Roman" w:eastAsia="Times New Roman" w:hAnsi="Times New Roman"/>
          <w:color w:val="212121"/>
          <w:sz w:val="24"/>
          <w:szCs w:val="24"/>
          <w:lang w:val="en-US" w:eastAsia="pl-PL"/>
        </w:rPr>
        <w:t xml:space="preserve">Bodys-Cupak I., Majda A., Zarzycka D., Zalewska-Puchała J.: </w:t>
      </w:r>
      <w:r w:rsidRPr="00222BC6">
        <w:rPr>
          <w:rFonts w:ascii="Times New Roman" w:eastAsia="Times New Roman" w:hAnsi="Times New Roman"/>
          <w:bCs/>
          <w:i/>
          <w:color w:val="212121"/>
          <w:sz w:val="24"/>
          <w:szCs w:val="24"/>
          <w:lang w:val="en-US" w:eastAsia="pl-PL"/>
        </w:rPr>
        <w:t xml:space="preserve">Perceptions of self-efficacy, stress, and the conditions of development of nursing student competencies during their first practical classes. </w:t>
      </w:r>
      <w:r w:rsidRPr="008113ED">
        <w:rPr>
          <w:rFonts w:ascii="Times New Roman" w:eastAsia="Times New Roman" w:hAnsi="Times New Roman"/>
          <w:bCs/>
          <w:color w:val="212121"/>
          <w:sz w:val="24"/>
          <w:szCs w:val="24"/>
          <w:lang w:val="en-US" w:eastAsia="pl-PL"/>
        </w:rPr>
        <w:t>Probl</w:t>
      </w:r>
      <w:r>
        <w:rPr>
          <w:rFonts w:ascii="Times New Roman" w:eastAsia="Times New Roman" w:hAnsi="Times New Roman"/>
          <w:bCs/>
          <w:color w:val="212121"/>
          <w:sz w:val="24"/>
          <w:szCs w:val="24"/>
          <w:lang w:val="en-US" w:eastAsia="pl-PL"/>
        </w:rPr>
        <w:t>emy Pielęgniarstwa 2018, 3.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Style w:val="field"/>
          <w:rFonts w:ascii="Times New Roman" w:hAnsi="Times New Roman"/>
          <w:sz w:val="24"/>
          <w:szCs w:val="24"/>
        </w:rPr>
      </w:pPr>
      <w:r w:rsidRPr="00013C2F">
        <w:rPr>
          <w:rFonts w:ascii="Times New Roman" w:eastAsia="Times New Roman" w:hAnsi="Times New Roman"/>
          <w:bCs/>
          <w:color w:val="212121"/>
          <w:sz w:val="24"/>
          <w:szCs w:val="24"/>
          <w:lang w:eastAsia="pl-PL"/>
        </w:rPr>
        <w:t xml:space="preserve"> </w:t>
      </w:r>
      <w:hyperlink r:id="rId20" w:history="1">
        <w:r w:rsidRPr="00013C2F">
          <w:rPr>
            <w:rStyle w:val="Hipercze"/>
            <w:sz w:val="24"/>
            <w:szCs w:val="24"/>
          </w:rPr>
          <w:t>Grochowska</w:t>
        </w:r>
      </w:hyperlink>
      <w:r w:rsidRPr="00013C2F">
        <w:rPr>
          <w:rStyle w:val="Hipercze"/>
          <w:sz w:val="24"/>
          <w:szCs w:val="24"/>
        </w:rPr>
        <w:t xml:space="preserve"> A.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013C2F">
          <w:rPr>
            <w:rStyle w:val="Hipercze"/>
            <w:sz w:val="24"/>
            <w:szCs w:val="24"/>
          </w:rPr>
          <w:t>Bodys-Cupak</w:t>
        </w:r>
      </w:hyperlink>
      <w:r w:rsidRPr="00013C2F">
        <w:rPr>
          <w:rStyle w:val="Hipercze"/>
          <w:sz w:val="24"/>
          <w:szCs w:val="24"/>
        </w:rPr>
        <w:t xml:space="preserve"> I.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013C2F">
          <w:rPr>
            <w:rStyle w:val="Hipercze"/>
            <w:sz w:val="24"/>
            <w:szCs w:val="24"/>
          </w:rPr>
          <w:t>Kubik</w:t>
        </w:r>
      </w:hyperlink>
      <w:r w:rsidRPr="00013C2F">
        <w:rPr>
          <w:rStyle w:val="Hipercze"/>
          <w:sz w:val="24"/>
          <w:szCs w:val="24"/>
        </w:rPr>
        <w:t xml:space="preserve"> B.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013C2F">
          <w:rPr>
            <w:rStyle w:val="Hipercze"/>
            <w:sz w:val="24"/>
            <w:szCs w:val="24"/>
          </w:rPr>
          <w:t>Starzec</w:t>
        </w:r>
      </w:hyperlink>
      <w:r w:rsidRPr="00013C2F">
        <w:rPr>
          <w:rStyle w:val="Hipercze"/>
          <w:sz w:val="24"/>
          <w:szCs w:val="24"/>
        </w:rPr>
        <w:t xml:space="preserve"> P</w:t>
      </w:r>
      <w:r w:rsidRPr="00013C2F">
        <w:rPr>
          <w:rStyle w:val="field"/>
          <w:rFonts w:ascii="Times New Roman" w:hAnsi="Times New Roman"/>
          <w:sz w:val="24"/>
          <w:szCs w:val="24"/>
        </w:rPr>
        <w:t xml:space="preserve">.: </w:t>
      </w:r>
      <w:r w:rsidRPr="00222BC6">
        <w:rPr>
          <w:rStyle w:val="field"/>
          <w:rFonts w:ascii="Times New Roman" w:hAnsi="Times New Roman"/>
          <w:i/>
          <w:sz w:val="24"/>
          <w:szCs w:val="24"/>
        </w:rPr>
        <w:t>Ocena poziomu stresu i lęku rodziców dzieci z ostrą białaczką limfoblastyczną.</w:t>
      </w:r>
      <w:r w:rsidRPr="00013C2F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222BC6">
          <w:rPr>
            <w:rStyle w:val="Hipercze"/>
            <w:sz w:val="24"/>
            <w:szCs w:val="24"/>
          </w:rPr>
          <w:t>Pielęgniarstwo Polskie.</w:t>
        </w:r>
      </w:hyperlink>
      <w:r w:rsidRPr="00222BC6">
        <w:rPr>
          <w:rStyle w:val="Hipercze"/>
          <w:sz w:val="24"/>
          <w:szCs w:val="24"/>
        </w:rPr>
        <w:t xml:space="preserve"> </w:t>
      </w:r>
      <w:r>
        <w:rPr>
          <w:rStyle w:val="field"/>
          <w:rFonts w:ascii="Times New Roman" w:hAnsi="Times New Roman"/>
          <w:sz w:val="24"/>
          <w:szCs w:val="24"/>
        </w:rPr>
        <w:t xml:space="preserve">2018, </w:t>
      </w:r>
      <w:r w:rsidRPr="00222BC6">
        <w:rPr>
          <w:rStyle w:val="field"/>
          <w:rFonts w:ascii="Times New Roman" w:hAnsi="Times New Roman"/>
          <w:sz w:val="24"/>
          <w:szCs w:val="24"/>
        </w:rPr>
        <w:t>2(68):173-181.</w:t>
      </w:r>
    </w:p>
    <w:p w:rsidR="000716D8" w:rsidRPr="008113ED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113ED">
        <w:rPr>
          <w:rFonts w:ascii="Times New Roman" w:hAnsi="Times New Roman"/>
          <w:color w:val="212121"/>
          <w:sz w:val="24"/>
          <w:szCs w:val="24"/>
          <w:lang w:val="en-US"/>
        </w:rPr>
        <w:t>Grochowska A., Łabuzek M., Zając P., Bodys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-Cupak I., Kołpa M., Gancarz K.:</w:t>
      </w:r>
      <w:r w:rsidRPr="008113ED">
        <w:rPr>
          <w:rFonts w:ascii="Times New Roman" w:hAnsi="Times New Roman"/>
          <w:color w:val="212121"/>
          <w:sz w:val="24"/>
          <w:szCs w:val="24"/>
          <w:lang w:val="en-US"/>
        </w:rPr>
        <w:t xml:space="preserve"> </w:t>
      </w:r>
      <w:r w:rsidRPr="00222BC6">
        <w:rPr>
          <w:rFonts w:ascii="Times New Roman" w:hAnsi="Times New Roman"/>
          <w:i/>
          <w:color w:val="212121"/>
          <w:sz w:val="24"/>
          <w:szCs w:val="24"/>
          <w:lang w:val="en-US"/>
        </w:rPr>
        <w:t>Assessment of the level of satisfaction of patients with nursing care  during hospitalization in the General Surgery Ward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. Problemy Pielęgniarstwa 2018, 26(3).</w:t>
      </w:r>
    </w:p>
    <w:p w:rsidR="000716D8" w:rsidRPr="00013C2F" w:rsidRDefault="002C68D4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0716D8" w:rsidRPr="00013C2F">
          <w:rPr>
            <w:rStyle w:val="Hipercze"/>
            <w:sz w:val="24"/>
            <w:szCs w:val="24"/>
            <w:lang w:val="en-US"/>
          </w:rPr>
          <w:t>Kózka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M.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,  </w:t>
      </w:r>
      <w:hyperlink r:id="rId26" w:history="1">
        <w:r w:rsidR="000716D8" w:rsidRPr="00013C2F">
          <w:rPr>
            <w:rStyle w:val="Hipercze"/>
            <w:sz w:val="24"/>
            <w:szCs w:val="24"/>
            <w:lang w:val="en-US"/>
          </w:rPr>
          <w:t>Skowron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W.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, </w:t>
      </w:r>
      <w:hyperlink r:id="rId27" w:history="1">
        <w:r w:rsidR="000716D8" w:rsidRPr="00013C2F">
          <w:rPr>
            <w:rStyle w:val="Hipercze"/>
            <w:sz w:val="24"/>
            <w:szCs w:val="24"/>
            <w:lang w:val="en-US"/>
          </w:rPr>
          <w:t>Bodys-Cupak</w:t>
        </w:r>
      </w:hyperlink>
      <w:r w:rsidR="000716D8" w:rsidRPr="00013C2F">
        <w:rPr>
          <w:rStyle w:val="Hipercze"/>
          <w:sz w:val="24"/>
          <w:szCs w:val="24"/>
          <w:lang w:val="en-US"/>
        </w:rPr>
        <w:t xml:space="preserve"> I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.: </w:t>
      </w:r>
      <w:r w:rsidR="000716D8" w:rsidRPr="00222BC6">
        <w:rPr>
          <w:rStyle w:val="field"/>
          <w:rFonts w:ascii="Times New Roman" w:hAnsi="Times New Roman"/>
          <w:i/>
          <w:sz w:val="24"/>
          <w:szCs w:val="24"/>
          <w:lang w:val="en-US"/>
        </w:rPr>
        <w:t>Determinants of the level of anxiety and fears in a group of patients with ulcerative colitis.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="000716D8" w:rsidRPr="00013C2F">
          <w:rPr>
            <w:rStyle w:val="Hipercze"/>
            <w:sz w:val="24"/>
            <w:szCs w:val="24"/>
            <w:lang w:val="en-US"/>
          </w:rPr>
          <w:t>Ann. Agric. Environ. Med.</w:t>
        </w:r>
      </w:hyperlink>
      <w:r w:rsidR="000716D8">
        <w:rPr>
          <w:rStyle w:val="field"/>
          <w:rFonts w:ascii="Times New Roman" w:hAnsi="Times New Roman"/>
          <w:sz w:val="24"/>
          <w:szCs w:val="24"/>
          <w:lang w:val="en-US"/>
        </w:rPr>
        <w:t xml:space="preserve"> 2018</w:t>
      </w:r>
      <w:r w:rsidR="000716D8" w:rsidRPr="00013C2F">
        <w:rPr>
          <w:rStyle w:val="field"/>
          <w:rFonts w:ascii="Times New Roman" w:hAnsi="Times New Roman"/>
          <w:sz w:val="24"/>
          <w:szCs w:val="24"/>
          <w:lang w:val="en-US"/>
        </w:rPr>
        <w:t xml:space="preserve">: Online first articles, </w:t>
      </w:r>
      <w:r w:rsidR="000716D8" w:rsidRPr="00013C2F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DOI</w:t>
      </w:r>
      <w:r w:rsidR="000716D8" w:rsidRPr="00013C2F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hyperlink r:id="rId29" w:history="1">
        <w:r w:rsidR="000716D8" w:rsidRPr="00013C2F">
          <w:rPr>
            <w:rFonts w:ascii="Times New Roman" w:eastAsia="Times New Roman" w:hAnsi="Times New Roman"/>
            <w:sz w:val="24"/>
            <w:szCs w:val="24"/>
            <w:lang w:val="en-US" w:eastAsia="pl-PL"/>
          </w:rPr>
          <w:t>https://doi.org/10.26444/aaem/94651</w:t>
        </w:r>
      </w:hyperlink>
    </w:p>
    <w:p w:rsidR="000716D8" w:rsidRPr="00013C2F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Majda A., Zalewska-Puchała J., Cholewa K., Bodys-Cupak I., Kamińska A. </w:t>
      </w:r>
      <w:r>
        <w:rPr>
          <w:rFonts w:ascii="Times New Roman" w:hAnsi="Times New Roman"/>
          <w:i/>
          <w:sz w:val="24"/>
          <w:szCs w:val="24"/>
          <w:lang w:val="en-US"/>
        </w:rPr>
        <w:t>The impact of migration on polish nurses.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3C2F">
        <w:rPr>
          <w:rFonts w:ascii="Times New Roman" w:hAnsi="Times New Roman"/>
          <w:sz w:val="24"/>
          <w:szCs w:val="24"/>
          <w:lang w:val="en-US"/>
        </w:rPr>
        <w:t>Pielęgnia</w:t>
      </w:r>
      <w:r>
        <w:rPr>
          <w:rFonts w:ascii="Times New Roman" w:hAnsi="Times New Roman"/>
          <w:sz w:val="24"/>
          <w:szCs w:val="24"/>
          <w:lang w:val="en-US"/>
        </w:rPr>
        <w:t xml:space="preserve">rstwo XXI wieku 2018; 17(2): 1-7. 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Majda A., Zalewska-Puchała J., Bodys-Cupak I., Kamińska A., Suder M.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Czynniki ryzyka chorób układu sercowo-naczyniowego wśród osób wyznających islam i judaizm – badania wstępne.</w:t>
      </w:r>
      <w:r w:rsidRPr="00222B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222BC6">
        <w:rPr>
          <w:rFonts w:ascii="Times New Roman" w:eastAsia="Times New Roman" w:hAnsi="Times New Roman"/>
          <w:sz w:val="24"/>
          <w:szCs w:val="24"/>
          <w:lang w:eastAsia="pl-PL"/>
        </w:rPr>
        <w:t xml:space="preserve">Problemy Higieny i Epidemiologii 2018; 3: 276-283.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Style w:val="field"/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field"/>
          <w:rFonts w:ascii="Times New Roman" w:eastAsia="Times New Roman" w:hAnsi="Times New Roman"/>
          <w:sz w:val="24"/>
          <w:szCs w:val="24"/>
          <w:lang w:eastAsia="pl-PL"/>
        </w:rPr>
        <w:t xml:space="preserve">Majda A., Zalewska-Puchała J.: </w:t>
      </w:r>
      <w:r>
        <w:rPr>
          <w:rStyle w:val="field"/>
          <w:rFonts w:ascii="Times New Roman" w:eastAsia="Times New Roman" w:hAnsi="Times New Roman"/>
          <w:i/>
          <w:sz w:val="24"/>
          <w:szCs w:val="24"/>
          <w:lang w:eastAsia="pl-PL"/>
        </w:rPr>
        <w:t>Kompetencje kulturowe i inteligencja kulturowa w pielęgniarstwie.</w:t>
      </w:r>
      <w:r>
        <w:rPr>
          <w:rStyle w:val="field"/>
          <w:rFonts w:ascii="Times New Roman" w:eastAsia="Times New Roman" w:hAnsi="Times New Roman"/>
          <w:sz w:val="24"/>
          <w:szCs w:val="24"/>
          <w:lang w:eastAsia="pl-PL"/>
        </w:rPr>
        <w:t xml:space="preserve"> Pielęgniarstwo Polskie 2018, 2(68): 196-203. </w:t>
      </w:r>
    </w:p>
    <w:p w:rsidR="000716D8" w:rsidRPr="000F7CB5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Wałaszek M, Gniadek A</w:t>
      </w:r>
      <w:r w:rsidRPr="00CA05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Kołpa M,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Ogórek-Tęcza B,</w:t>
      </w:r>
      <w:r w:rsidRPr="00CA05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Szczypta A, Pustułka B.:  </w:t>
      </w:r>
      <w:r w:rsidRPr="00CA051F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Evaluation of nursing students’ preparation for their first contact with the patient in terms of hand hygiene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Pr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oblemy Pielęgniarstwa. 2018; 26</w:t>
      </w:r>
      <w:r w:rsidRPr="00CA051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(2):123-129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716D8" w:rsidRPr="000F7CB5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CB5">
        <w:rPr>
          <w:rFonts w:ascii="Times New Roman" w:hAnsi="Times New Roman"/>
          <w:sz w:val="24"/>
          <w:szCs w:val="24"/>
          <w:shd w:val="clear" w:color="auto" w:fill="FFFFFF"/>
        </w:rPr>
        <w:t xml:space="preserve">Wojcieszek A., Nawalana A., Majda A. </w:t>
      </w:r>
      <w:r w:rsidRPr="00222BC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Poczucie koherencji a korzystanie z kształcenia podyplomowego w grupie małopolskich pielęgniarek. </w:t>
      </w:r>
      <w:r w:rsidRPr="000F7CB5">
        <w:rPr>
          <w:rFonts w:ascii="Times New Roman" w:hAnsi="Times New Roman"/>
          <w:sz w:val="24"/>
          <w:szCs w:val="24"/>
          <w:shd w:val="clear" w:color="auto" w:fill="FFFFFF"/>
        </w:rPr>
        <w:t>Problemy Pielęgniarstwa 2018, 26(3).</w:t>
      </w:r>
    </w:p>
    <w:p w:rsidR="000716D8" w:rsidRPr="00222BC6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BC6">
        <w:rPr>
          <w:rFonts w:ascii="Times New Roman" w:hAnsi="Times New Roman"/>
          <w:bCs/>
          <w:color w:val="000000"/>
          <w:sz w:val="24"/>
          <w:szCs w:val="24"/>
        </w:rPr>
        <w:t>Majda A.</w:t>
      </w:r>
      <w:r w:rsidRPr="00222BC6">
        <w:rPr>
          <w:rFonts w:ascii="Times New Roman" w:hAnsi="Times New Roman"/>
          <w:sz w:val="24"/>
          <w:szCs w:val="24"/>
        </w:rPr>
        <w:t xml:space="preserve">, Zalewska-Puchała J. </w:t>
      </w:r>
      <w:r w:rsidRPr="00222BC6">
        <w:rPr>
          <w:rFonts w:ascii="Times New Roman" w:hAnsi="Times New Roman"/>
          <w:i/>
          <w:sz w:val="24"/>
          <w:szCs w:val="24"/>
        </w:rPr>
        <w:t>Rozwijanie kompetencji kulturowych pielęgniarek</w:t>
      </w:r>
      <w:r>
        <w:rPr>
          <w:rFonts w:ascii="Times New Roman" w:hAnsi="Times New Roman"/>
          <w:sz w:val="24"/>
          <w:szCs w:val="24"/>
        </w:rPr>
        <w:t>. [w</w:t>
      </w:r>
      <w:r w:rsidRPr="00222B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]</w:t>
      </w:r>
      <w:r w:rsidRPr="00222BC6">
        <w:rPr>
          <w:rFonts w:ascii="Times New Roman" w:hAnsi="Times New Roman"/>
          <w:sz w:val="24"/>
          <w:szCs w:val="24"/>
        </w:rPr>
        <w:t xml:space="preserve"> Rejman K., Rejman B. (red.): Problemy i wyzwania edukacji międzykulturowej na wspólnym obszarze </w:t>
      </w:r>
      <w:r w:rsidRPr="00222BC6">
        <w:rPr>
          <w:rFonts w:ascii="Times New Roman" w:hAnsi="Times New Roman"/>
          <w:sz w:val="24"/>
          <w:szCs w:val="24"/>
        </w:rPr>
        <w:lastRenderedPageBreak/>
        <w:t>pogranicza polsko-słowackiego. Wydawnictwo Państwowej Wyższej Szkoły Techniczno-Ekonomicznej im. Ks. Bronisława Markiewicza w Jarosławiu, Jarosław 2018, ss. 461-471.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 </w:t>
      </w:r>
      <w:r>
        <w:rPr>
          <w:rFonts w:ascii="Times New Roman" w:hAnsi="Times New Roman"/>
          <w:i/>
          <w:sz w:val="24"/>
          <w:szCs w:val="24"/>
        </w:rPr>
        <w:t>Florencja Nightingale a przewrót w kulturowym postrzeganiu roli kobiety jako pielęgniarki.</w:t>
      </w:r>
      <w:r w:rsidRPr="00222BC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[w:] Węgrzynowicz L. Geniusz kobiecy drogą do świętości. Fundacja Marii Epstein, Kraków 2018, ss. 51-66.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Kamińska A., Łatka J., Chrzanowska-Sowa L., Majda A., Zalewska-Puchała J.</w:t>
      </w:r>
      <w:r>
        <w:rPr>
          <w:rFonts w:ascii="Times New Roman" w:hAnsi="Times New Roman"/>
          <w:i/>
          <w:sz w:val="24"/>
          <w:szCs w:val="24"/>
        </w:rPr>
        <w:t xml:space="preserve"> Zachowania zdrowotne kobiet dotyczące profilaktyki raka piersi i szyjki macicy.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6">
        <w:rPr>
          <w:rFonts w:ascii="Times New Roman" w:hAnsi="Times New Roman"/>
          <w:sz w:val="24"/>
          <w:szCs w:val="24"/>
        </w:rPr>
        <w:t xml:space="preserve">[w:] Kowalczuk K., Krajewska-Kułak E., Cybulski M. (red.). </w:t>
      </w:r>
      <w:r>
        <w:rPr>
          <w:rFonts w:ascii="Times New Roman" w:hAnsi="Times New Roman"/>
          <w:sz w:val="24"/>
          <w:szCs w:val="24"/>
        </w:rPr>
        <w:t xml:space="preserve">Wybrane choroby cywilizacyjne XXI wieku. Tom IV. „Duchno” Teresa Duchnowska, Białystok 2018. </w:t>
      </w:r>
    </w:p>
    <w:p w:rsidR="000716D8" w:rsidRDefault="000716D8" w:rsidP="000716D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Zalewska-Puchała, Kamińska A., Pławecka B., Majda A. </w:t>
      </w:r>
      <w:r>
        <w:rPr>
          <w:rFonts w:ascii="Times New Roman" w:hAnsi="Times New Roman"/>
          <w:i/>
          <w:sz w:val="24"/>
          <w:szCs w:val="24"/>
        </w:rPr>
        <w:t>Stres w pracy pielęgniarek pracujących w wybranych szpitalach krakowskich</w:t>
      </w:r>
      <w:r>
        <w:rPr>
          <w:rFonts w:ascii="Times New Roman" w:hAnsi="Times New Roman"/>
          <w:sz w:val="24"/>
          <w:szCs w:val="24"/>
        </w:rPr>
        <w:t>.</w:t>
      </w:r>
      <w:r w:rsidRPr="00222BC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22BC6">
        <w:rPr>
          <w:rFonts w:ascii="Times New Roman" w:hAnsi="Times New Roman"/>
          <w:sz w:val="24"/>
          <w:szCs w:val="24"/>
        </w:rPr>
        <w:t xml:space="preserve">[w:] Kowalczuk K., Krajewska-Kułak E., Cybulski M. (red.). </w:t>
      </w:r>
      <w:r>
        <w:rPr>
          <w:rFonts w:ascii="Times New Roman" w:hAnsi="Times New Roman"/>
          <w:sz w:val="24"/>
          <w:szCs w:val="24"/>
        </w:rPr>
        <w:t xml:space="preserve">Wybrane choroby cywilizacyjne XXI wieku. Tom IV. „Duchno” Teresa Duchnowska, Białystok 2018. </w:t>
      </w:r>
    </w:p>
    <w:p w:rsidR="000716D8" w:rsidRPr="00222BC6" w:rsidRDefault="000716D8" w:rsidP="000716D8">
      <w:pPr>
        <w:numPr>
          <w:ilvl w:val="0"/>
          <w:numId w:val="42"/>
        </w:numPr>
        <w:autoSpaceDE w:val="0"/>
        <w:autoSpaceDN w:val="0"/>
        <w:adjustRightInd w:val="0"/>
        <w:spacing w:before="100" w:beforeAutospacing="1" w:afterAutospacing="1" w:line="360" w:lineRule="auto"/>
        <w:ind w:left="357"/>
        <w:jc w:val="both"/>
        <w:rPr>
          <w:rFonts w:eastAsia="SimSun"/>
          <w:b/>
          <w:bCs/>
          <w:lang w:eastAsia="ar-SA"/>
        </w:rPr>
      </w:pPr>
      <w:r w:rsidRPr="00222BC6">
        <w:t xml:space="preserve">Szynka M., Bodys-Cupak I., Ziarko E.: </w:t>
      </w:r>
      <w:r w:rsidRPr="00222BC6">
        <w:rPr>
          <w:i/>
        </w:rPr>
        <w:t>Schyłkowa niewydolność nerek- opnie pacjentów hemodializowanych na temat roli pielęgniarki w terapii nerko zastępczej</w:t>
      </w:r>
      <w:r w:rsidRPr="00222BC6">
        <w:t xml:space="preserve">. [w:] Kowalczuk K., Krajewska-Kułak E., Cybulski M. (red.): </w:t>
      </w:r>
      <w:r w:rsidRPr="00222BC6">
        <w:rPr>
          <w:i/>
        </w:rPr>
        <w:t>Wybrane choroby cywilizacyjne XXI wieku.</w:t>
      </w:r>
      <w:r w:rsidRPr="00222BC6">
        <w:t xml:space="preserve"> Tom IV Wyd. Uniwersytet Medyczny, Białystok 2018:329-347.</w:t>
      </w:r>
    </w:p>
    <w:p w:rsidR="000716D8" w:rsidRPr="000716D8" w:rsidRDefault="000716D8" w:rsidP="000716D8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2BC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Bodys-Cupak I., Ziarko E., Majda A., Nawalana A. </w:t>
      </w:r>
      <w:r w:rsidRPr="00222BC6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sense and the conditions of development nursing students competences.</w:t>
      </w:r>
      <w:r w:rsidRPr="00222BC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Conference on Science and Education, Antalya 2018. Abstract Book, s. 31.</w:t>
      </w:r>
    </w:p>
    <w:p w:rsidR="000716D8" w:rsidRDefault="000716D8" w:rsidP="000716D8">
      <w:pPr>
        <w:jc w:val="both"/>
      </w:pPr>
    </w:p>
    <w:p w:rsidR="000716D8" w:rsidRDefault="000716D8" w:rsidP="0033596D">
      <w:pPr>
        <w:ind w:left="284" w:firstLine="142"/>
        <w:jc w:val="both"/>
      </w:pPr>
    </w:p>
    <w:p w:rsidR="000716D8" w:rsidRDefault="000716D8" w:rsidP="0033596D">
      <w:pPr>
        <w:ind w:left="284" w:firstLine="142"/>
        <w:jc w:val="both"/>
      </w:pPr>
    </w:p>
    <w:p w:rsidR="00196E24" w:rsidRPr="00196E24" w:rsidRDefault="00196E24" w:rsidP="000716D8">
      <w:pPr>
        <w:ind w:left="284" w:firstLine="142"/>
        <w:jc w:val="center"/>
        <w:rPr>
          <w:b/>
          <w:i/>
          <w:color w:val="C00000"/>
          <w:u w:val="single"/>
        </w:rPr>
      </w:pPr>
      <w:r w:rsidRPr="00196E24">
        <w:rPr>
          <w:b/>
          <w:i/>
          <w:color w:val="C00000"/>
          <w:u w:val="single"/>
        </w:rPr>
        <w:t>Publikacje 2017</w:t>
      </w:r>
    </w:p>
    <w:p w:rsidR="00196E24" w:rsidRDefault="00196E24" w:rsidP="00196E24">
      <w:pPr>
        <w:jc w:val="both"/>
        <w:rPr>
          <w:i/>
        </w:rPr>
      </w:pPr>
    </w:p>
    <w:p w:rsidR="00200013" w:rsidRPr="009B73E7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>Zalewska-Puchała J., Majda A., Jabłońska K</w:t>
      </w:r>
      <w:r w:rsidRPr="009B73E7">
        <w:rPr>
          <w:rFonts w:ascii="Times New Roman" w:hAnsi="Times New Roman"/>
          <w:i/>
          <w:sz w:val="24"/>
          <w:szCs w:val="24"/>
        </w:rPr>
        <w:t>.: Zachowania zdrowotne oraz poczucie własnej skuteczności studentów ze Stanów Zjednoczonych Ameryki studiujących w Polsce – doniesienie wstępne</w:t>
      </w:r>
      <w:r w:rsidRPr="009B73E7">
        <w:rPr>
          <w:rFonts w:ascii="Times New Roman" w:hAnsi="Times New Roman"/>
          <w:sz w:val="24"/>
          <w:szCs w:val="24"/>
        </w:rPr>
        <w:t xml:space="preserve">. Problemy Pielęgniarstwa 2017; 25(3): 197-203. </w:t>
      </w:r>
    </w:p>
    <w:p w:rsidR="00200013" w:rsidRPr="009B73E7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Majda A., Matusik-Baziak R., Zalewska-Puchała J.: </w:t>
      </w:r>
      <w:r w:rsidRPr="009B73E7">
        <w:rPr>
          <w:rFonts w:ascii="Times New Roman" w:hAnsi="Times New Roman"/>
          <w:i/>
          <w:sz w:val="24"/>
          <w:szCs w:val="24"/>
        </w:rPr>
        <w:t>Postawy pielęgniarek wobec pacjentów wyznających islam</w:t>
      </w:r>
      <w:r w:rsidRPr="009B73E7">
        <w:rPr>
          <w:rFonts w:ascii="Times New Roman" w:hAnsi="Times New Roman"/>
          <w:sz w:val="24"/>
          <w:szCs w:val="24"/>
        </w:rPr>
        <w:t xml:space="preserve">. Hygiea Public Health 2017; 52(4): 428-434. </w:t>
      </w:r>
    </w:p>
    <w:p w:rsidR="00200013" w:rsidRPr="001624EF" w:rsidRDefault="00200013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val="en-GB" w:eastAsia="pl-PL"/>
        </w:rPr>
      </w:pPr>
      <w:r w:rsidRPr="009B73E7">
        <w:rPr>
          <w:rFonts w:ascii="Times New Roman" w:hAnsi="Times New Roman"/>
          <w:sz w:val="24"/>
          <w:szCs w:val="24"/>
          <w:lang w:val="en-US"/>
        </w:rPr>
        <w:t xml:space="preserve">Majda A., Zalewska-Puchała J., Bodys-Cupak I., Kamińska A., Suder M.: </w:t>
      </w:r>
      <w:r w:rsidRPr="009B73E7">
        <w:rPr>
          <w:rFonts w:ascii="Times New Roman" w:hAnsi="Times New Roman"/>
          <w:i/>
          <w:sz w:val="24"/>
          <w:szCs w:val="24"/>
          <w:lang w:val="en-US"/>
        </w:rPr>
        <w:t xml:space="preserve">The comparison </w:t>
      </w:r>
      <w:r w:rsidRPr="009B73E7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prevalence of cardiovascu</w:t>
      </w:r>
      <w:r w:rsidRPr="009B73E7">
        <w:rPr>
          <w:rFonts w:ascii="Times New Roman" w:eastAsia="Times New Roman" w:hAnsi="Times New Roman"/>
          <w:i/>
          <w:sz w:val="24"/>
          <w:szCs w:val="24"/>
          <w:lang w:val="en-GB" w:eastAsia="pl-PL"/>
        </w:rPr>
        <w:t xml:space="preserve">lar risk factors among Catholics and Seventh-day Adventists living in Southern Poland. </w:t>
      </w:r>
      <w:r w:rsidRPr="009B73E7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Pielęgniarstwo XXI wieku 2017; </w:t>
      </w:r>
      <w:r w:rsidRPr="001624EF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3. </w:t>
      </w:r>
    </w:p>
    <w:p w:rsidR="00200013" w:rsidRPr="009B73E7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t xml:space="preserve">Pysno K., Bodys-Cupak I., Walas K.: Poziom odczuwanego stresu i czynniki stresogenne </w:t>
      </w:r>
      <w:r w:rsidR="0033596D">
        <w:rPr>
          <w:rFonts w:ascii="Times New Roman" w:hAnsi="Times New Roman"/>
          <w:sz w:val="24"/>
          <w:szCs w:val="24"/>
        </w:rPr>
        <w:br/>
      </w:r>
      <w:r w:rsidRPr="009B73E7">
        <w:rPr>
          <w:rFonts w:ascii="Times New Roman" w:hAnsi="Times New Roman"/>
          <w:sz w:val="24"/>
          <w:szCs w:val="24"/>
        </w:rPr>
        <w:t xml:space="preserve">w pracy pielęgniarek. [w:] Kowalczuk K., Krajewska-Kułak E., Cybulski M.: Wybrane choroby cywilizacyjne XXI wieku. Tom III. „Duchno” Teresa Duchnowska, Białystok 2017. </w:t>
      </w:r>
    </w:p>
    <w:p w:rsidR="00200013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3E7">
        <w:rPr>
          <w:rFonts w:ascii="Times New Roman" w:hAnsi="Times New Roman"/>
          <w:sz w:val="24"/>
          <w:szCs w:val="24"/>
        </w:rPr>
        <w:lastRenderedPageBreak/>
        <w:t xml:space="preserve">Zalewska-Puchała J., Wójcik I., Majda A.: Zachowania zdrowotne studentów w zakresie samo leczenia lekami przeciwbólowymi a poziom stresu. [w:] Kowalczuk K., Krajewska-Kułak E., Cybulski M.: Wybrane choroby cywilizacyjne XXI wieku. Tom III. „Duchno” Teresa Duchnowska, Białystok 2017. </w:t>
      </w:r>
    </w:p>
    <w:p w:rsidR="00196E24" w:rsidRPr="00200013" w:rsidRDefault="00200013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Ogórek-Tęcza B.: Edukacja terapeutyczna u osób z zaburzeniami psychosomatycznymi. Scenariusze zajęć edukacyjnych. FALL, Kraków 2017.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Grochowska A., Bodys-Cupak I., Korus M.: </w:t>
      </w:r>
      <w:r>
        <w:rPr>
          <w:i/>
        </w:rPr>
        <w:t>Sposoby radzenia sobie z trudnościami przez pielęgniarki pracujące w oddziałach pediatrycznych</w:t>
      </w:r>
      <w:r>
        <w:t xml:space="preserve">. Pielęgniarstwo Polskie 2017; 1(63): </w:t>
      </w:r>
      <w:r w:rsidR="0033596D">
        <w:br/>
      </w:r>
      <w:r>
        <w:t>97-104.</w:t>
      </w:r>
    </w:p>
    <w:p w:rsidR="00196E24" w:rsidRDefault="00196E24" w:rsidP="00200013">
      <w:pPr>
        <w:pStyle w:val="Akapitzlist1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Kliś-Kalinowska A.: </w:t>
      </w:r>
      <w:r>
        <w:rPr>
          <w:rFonts w:ascii="Times New Roman" w:hAnsi="Times New Roman"/>
          <w:i/>
        </w:rPr>
        <w:t>Opieka nad pacjentem z zaburzeniami hematologicznymi</w:t>
      </w:r>
      <w:r>
        <w:rPr>
          <w:rFonts w:ascii="Times New Roman" w:hAnsi="Times New Roman"/>
        </w:rPr>
        <w:t xml:space="preserve">. </w:t>
      </w:r>
      <w:r w:rsidR="003359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[w:] De Walden Gałuszko K., Kaptacz A.: Pielęgniarstwo opieki paliatywnej. PZWL, </w:t>
      </w:r>
      <w:r w:rsidR="003359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Warszawa 2017, 200-214.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  <w:rPr>
          <w:lang w:val="en-US"/>
        </w:rPr>
      </w:pPr>
      <w:r w:rsidRPr="006161C4">
        <w:rPr>
          <w:lang w:val="en-US"/>
        </w:rPr>
        <w:t xml:space="preserve">Majda A., Zalewska-Puchała J., Kamińska A., Bodys-Cupak I., Suder M.: </w:t>
      </w:r>
      <w:r w:rsidRPr="006161C4">
        <w:rPr>
          <w:i/>
          <w:lang w:val="en-US"/>
        </w:rPr>
        <w:t>Risk factors for diseases of the cardiovascular system am</w:t>
      </w:r>
      <w:r>
        <w:rPr>
          <w:i/>
          <w:lang w:val="en-US"/>
        </w:rPr>
        <w:t>ong Catholics living i areas of southern Poland</w:t>
      </w:r>
      <w:r>
        <w:rPr>
          <w:lang w:val="en-US"/>
        </w:rPr>
        <w:t xml:space="preserve">. Studia Medyczne 2017; 33(2): 1-7.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Nawalana A., Staszkiewicz M., Wróbel A., Majda A.: </w:t>
      </w:r>
      <w:r>
        <w:rPr>
          <w:i/>
        </w:rPr>
        <w:t>Ocena skuteczności działań opiekuńczo-pielęgnacyjnych pielęgniarek i opiekunów nieprofesjonalnych sprawujących opiekę nad osobami z reumatoidalnym zapaleniem stawów”.</w:t>
      </w:r>
      <w:r>
        <w:t xml:space="preserve"> Pielęgniarstwo Polskie 2017; 1(63): 39-44.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Staszkiewicz M., Nawalana A., Wróbel A., Majda A.: </w:t>
      </w:r>
      <w:r>
        <w:rPr>
          <w:i/>
        </w:rPr>
        <w:t>Ocena skuteczności opieki otrzymywanej od pielęgniarek i nieprofesjonalnych opiekunów dokonana przez chorych na reumatoidalne zapalenie stawów.</w:t>
      </w:r>
      <w:r>
        <w:t xml:space="preserve"> Pielęgniarstwo Polskie 2017; 1(63): 28-33.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Wojcieszek A., Nawalana A., Majda A., </w:t>
      </w:r>
      <w:r>
        <w:rPr>
          <w:i/>
        </w:rPr>
        <w:t>Natężenie spostrzeganego stresu oraz strategie radzenia sobie ze stresem w grupie małopolskich funkcjonariuszy Państwowej Straży Pożarnej</w:t>
      </w:r>
      <w:r>
        <w:t xml:space="preserve">. Problemy Pielęgniarstwa 2017; 25(1): 49-53. </w:t>
      </w:r>
    </w:p>
    <w:p w:rsidR="00196E24" w:rsidRDefault="00196E24" w:rsidP="00200013">
      <w:pPr>
        <w:numPr>
          <w:ilvl w:val="0"/>
          <w:numId w:val="43"/>
        </w:numPr>
        <w:spacing w:line="360" w:lineRule="auto"/>
        <w:jc w:val="both"/>
      </w:pPr>
      <w:r>
        <w:t xml:space="preserve">Wojcieszek A., Nawalana A., Majda A.: </w:t>
      </w:r>
      <w:r>
        <w:rPr>
          <w:i/>
        </w:rPr>
        <w:t>Poczucie własnej skuteczności oraz satysfakcji z życia</w:t>
      </w:r>
      <w:r>
        <w:t xml:space="preserve"> </w:t>
      </w:r>
      <w:r>
        <w:rPr>
          <w:i/>
        </w:rPr>
        <w:t>w grupie małopolskich funkcjonariuszy Państwowej Straży Pożarnej</w:t>
      </w:r>
      <w:r>
        <w:t xml:space="preserve">. Problemy Pielęgniarstwa 2017; 25(1): 56-61.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0C17">
        <w:rPr>
          <w:rFonts w:ascii="Times New Roman" w:hAnsi="Times New Roman"/>
          <w:sz w:val="24"/>
          <w:szCs w:val="24"/>
        </w:rPr>
        <w:t>Wróbel A., Nawalana A</w:t>
      </w:r>
      <w:r w:rsidRPr="00D35779">
        <w:rPr>
          <w:rFonts w:ascii="Times New Roman" w:hAnsi="Times New Roman"/>
          <w:sz w:val="24"/>
          <w:szCs w:val="24"/>
        </w:rPr>
        <w:t>., Staszkiewicz M., Majda A.:</w:t>
      </w:r>
      <w:r w:rsidRPr="00D35779">
        <w:rPr>
          <w:rFonts w:ascii="Times New Roman" w:hAnsi="Times New Roman"/>
          <w:i/>
          <w:sz w:val="24"/>
          <w:szCs w:val="24"/>
        </w:rPr>
        <w:t xml:space="preserve"> Ból a funkcjonowanie chorych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z reumatoidalnym zapaleniem stawów</w:t>
      </w:r>
      <w:r w:rsidRPr="00D35779">
        <w:rPr>
          <w:rFonts w:ascii="Times New Roman" w:hAnsi="Times New Roman"/>
          <w:sz w:val="24"/>
          <w:szCs w:val="24"/>
        </w:rPr>
        <w:t xml:space="preserve">. Pielęgniarstwo Polskie 2017; 2(64): 254-259.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Jarzyna M., Majda A., Bodys-Cupak I., Kamińska A.: </w:t>
      </w:r>
      <w:r w:rsidRPr="00D35779">
        <w:rPr>
          <w:rFonts w:ascii="Times New Roman" w:hAnsi="Times New Roman"/>
          <w:i/>
          <w:sz w:val="24"/>
          <w:szCs w:val="24"/>
        </w:rPr>
        <w:t>Zachowania zdrowotne Romów mieszkających w Małopolsce.</w:t>
      </w:r>
      <w:r w:rsidRPr="00D35779">
        <w:rPr>
          <w:rFonts w:ascii="Times New Roman" w:hAnsi="Times New Roman"/>
          <w:sz w:val="24"/>
          <w:szCs w:val="24"/>
        </w:rPr>
        <w:t xml:space="preserve"> Hygeia Public Health 2017; 52(3): 274-280.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Bodys-Cupak I.: </w:t>
      </w:r>
      <w:r w:rsidRPr="00D35779">
        <w:rPr>
          <w:rFonts w:ascii="Times New Roman" w:hAnsi="Times New Roman"/>
          <w:i/>
          <w:sz w:val="24"/>
          <w:szCs w:val="24"/>
        </w:rPr>
        <w:t>Terminologia i struktura pojęć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lastRenderedPageBreak/>
        <w:t xml:space="preserve">Bodys-Cupak I., Ślusarska B.: </w:t>
      </w:r>
      <w:r w:rsidRPr="00D35779">
        <w:rPr>
          <w:rFonts w:ascii="Times New Roman" w:hAnsi="Times New Roman"/>
          <w:i/>
          <w:sz w:val="24"/>
          <w:szCs w:val="24"/>
        </w:rPr>
        <w:t>Pielęgnowanie – ewolucja pojęcia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Ziarko E.: </w:t>
      </w:r>
      <w:r w:rsidRPr="00D35779">
        <w:rPr>
          <w:rFonts w:ascii="Times New Roman" w:hAnsi="Times New Roman"/>
          <w:i/>
          <w:sz w:val="24"/>
          <w:szCs w:val="24"/>
        </w:rPr>
        <w:t>Opieka a pielęgniarstwo i pielęgnowanie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Ziarko E., Kamińska A.: </w:t>
      </w:r>
      <w:r w:rsidRPr="00D35779">
        <w:rPr>
          <w:rFonts w:ascii="Times New Roman" w:hAnsi="Times New Roman"/>
          <w:i/>
          <w:sz w:val="24"/>
          <w:szCs w:val="24"/>
        </w:rPr>
        <w:t>Kształcenie zawodowe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J.: </w:t>
      </w:r>
      <w:r w:rsidRPr="00D35779">
        <w:rPr>
          <w:rFonts w:ascii="Times New Roman" w:hAnsi="Times New Roman"/>
          <w:i/>
          <w:sz w:val="24"/>
          <w:szCs w:val="24"/>
        </w:rPr>
        <w:t>Kulturowe odrębności w pielęgniarstwie</w:t>
      </w:r>
      <w:r w:rsidRPr="00D35779">
        <w:rPr>
          <w:rFonts w:ascii="Times New Roman" w:hAnsi="Times New Roman"/>
          <w:sz w:val="24"/>
          <w:szCs w:val="24"/>
        </w:rPr>
        <w:t xml:space="preserve">.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Gniadek A., Celej-Szuster J., Lorencowicz R., Nowicka E., Trojanowska A., Brodowicz-Król M., Baczewska B., Majda A.: </w:t>
      </w:r>
      <w:r w:rsidRPr="00D35779">
        <w:rPr>
          <w:rFonts w:ascii="Times New Roman" w:hAnsi="Times New Roman"/>
          <w:i/>
          <w:sz w:val="24"/>
          <w:szCs w:val="24"/>
        </w:rPr>
        <w:t>Opieka pielęgniarska w sytuacjach klinicznych pacjenta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Zboina B., Lelonek B., Łuczyk R., Bodys-Cupak I., Kamińska A.: </w:t>
      </w:r>
      <w:r w:rsidRPr="00D35779">
        <w:rPr>
          <w:rFonts w:ascii="Times New Roman" w:hAnsi="Times New Roman"/>
          <w:i/>
          <w:sz w:val="24"/>
          <w:szCs w:val="24"/>
        </w:rPr>
        <w:t xml:space="preserve">Opieka pielęgniarska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w zaburzonym komforcie pacjenta.</w:t>
      </w:r>
      <w:r w:rsidRPr="00D35779">
        <w:rPr>
          <w:rFonts w:ascii="Times New Roman" w:hAnsi="Times New Roman"/>
          <w:sz w:val="24"/>
          <w:szCs w:val="24"/>
        </w:rPr>
        <w:t xml:space="preserve"> [w:] Zarzycka D., Ślusarska B. (red.): Podstawy pielęgniarstwa. Założenia koncepcyjno-empiryczne opieki pielęgniarskiej. Tom 1.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Zarzycka D., Majda A. (red.): </w:t>
      </w:r>
      <w:r w:rsidRPr="00D35779">
        <w:rPr>
          <w:rFonts w:ascii="Times New Roman" w:hAnsi="Times New Roman"/>
          <w:i/>
          <w:sz w:val="24"/>
          <w:szCs w:val="24"/>
        </w:rPr>
        <w:t xml:space="preserve">Podstawy pielęgniarstwa. Wybrane umiejętności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i procedury opieki pielęgniarskiej. Tom 2.</w:t>
      </w:r>
      <w:r w:rsidRPr="00D35779">
        <w:rPr>
          <w:rFonts w:ascii="Times New Roman" w:hAnsi="Times New Roman"/>
          <w:sz w:val="24"/>
          <w:szCs w:val="24"/>
        </w:rPr>
        <w:t xml:space="preserve">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Zarzycka D., Majda A. (red.): </w:t>
      </w:r>
      <w:r w:rsidRPr="00D35779">
        <w:rPr>
          <w:rFonts w:ascii="Times New Roman" w:hAnsi="Times New Roman"/>
          <w:i/>
          <w:sz w:val="24"/>
          <w:szCs w:val="24"/>
        </w:rPr>
        <w:t>Umiejętności pielęgniarskie. Katalog check-list. Materiały ćwiczeniowe z podstaw pielęgniarstwa.</w:t>
      </w:r>
      <w:r w:rsidRPr="00D35779">
        <w:rPr>
          <w:rFonts w:ascii="Times New Roman" w:hAnsi="Times New Roman"/>
          <w:sz w:val="24"/>
          <w:szCs w:val="24"/>
        </w:rPr>
        <w:t xml:space="preserve"> PZWL Wydawnictwo Lekarskie PZWL,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A., Manulik S., Uchmanowicz B.: </w:t>
      </w:r>
      <w:r w:rsidRPr="00D35779">
        <w:rPr>
          <w:rFonts w:ascii="Times New Roman" w:hAnsi="Times New Roman"/>
          <w:i/>
          <w:sz w:val="24"/>
          <w:szCs w:val="24"/>
        </w:rPr>
        <w:t>Metody terapii – udział pielęgniarki.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przez przewód pokarmowy.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>Majda A., Zalewska-Puchała J., Nawalana A</w:t>
      </w:r>
      <w:r w:rsidRPr="00D35779">
        <w:rPr>
          <w:rFonts w:ascii="Times New Roman" w:hAnsi="Times New Roman"/>
          <w:i/>
          <w:sz w:val="24"/>
          <w:szCs w:val="24"/>
        </w:rPr>
        <w:t>.: Podawanie leków przez układ oddechowy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</w:t>
      </w:r>
      <w:r w:rsidRPr="00D35779">
        <w:rPr>
          <w:rFonts w:ascii="Times New Roman" w:hAnsi="Times New Roman"/>
          <w:sz w:val="24"/>
          <w:szCs w:val="24"/>
        </w:rPr>
        <w:lastRenderedPageBreak/>
        <w:t xml:space="preserve">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Majda A.,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przez skórę i błonę śluzową.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Podawanie leków dotkankowo</w:t>
      </w:r>
      <w:r w:rsidRPr="00D35779">
        <w:rPr>
          <w:rFonts w:ascii="Times New Roman" w:hAnsi="Times New Roman"/>
          <w:sz w:val="24"/>
          <w:szCs w:val="24"/>
        </w:rPr>
        <w:t xml:space="preserve">.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Łatka J.: </w:t>
      </w:r>
      <w:r w:rsidRPr="00D35779">
        <w:rPr>
          <w:rFonts w:ascii="Times New Roman" w:hAnsi="Times New Roman"/>
          <w:i/>
          <w:sz w:val="24"/>
          <w:szCs w:val="24"/>
        </w:rPr>
        <w:t xml:space="preserve">Umiejętności kliniczne i techniki zabiegów przeciwzapalnych. </w:t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 xml:space="preserve">Regulacje prawne udziału pielęgniarki </w:t>
      </w:r>
      <w:r w:rsidR="0033596D">
        <w:rPr>
          <w:rFonts w:ascii="Times New Roman" w:hAnsi="Times New Roman"/>
          <w:i/>
          <w:sz w:val="24"/>
          <w:szCs w:val="24"/>
        </w:rPr>
        <w:br/>
      </w:r>
      <w:r w:rsidRPr="00D35779">
        <w:rPr>
          <w:rFonts w:ascii="Times New Roman" w:hAnsi="Times New Roman"/>
          <w:i/>
          <w:sz w:val="24"/>
          <w:szCs w:val="24"/>
        </w:rPr>
        <w:t>w diagnostyce pacjenta.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>Pobieranie materiałów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Zalewska-Puchała J., Puto G.: </w:t>
      </w:r>
      <w:r w:rsidRPr="00D35779">
        <w:rPr>
          <w:rFonts w:ascii="Times New Roman" w:hAnsi="Times New Roman"/>
          <w:i/>
          <w:sz w:val="24"/>
          <w:szCs w:val="24"/>
        </w:rPr>
        <w:t>Procedury przygotowania pacjenta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Majda A.: </w:t>
      </w:r>
      <w:r w:rsidRPr="00D35779">
        <w:rPr>
          <w:rFonts w:ascii="Times New Roman" w:hAnsi="Times New Roman"/>
          <w:i/>
          <w:sz w:val="24"/>
          <w:szCs w:val="24"/>
        </w:rPr>
        <w:t>Asystowanie pielęgniarki przy badaniach diagnostycznych</w:t>
      </w:r>
      <w:r w:rsidRPr="00D35779">
        <w:rPr>
          <w:rFonts w:ascii="Times New Roman" w:hAnsi="Times New Roman"/>
          <w:sz w:val="24"/>
          <w:szCs w:val="24"/>
        </w:rPr>
        <w:t xml:space="preserve">.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[w:] Ślusarska B., Zarzycka D., Majda A. (red.): Podstawy pielęgniarstwa. Wybrane umiejętności i procedury opieki pielęgniarskiej. Tom 2.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Ślusarska B., Majda A., Zarzycka D.: </w:t>
      </w:r>
      <w:r w:rsidRPr="00D35779">
        <w:rPr>
          <w:rFonts w:ascii="Times New Roman" w:hAnsi="Times New Roman"/>
          <w:i/>
          <w:sz w:val="24"/>
          <w:szCs w:val="24"/>
        </w:rPr>
        <w:t>Jak korzystać z check-list?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</w:t>
      </w:r>
      <w:r w:rsidR="0033596D">
        <w:rPr>
          <w:rFonts w:ascii="Times New Roman" w:hAnsi="Times New Roman"/>
          <w:sz w:val="24"/>
          <w:szCs w:val="24"/>
        </w:rPr>
        <w:br/>
      </w:r>
      <w:r w:rsidRPr="00D35779">
        <w:rPr>
          <w:rFonts w:ascii="Times New Roman" w:hAnsi="Times New Roman"/>
          <w:sz w:val="24"/>
          <w:szCs w:val="24"/>
        </w:rPr>
        <w:t xml:space="preserve">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A., Zalewska-Puchała J., Nawalana A.: </w:t>
      </w:r>
      <w:r w:rsidRPr="00D35779">
        <w:rPr>
          <w:rFonts w:ascii="Times New Roman" w:hAnsi="Times New Roman"/>
          <w:i/>
          <w:sz w:val="24"/>
          <w:szCs w:val="24"/>
        </w:rPr>
        <w:t>Check-listy: Podawanie leków</w:t>
      </w:r>
      <w:r w:rsidRPr="00D35779">
        <w:rPr>
          <w:rFonts w:ascii="Times New Roman" w:hAnsi="Times New Roman"/>
          <w:sz w:val="24"/>
          <w:szCs w:val="24"/>
        </w:rPr>
        <w:t xml:space="preserve">.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lastRenderedPageBreak/>
        <w:t xml:space="preserve">Zalewska-Puchała J., Łatka J.: </w:t>
      </w:r>
      <w:r w:rsidRPr="00D35779">
        <w:rPr>
          <w:rFonts w:ascii="Times New Roman" w:hAnsi="Times New Roman"/>
          <w:i/>
          <w:sz w:val="24"/>
          <w:szCs w:val="24"/>
        </w:rPr>
        <w:t>Check-listy: Zabiegi przeciwzapalne.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Zalewska-Puchała J., Kamińska A., Łatka J.: </w:t>
      </w:r>
      <w:r w:rsidRPr="00D35779">
        <w:rPr>
          <w:rFonts w:ascii="Times New Roman" w:hAnsi="Times New Roman"/>
          <w:i/>
          <w:sz w:val="24"/>
          <w:szCs w:val="24"/>
        </w:rPr>
        <w:t>Check-listy: Procedury diagnostyczne. Pobieranie materiałów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Kamińska A., Zalewska-Puchała J., Puto G.: </w:t>
      </w:r>
      <w:r w:rsidRPr="00D35779">
        <w:rPr>
          <w:rFonts w:ascii="Times New Roman" w:hAnsi="Times New Roman"/>
          <w:i/>
          <w:sz w:val="24"/>
          <w:szCs w:val="24"/>
        </w:rPr>
        <w:t>Check-listy: Procedury diagnostyczne. Przygotowanie pacjenta do badań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Bodys-Cupak I., Majda A.: Check-listy: </w:t>
      </w:r>
      <w:r w:rsidRPr="00D35779">
        <w:rPr>
          <w:rFonts w:ascii="Times New Roman" w:hAnsi="Times New Roman"/>
          <w:i/>
          <w:sz w:val="24"/>
          <w:szCs w:val="24"/>
        </w:rPr>
        <w:t>Procedury diagnostyczne. Asystowanie pielęgniarki przy badaniach diagnostycznych.</w:t>
      </w:r>
      <w:r w:rsidRPr="00D35779">
        <w:rPr>
          <w:rFonts w:ascii="Times New Roman" w:hAnsi="Times New Roman"/>
          <w:sz w:val="24"/>
          <w:szCs w:val="24"/>
        </w:rPr>
        <w:t xml:space="preserve"> [w:] Ślusarska B., Zarzycka D., Majda A. (red.): Umiejętności pielęgniarskie. Katalog check-list. Materiały ćwiczeniowe z podstaw pielęgniarstwa. PZWL Wydawnictwo Lekarskie, Warszawa 2017. </w:t>
      </w:r>
    </w:p>
    <w:p w:rsidR="006161C4" w:rsidRPr="00D35779" w:rsidRDefault="006161C4" w:rsidP="00200013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779">
        <w:rPr>
          <w:rFonts w:ascii="Times New Roman" w:hAnsi="Times New Roman"/>
          <w:sz w:val="24"/>
          <w:szCs w:val="24"/>
        </w:rPr>
        <w:t xml:space="preserve">Majda A.: </w:t>
      </w:r>
      <w:r w:rsidRPr="00D35779">
        <w:rPr>
          <w:rFonts w:ascii="Times New Roman" w:hAnsi="Times New Roman"/>
          <w:i/>
          <w:sz w:val="24"/>
          <w:szCs w:val="24"/>
        </w:rPr>
        <w:t>Cewnikowanie pęcherza moczowego</w:t>
      </w:r>
      <w:r w:rsidRPr="00D35779">
        <w:rPr>
          <w:rFonts w:ascii="Times New Roman" w:hAnsi="Times New Roman"/>
          <w:sz w:val="24"/>
          <w:szCs w:val="24"/>
        </w:rPr>
        <w:t xml:space="preserve">. [w:] Klimaszewska K., Baranowska A., Krajewska-Kułak E. (red.): Podstawowe czynności medyczne i pielęgnacyjne. PZWL Wydawnictwo Lekarskie, Warszawa 2017. </w:t>
      </w:r>
    </w:p>
    <w:p w:rsidR="00734BD9" w:rsidRDefault="0033596D" w:rsidP="000716D8">
      <w:pPr>
        <w:spacing w:line="360" w:lineRule="auto"/>
        <w:ind w:left="709" w:firstLine="709"/>
        <w:jc w:val="center"/>
        <w:rPr>
          <w:b/>
          <w:i/>
          <w:color w:val="C00000"/>
          <w:u w:val="single"/>
          <w:lang w:val="en-US"/>
        </w:rPr>
      </w:pPr>
      <w:r w:rsidRPr="0033596D"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 w:rsidR="00734BD9" w:rsidRPr="0033596D">
        <w:rPr>
          <w:b/>
          <w:i/>
          <w:color w:val="C00000"/>
          <w:u w:val="single"/>
          <w:lang w:val="en-US"/>
        </w:rPr>
        <w:t>Publikacje 2016</w:t>
      </w:r>
    </w:p>
    <w:p w:rsidR="0033596D" w:rsidRPr="0033596D" w:rsidRDefault="0033596D" w:rsidP="0033596D">
      <w:pPr>
        <w:spacing w:line="360" w:lineRule="auto"/>
        <w:ind w:left="709" w:firstLine="709"/>
        <w:jc w:val="both"/>
        <w:rPr>
          <w:b/>
          <w:lang w:val="en-US"/>
        </w:rPr>
      </w:pP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  <w:lang w:val="en-US"/>
        </w:rPr>
      </w:pPr>
      <w:r w:rsidRPr="0033596D">
        <w:rPr>
          <w:lang w:val="en-US"/>
        </w:rPr>
        <w:t xml:space="preserve">Bodys-Cupak I., Majda A., Zalewska-Puchała J., Kamińska A.: </w:t>
      </w:r>
      <w:r w:rsidRPr="0033596D">
        <w:rPr>
          <w:i/>
          <w:lang w:val="en-US"/>
        </w:rPr>
        <w:t xml:space="preserve">The impast of a sense of self-efficasy on the level of stress and </w:t>
      </w:r>
      <w:r>
        <w:rPr>
          <w:i/>
          <w:lang w:val="en-US"/>
        </w:rPr>
        <w:t xml:space="preserve">the ways of coping with difficult situations </w:t>
      </w:r>
      <w:r w:rsidR="00752B7C">
        <w:rPr>
          <w:i/>
          <w:lang w:val="en-US"/>
        </w:rPr>
        <w:br/>
      </w:r>
      <w:r>
        <w:rPr>
          <w:i/>
          <w:lang w:val="en-US"/>
        </w:rPr>
        <w:t>in Polish nursing students.</w:t>
      </w:r>
      <w:r>
        <w:rPr>
          <w:lang w:val="en-US"/>
        </w:rPr>
        <w:t xml:space="preserve"> Nurse Education Today 2016; 45: 102-107. </w:t>
      </w:r>
    </w:p>
    <w:p w:rsidR="00734BD9" w:rsidRPr="00752B7C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  <w:i/>
          <w:lang w:val="en-US"/>
        </w:rPr>
      </w:pPr>
      <w:r w:rsidRPr="006161C4">
        <w:t xml:space="preserve">Cichoń J., Majda A.: Otyłość - </w:t>
      </w:r>
      <w:r w:rsidRPr="006161C4">
        <w:rPr>
          <w:i/>
        </w:rPr>
        <w:t>droga do poddania się zabiegowi bariatrycznemu</w:t>
      </w:r>
      <w:r w:rsidRPr="006161C4">
        <w:t xml:space="preserve">. </w:t>
      </w:r>
      <w:r w:rsidRPr="00752B7C">
        <w:rPr>
          <w:lang w:val="en-US"/>
        </w:rPr>
        <w:t xml:space="preserve">Hygeia 2016; 51(4): 375-380.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  <w:i/>
          <w:lang w:val="en-US"/>
        </w:rPr>
      </w:pPr>
      <w:r w:rsidRPr="006161C4">
        <w:t xml:space="preserve">Druzgała A., Majda </w:t>
      </w:r>
      <w:r>
        <w:t xml:space="preserve">A.: </w:t>
      </w:r>
      <w:r>
        <w:rPr>
          <w:i/>
        </w:rPr>
        <w:t xml:space="preserve">Wypalenie zawodowe wśród pielęgniarek oddziałów kardiologicznych. </w:t>
      </w:r>
      <w:r>
        <w:t xml:space="preserve">W: Kowalczuk K., Krajewska-Kułak E., Cybulski M. (red.): Wybrane choroby cywilizacyjne XXI wieku. Tom I. „Duchno” Piotr Duchnowski, Białystok 2016.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eastAsia="+mn-ea" w:hAnsi="Times New Roman"/>
          <w:bCs/>
          <w:sz w:val="24"/>
          <w:szCs w:val="24"/>
        </w:rPr>
        <w:t xml:space="preserve">Grochowska A., Kurzawska M., Bodys-Cupak I.: </w:t>
      </w:r>
      <w:r>
        <w:rPr>
          <w:rFonts w:ascii="Times New Roman" w:eastAsia="+mn-ea" w:hAnsi="Times New Roman"/>
          <w:bCs/>
          <w:i/>
          <w:sz w:val="24"/>
          <w:szCs w:val="24"/>
        </w:rPr>
        <w:t xml:space="preserve">Wsparcie a jakość życia pacjentów dializowanych w Tarnowie. </w:t>
      </w:r>
      <w:r>
        <w:rPr>
          <w:rFonts w:ascii="Times New Roman" w:eastAsia="+mn-ea" w:hAnsi="Times New Roman"/>
          <w:bCs/>
          <w:sz w:val="24"/>
          <w:szCs w:val="24"/>
          <w:lang w:val="en-US"/>
        </w:rPr>
        <w:t>Polski Przegląd Nauk o Zdrowiu 2016; 2(47): 156-162.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+mn-ea" w:hAnsi="Times New Roman"/>
          <w:bCs/>
          <w:sz w:val="24"/>
          <w:szCs w:val="24"/>
        </w:rPr>
        <w:lastRenderedPageBreak/>
        <w:t>Iwaszczyszyn</w:t>
      </w:r>
      <w:r>
        <w:rPr>
          <w:rFonts w:ascii="Times New Roman" w:hAnsi="Times New Roman"/>
          <w:bCs/>
          <w:sz w:val="24"/>
          <w:szCs w:val="24"/>
        </w:rPr>
        <w:t xml:space="preserve"> J., </w:t>
      </w:r>
      <w:r>
        <w:rPr>
          <w:rFonts w:ascii="Times New Roman" w:eastAsia="+mn-ea" w:hAnsi="Times New Roman"/>
          <w:bCs/>
          <w:sz w:val="24"/>
          <w:szCs w:val="24"/>
        </w:rPr>
        <w:t>Kliś-Kalinowska</w:t>
      </w:r>
      <w:r>
        <w:rPr>
          <w:rFonts w:ascii="Times New Roman" w:hAnsi="Times New Roman"/>
          <w:bCs/>
          <w:sz w:val="24"/>
          <w:szCs w:val="24"/>
        </w:rPr>
        <w:t xml:space="preserve"> A.,  </w:t>
      </w:r>
      <w:r>
        <w:rPr>
          <w:rFonts w:ascii="Times New Roman" w:eastAsia="+mn-ea" w:hAnsi="Times New Roman"/>
          <w:bCs/>
          <w:sz w:val="24"/>
          <w:szCs w:val="24"/>
        </w:rPr>
        <w:t>Czekaj</w:t>
      </w:r>
      <w:r>
        <w:rPr>
          <w:rFonts w:ascii="Times New Roman" w:hAnsi="Times New Roman"/>
          <w:bCs/>
          <w:sz w:val="24"/>
          <w:szCs w:val="24"/>
        </w:rPr>
        <w:t xml:space="preserve"> J.: </w:t>
      </w:r>
      <w:r>
        <w:rPr>
          <w:rFonts w:ascii="Times New Roman" w:eastAsia="+mj-ea" w:hAnsi="Times New Roman"/>
          <w:i/>
          <w:sz w:val="24"/>
          <w:szCs w:val="24"/>
        </w:rPr>
        <w:t>W poszukiwaniu uniwersalnego modelu etyki końcowego okresu życia.</w:t>
      </w:r>
      <w:r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W: Schmidt-Pospuła M.D., Tarkowska N.: </w:t>
      </w:r>
      <w:r w:rsidR="00752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Ból i cierpienie. Kraków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Kliś-Kalinowska A.: </w:t>
      </w:r>
      <w:r>
        <w:rPr>
          <w:rFonts w:ascii="Times New Roman" w:hAnsi="Times New Roman"/>
          <w:i/>
          <w:sz w:val="24"/>
          <w:szCs w:val="24"/>
        </w:rPr>
        <w:t>Opieka nad pacjentami z zaburzeniami hematologicznymi</w:t>
      </w:r>
      <w:r>
        <w:rPr>
          <w:rFonts w:ascii="Times New Roman" w:hAnsi="Times New Roman"/>
          <w:sz w:val="24"/>
          <w:szCs w:val="24"/>
        </w:rPr>
        <w:t xml:space="preserve">. </w:t>
      </w:r>
      <w:r w:rsidR="00752B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W: De Walden Gałuszko K., Kaptacz A. (red.): Pielęgniarstwo opieki paliatywnej. PZWL, Warszawa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Kliś-Kalinowska A.: </w:t>
      </w:r>
      <w:r>
        <w:rPr>
          <w:rFonts w:ascii="Times New Roman" w:hAnsi="Times New Roman"/>
          <w:i/>
          <w:sz w:val="24"/>
          <w:szCs w:val="24"/>
        </w:rPr>
        <w:t xml:space="preserve">Szkolenie specjalizacyjne w dziedzinie pielęgniarstwa geriatrycznego dla pielęgniarek. </w:t>
      </w:r>
      <w:r>
        <w:rPr>
          <w:rFonts w:ascii="Times New Roman" w:hAnsi="Times New Roman"/>
          <w:sz w:val="24"/>
          <w:szCs w:val="24"/>
        </w:rPr>
        <w:t xml:space="preserve">Geriatria i Opieka Długoterminowa 2016; 2:19-20.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rFonts w:eastAsia="Calibri"/>
          <w:i/>
          <w:lang w:val="en-US" w:eastAsia="en-US"/>
        </w:rPr>
      </w:pPr>
      <w:r>
        <w:rPr>
          <w:lang w:val="en-US"/>
        </w:rPr>
        <w:t xml:space="preserve">Karcz A., Majda A., Wróbel A., Karcz T.: </w:t>
      </w:r>
      <w:r>
        <w:rPr>
          <w:i/>
          <w:lang w:val="en-US"/>
        </w:rPr>
        <w:t>Role of psychosocial resources and acceptance and disease in maintaining health with asthma.</w:t>
      </w:r>
      <w:r>
        <w:rPr>
          <w:lang w:val="en-US"/>
        </w:rPr>
        <w:t xml:space="preserve"> Pielęgniarstwo XXI wieku 2016; 2(55): 34-40. </w:t>
      </w:r>
    </w:p>
    <w:p w:rsidR="00734BD9" w:rsidRPr="00752B7C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  <w:lang w:val="en-US"/>
        </w:rPr>
      </w:pPr>
      <w:r>
        <w:rPr>
          <w:rStyle w:val="field"/>
          <w:lang w:val="en-US"/>
        </w:rPr>
        <w:t xml:space="preserve">Kózka M., Brzostek T., Cisek M., Brzyski P., Przewoźniak L., Gabryś T., Ogarek M., Gajda K., Ksykiewicz-Dorota D.: </w:t>
      </w:r>
      <w:r>
        <w:rPr>
          <w:rStyle w:val="field"/>
          <w:i/>
          <w:lang w:val="en-US"/>
        </w:rPr>
        <w:t xml:space="preserve">Factors affecting Polish nurses' willingness </w:t>
      </w:r>
      <w:r w:rsidR="00752B7C">
        <w:rPr>
          <w:rStyle w:val="field"/>
          <w:i/>
          <w:lang w:val="en-US"/>
        </w:rPr>
        <w:br/>
      </w:r>
      <w:r>
        <w:rPr>
          <w:rStyle w:val="field"/>
          <w:i/>
          <w:lang w:val="en-US"/>
        </w:rPr>
        <w:t xml:space="preserve">to recommend the hospital as a place of care. </w:t>
      </w:r>
      <w:r w:rsidRPr="00752B7C">
        <w:rPr>
          <w:rStyle w:val="field"/>
          <w:lang w:val="en-US"/>
        </w:rPr>
        <w:t>Med. Pr. 2016; Vol. 67, nr 4: 447-454.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i/>
        </w:rPr>
      </w:pPr>
      <w:r w:rsidRPr="006161C4">
        <w:t xml:space="preserve">Majda A., Zalewska-Puchała J., Bodys-Cupak I., Kamińska A., Suder M.: </w:t>
      </w:r>
      <w:r w:rsidRPr="006161C4">
        <w:rPr>
          <w:i/>
        </w:rPr>
        <w:t>Poziom homocysteiny w surowicy krwi i styl życia wyznawcó</w:t>
      </w:r>
      <w:r>
        <w:rPr>
          <w:i/>
        </w:rPr>
        <w:t>w Kościoła Adwentystów Dnia Siódmego zamieszkujących teren Polski Południowej.</w:t>
      </w:r>
      <w:r>
        <w:t xml:space="preserve"> Problemy Higieny </w:t>
      </w:r>
      <w:r w:rsidR="00752B7C">
        <w:br/>
      </w:r>
      <w:r>
        <w:t xml:space="preserve">i Epidemiologii 2016; 97(3); 268-274. </w:t>
      </w:r>
    </w:p>
    <w:p w:rsidR="00734BD9" w:rsidRDefault="00734BD9" w:rsidP="00734BD9">
      <w:pPr>
        <w:numPr>
          <w:ilvl w:val="0"/>
          <w:numId w:val="40"/>
        </w:numPr>
        <w:spacing w:line="360" w:lineRule="auto"/>
        <w:jc w:val="both"/>
        <w:rPr>
          <w:b/>
        </w:rPr>
      </w:pPr>
      <w:r>
        <w:t xml:space="preserve">Majda A., Zalewska-Puchała, Kamińska A., Bodys-Cupak A., Suder M.: </w:t>
      </w:r>
      <w:r>
        <w:rPr>
          <w:i/>
        </w:rPr>
        <w:t xml:space="preserve">Poziom homocysteiny w surowicy krwi i styl życia Katolików zamieszkujących teren Polski Południowej. </w:t>
      </w:r>
      <w:r>
        <w:t xml:space="preserve">Problemy Pielęgniarstwa 2016; 3.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Majda A., Zalewska-Puchała J.: </w:t>
      </w:r>
      <w:r>
        <w:rPr>
          <w:rFonts w:ascii="Times New Roman" w:hAnsi="Times New Roman"/>
          <w:i/>
          <w:sz w:val="24"/>
          <w:szCs w:val="24"/>
        </w:rPr>
        <w:t xml:space="preserve">Rozwój szkolnictwa pielęgniarskiego. Dziewięćdziesięciolecie Szkoły Pielęgniarek i Opiekunek Zdrowia w Krakowie. </w:t>
      </w:r>
      <w:r>
        <w:rPr>
          <w:rFonts w:ascii="Times New Roman" w:hAnsi="Times New Roman"/>
          <w:sz w:val="24"/>
          <w:szCs w:val="24"/>
        </w:rPr>
        <w:t xml:space="preserve">Problemy Pielęgniarstwa 2016; 24(1): 61-68.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Ogórek-Tęcza B.: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Psychospołeczne wskaźniki efektywności oddziaływań fizjoterapeutycznych </w:t>
      </w:r>
      <w:r w:rsidR="0033596D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u osób przewlekle chorych. Implikacje dla edukacji zdrowotnej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Uniwersyteckie Wydawnictwo Medyczne "Vesalius", Kraków 2016.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Ścisło L., Walewska E., Kliś-Kalinowska A.: </w:t>
      </w:r>
      <w:r>
        <w:rPr>
          <w:rFonts w:ascii="Times New Roman" w:hAnsi="Times New Roman"/>
          <w:i/>
          <w:sz w:val="24"/>
          <w:szCs w:val="24"/>
        </w:rPr>
        <w:t xml:space="preserve">Niedożywienie pacjentów w podeszłym wieku z chorobą nowotworową. </w:t>
      </w:r>
      <w:r>
        <w:rPr>
          <w:rFonts w:ascii="Times New Roman" w:hAnsi="Times New Roman"/>
          <w:sz w:val="24"/>
          <w:szCs w:val="24"/>
        </w:rPr>
        <w:t>Geriatria i Opieka Długoterminowa 2016; 1(4), 10-14.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Radwańska J.: </w:t>
      </w:r>
      <w:r>
        <w:rPr>
          <w:rFonts w:ascii="Times New Roman" w:hAnsi="Times New Roman"/>
          <w:i/>
          <w:sz w:val="24"/>
          <w:szCs w:val="24"/>
        </w:rPr>
        <w:t xml:space="preserve">Wsparcie systemowe osób starszych i ich rodzin- refundacje, ulgi, dopłaty, zasiłki. </w:t>
      </w:r>
      <w:r>
        <w:rPr>
          <w:rFonts w:ascii="Times New Roman" w:hAnsi="Times New Roman"/>
          <w:sz w:val="24"/>
          <w:szCs w:val="24"/>
        </w:rPr>
        <w:t xml:space="preserve">W: Zalewska-Puchała J.: </w:t>
      </w:r>
      <w:r>
        <w:rPr>
          <w:rFonts w:ascii="Times New Roman" w:hAnsi="Times New Roman"/>
          <w:i/>
          <w:sz w:val="24"/>
          <w:szCs w:val="24"/>
        </w:rPr>
        <w:t xml:space="preserve">Poradnik dla opiekunów osób starszych </w:t>
      </w:r>
      <w:r w:rsidR="00752B7C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i przewlekle chorych. </w:t>
      </w:r>
      <w:r>
        <w:rPr>
          <w:rFonts w:ascii="Times New Roman" w:hAnsi="Times New Roman"/>
          <w:sz w:val="24"/>
          <w:szCs w:val="24"/>
        </w:rPr>
        <w:t>Medycyna Praktyczna, Kraków 2015, 25-28.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J.: </w:t>
      </w:r>
      <w:r>
        <w:rPr>
          <w:rFonts w:ascii="Times New Roman" w:hAnsi="Times New Roman"/>
          <w:i/>
          <w:sz w:val="24"/>
          <w:szCs w:val="24"/>
        </w:rPr>
        <w:t>Poradnik dla opiekunów osób starszych i przewlekle chorych.</w:t>
      </w:r>
      <w:r>
        <w:rPr>
          <w:rFonts w:ascii="Times New Roman" w:hAnsi="Times New Roman"/>
          <w:sz w:val="24"/>
          <w:szCs w:val="24"/>
        </w:rPr>
        <w:t xml:space="preserve"> Medycyna Praktyczna, Kraków 2015, 1-23. </w:t>
      </w:r>
    </w:p>
    <w:p w:rsidR="00734BD9" w:rsidRDefault="00734BD9" w:rsidP="00734BD9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3596D">
        <w:rPr>
          <w:rFonts w:ascii="Times New Roman" w:hAnsi="Times New Roman"/>
          <w:sz w:val="24"/>
          <w:szCs w:val="24"/>
        </w:rPr>
        <w:lastRenderedPageBreak/>
        <w:t>Majda A., Zalewska-Puchała J., Bodys-Cupak I., Kamińska A</w:t>
      </w:r>
      <w:r w:rsidRPr="0033596D">
        <w:rPr>
          <w:rFonts w:ascii="Times New Roman" w:hAnsi="Times New Roman"/>
          <w:i/>
          <w:sz w:val="24"/>
          <w:szCs w:val="24"/>
        </w:rPr>
        <w:t xml:space="preserve">.: Intercultural education </w:t>
      </w:r>
      <w:r w:rsidR="0033596D" w:rsidRPr="0033596D">
        <w:rPr>
          <w:rFonts w:ascii="Times New Roman" w:hAnsi="Times New Roman"/>
          <w:i/>
          <w:sz w:val="24"/>
          <w:szCs w:val="24"/>
        </w:rPr>
        <w:br/>
      </w:r>
      <w:r w:rsidRPr="0033596D">
        <w:rPr>
          <w:rFonts w:ascii="Times New Roman" w:hAnsi="Times New Roman"/>
          <w:i/>
          <w:sz w:val="24"/>
          <w:szCs w:val="24"/>
        </w:rPr>
        <w:t>of nurses.</w:t>
      </w:r>
      <w:r w:rsidRPr="0033596D">
        <w:rPr>
          <w:rFonts w:ascii="Times New Roman" w:hAnsi="Times New Roman"/>
          <w:sz w:val="24"/>
          <w:szCs w:val="24"/>
        </w:rPr>
        <w:t xml:space="preserve"> Turkish Online Journal of Educational Technology. Special Issue for INTE 2015, August, 2015: 261-266. </w:t>
      </w:r>
    </w:p>
    <w:p w:rsidR="00734BD9" w:rsidRDefault="0033596D" w:rsidP="00623470">
      <w:pPr>
        <w:spacing w:line="360" w:lineRule="auto"/>
        <w:jc w:val="both"/>
        <w:rPr>
          <w:b/>
        </w:rPr>
      </w:pPr>
      <w:r>
        <w:rPr>
          <w:b/>
        </w:rPr>
        <w:br/>
      </w:r>
    </w:p>
    <w:p w:rsidR="00623470" w:rsidRDefault="00623470" w:rsidP="000716D8">
      <w:pPr>
        <w:spacing w:line="360" w:lineRule="auto"/>
        <w:jc w:val="center"/>
        <w:rPr>
          <w:b/>
          <w:i/>
          <w:color w:val="C00000"/>
          <w:u w:val="single"/>
        </w:rPr>
      </w:pPr>
      <w:r w:rsidRPr="00623470">
        <w:rPr>
          <w:b/>
          <w:i/>
          <w:color w:val="C00000"/>
          <w:u w:val="single"/>
        </w:rPr>
        <w:t>Publikacje 2015</w:t>
      </w:r>
    </w:p>
    <w:p w:rsidR="00734BD9" w:rsidRPr="00623470" w:rsidRDefault="00734BD9" w:rsidP="00623470">
      <w:pPr>
        <w:spacing w:line="360" w:lineRule="auto"/>
        <w:jc w:val="both"/>
        <w:rPr>
          <w:b/>
          <w:i/>
          <w:color w:val="C00000"/>
          <w:u w:val="single"/>
        </w:rPr>
      </w:pPr>
    </w:p>
    <w:p w:rsidR="00623470" w:rsidRPr="00734BD9" w:rsidRDefault="00623470" w:rsidP="0033596D">
      <w:pPr>
        <w:numPr>
          <w:ilvl w:val="0"/>
          <w:numId w:val="38"/>
        </w:numPr>
        <w:shd w:val="clear" w:color="auto" w:fill="FFFFFF"/>
        <w:spacing w:before="100" w:beforeAutospacing="1" w:after="267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Baran M., Nawalana A.: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Uogólnione poczucie własnej skuteczności u młodzieży gimnazjalnej zamieszkałej w mieście i na wsi.</w:t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 </w:t>
      </w:r>
      <w:r w:rsidRPr="00734BD9">
        <w:rPr>
          <w:rFonts w:eastAsia="Calibri"/>
          <w:color w:val="222222"/>
          <w:sz w:val="22"/>
          <w:szCs w:val="22"/>
          <w:lang w:eastAsia="en-US"/>
        </w:rPr>
        <w:t xml:space="preserve">Problemy Pielęgniarstwa 2015; 23(2): 145-149.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Bodys-Cupak I., Brzegowa M., Majda A., Zalewska-Puchała J., Kamińska A.: </w:t>
      </w:r>
      <w:r w:rsidRPr="00623470">
        <w:rPr>
          <w:rFonts w:eastAsia="Calibri"/>
          <w:i/>
          <w:sz w:val="22"/>
          <w:szCs w:val="22"/>
          <w:lang w:eastAsia="en-US"/>
        </w:rPr>
        <w:t>Sytuacje trudne dla studentów pielęgniarstwa w czasie pierwszych zajęć praktycznych w szpitalu.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Pr="00623470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Problemy Pielęgniarstwa </w:t>
      </w: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val="en-US" w:eastAsia="en-US"/>
        </w:rPr>
        <w:t>2015, 23(2): 160-165.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val="en-US" w:eastAsia="en-US"/>
        </w:rPr>
        <w:t xml:space="preserve"> </w:t>
      </w:r>
    </w:p>
    <w:p w:rsidR="00623470" w:rsidRPr="0033596D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Bodys-Cupak I., Kowalik M., Ziarko E., Kamińska A., Łatka J.: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Wiedza młodzieży na temat czerniaka złośliwego skóry a zachowania związane z jego profilaktyką. </w:t>
      </w:r>
      <w:r w:rsidRPr="0033596D">
        <w:rPr>
          <w:rFonts w:eastAsia="Calibri"/>
          <w:sz w:val="22"/>
          <w:szCs w:val="22"/>
          <w:lang w:eastAsia="en-US"/>
        </w:rPr>
        <w:t xml:space="preserve">Problemy Pielęgniarstwa 2015; 23(2): </w:t>
      </w:r>
      <w:r w:rsidR="0033596D" w:rsidRPr="0033596D">
        <w:rPr>
          <w:rFonts w:eastAsia="Calibri"/>
          <w:sz w:val="22"/>
          <w:szCs w:val="22"/>
          <w:lang w:eastAsia="en-US"/>
        </w:rPr>
        <w:br/>
      </w:r>
      <w:r w:rsidRPr="0033596D">
        <w:rPr>
          <w:rFonts w:eastAsia="Calibri"/>
          <w:sz w:val="22"/>
          <w:szCs w:val="22"/>
          <w:lang w:eastAsia="en-US"/>
        </w:rPr>
        <w:t xml:space="preserve">166-170.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33596D">
        <w:rPr>
          <w:rFonts w:eastAsia="Calibri"/>
          <w:color w:val="222222"/>
          <w:sz w:val="22"/>
          <w:szCs w:val="22"/>
          <w:lang w:eastAsia="en-US"/>
        </w:rPr>
        <w:t xml:space="preserve">Brzostek T., Brzyski P., Kózka M.,  Squires A., Przewoźniak L.,  Cisek M., Gajda K., Gabryś T., Ogarek M.: </w:t>
      </w:r>
      <w:r w:rsidRPr="0033596D">
        <w:rPr>
          <w:rFonts w:eastAsia="Calibri"/>
          <w:i/>
          <w:color w:val="222222"/>
          <w:sz w:val="22"/>
          <w:szCs w:val="22"/>
          <w:lang w:eastAsia="en-US"/>
        </w:rPr>
        <w:t>Research leesons fro</w:t>
      </w:r>
      <w:r w:rsidRPr="00623470">
        <w:rPr>
          <w:rFonts w:eastAsia="Calibri"/>
          <w:i/>
          <w:color w:val="222222"/>
          <w:sz w:val="22"/>
          <w:szCs w:val="22"/>
          <w:lang w:val="en-US" w:eastAsia="en-US"/>
        </w:rPr>
        <w:t>m implementing a national nursing workforce study.</w:t>
      </w:r>
      <w:r w:rsidRPr="00623470">
        <w:rPr>
          <w:rFonts w:eastAsia="Calibri"/>
          <w:color w:val="222222"/>
          <w:sz w:val="22"/>
          <w:szCs w:val="22"/>
          <w:lang w:val="en-US" w:eastAsia="en-US"/>
        </w:rPr>
        <w:t xml:space="preserve"> International Nursing Review 2015.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Cholewa K., Majda A., Zalewska-Puchała J.: </w:t>
      </w:r>
      <w:r w:rsidRPr="00623470">
        <w:rPr>
          <w:rFonts w:eastAsia="Calibri"/>
          <w:i/>
          <w:sz w:val="22"/>
          <w:szCs w:val="22"/>
          <w:lang w:eastAsia="en-US"/>
        </w:rPr>
        <w:t>Analiza zachowań zdrowotnych Pakistańczyków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Hygeia Public Health 2015; 50(1): 161-170.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Grochowska A., Bodys-Cupak I., Kołpa M., Moździerz K., Kotara A.: </w:t>
      </w:r>
      <w:r w:rsidRPr="00623470">
        <w:rPr>
          <w:rFonts w:eastAsia="Calibri"/>
          <w:i/>
          <w:sz w:val="22"/>
          <w:szCs w:val="22"/>
          <w:lang w:eastAsia="en-US"/>
        </w:rPr>
        <w:t>Zachowania żywieniowe młodzieży gimnazjalnej i wpływ rodziny na to zachowanie.</w:t>
      </w:r>
      <w:r w:rsidRPr="00623470">
        <w:rPr>
          <w:rFonts w:eastAsia="Calibri"/>
          <w:sz w:val="22"/>
          <w:szCs w:val="22"/>
          <w:lang w:eastAsia="en-US"/>
        </w:rPr>
        <w:t xml:space="preserve"> Pielęgniarstwo XXI wieku 2015; </w:t>
      </w:r>
      <w:r w:rsidRPr="00623470">
        <w:rPr>
          <w:rFonts w:eastAsia="Calibri"/>
          <w:sz w:val="22"/>
          <w:szCs w:val="22"/>
          <w:lang w:eastAsia="en-US"/>
        </w:rPr>
        <w:br/>
        <w:t xml:space="preserve">2: 50-55.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A., Majda A., Zalewska-Puchała J., Sajdak A.: </w:t>
      </w:r>
      <w:r w:rsidRPr="00623470">
        <w:rPr>
          <w:rFonts w:eastAsia="Calibri"/>
          <w:i/>
          <w:sz w:val="22"/>
          <w:szCs w:val="22"/>
          <w:lang w:eastAsia="en-US"/>
        </w:rPr>
        <w:t>Stereotypy i postawy mieszkańców Małopolski wobec przedstawicieli wybranych kultur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23(1): 27-33.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Kliś-Kalinowska A.: </w:t>
      </w:r>
      <w:r w:rsidRPr="00623470">
        <w:rPr>
          <w:rFonts w:eastAsia="Calibri"/>
          <w:i/>
          <w:iCs/>
          <w:sz w:val="22"/>
          <w:szCs w:val="22"/>
          <w:lang w:eastAsia="en-US"/>
        </w:rPr>
        <w:t xml:space="preserve">Wybrane zagadnienia wielokulturowości w opiece długoterminowej </w:t>
      </w:r>
      <w:r>
        <w:rPr>
          <w:rFonts w:eastAsia="Calibri"/>
          <w:i/>
          <w:iCs/>
          <w:sz w:val="22"/>
          <w:szCs w:val="22"/>
          <w:lang w:eastAsia="en-US"/>
        </w:rPr>
        <w:br/>
      </w:r>
      <w:r w:rsidRPr="00623470">
        <w:rPr>
          <w:rFonts w:eastAsia="Calibri"/>
          <w:i/>
          <w:iCs/>
          <w:sz w:val="22"/>
          <w:szCs w:val="22"/>
          <w:lang w:eastAsia="en-US"/>
        </w:rPr>
        <w:t>na przykładzie pacjenta narodowości afgańskiej.</w:t>
      </w:r>
      <w:r w:rsidRPr="00623470">
        <w:rPr>
          <w:rFonts w:eastAsia="Calibri"/>
          <w:sz w:val="22"/>
          <w:szCs w:val="22"/>
          <w:lang w:eastAsia="en-US"/>
        </w:rPr>
        <w:t xml:space="preserve"> Geriatria i Opieka Paliatywna  2015; 3: 7-8.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Kózka M., Majda A., Rumun B.: </w:t>
      </w:r>
      <w:r w:rsidRPr="00623470">
        <w:rPr>
          <w:rFonts w:eastAsia="Calibri"/>
          <w:i/>
          <w:sz w:val="22"/>
          <w:szCs w:val="22"/>
          <w:lang w:eastAsia="en-US"/>
        </w:rPr>
        <w:t>Uwarunkowania napadowych zaburzeń rytmu serca u pacjentów hospitalizowanych w oddziale kardiologii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Hygeia Public Health 2015; 50(1): 119-126.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Kózka M., Nawalana A., Majda A., Wermińska A.: </w:t>
      </w:r>
      <w:r w:rsidRPr="00623470">
        <w:rPr>
          <w:rFonts w:eastAsia="Calibri"/>
          <w:i/>
          <w:sz w:val="22"/>
          <w:szCs w:val="22"/>
          <w:lang w:eastAsia="en-US"/>
        </w:rPr>
        <w:t>Wiedza pielęgniarek w zakresie pobierania materiału biologicznego do badań laboratoryjnych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23(1): 34-39.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val="en-US"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Majda A., Zalewska-Puchała J., Bodys-Cupak I., Kamińska A.: </w:t>
      </w:r>
      <w:r w:rsidRPr="00623470">
        <w:rPr>
          <w:rFonts w:eastAsia="Calibri"/>
          <w:i/>
          <w:sz w:val="22"/>
          <w:szCs w:val="22"/>
          <w:lang w:eastAsia="en-US"/>
        </w:rPr>
        <w:t>Rozpowszechnienie czynników ryzyka sercowo-naczyniowego wśród wyznawców Kościoła Adwentystów Dnia Siódmego zamieszkujących teren Polski Południowej.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Pr="00623470">
        <w:rPr>
          <w:rFonts w:eastAsia="Calibri"/>
          <w:sz w:val="22"/>
          <w:szCs w:val="22"/>
          <w:lang w:val="en-US" w:eastAsia="en-US"/>
        </w:rPr>
        <w:t xml:space="preserve">Problemy Pielęgniarstwa 2015; 23(2): 190-196. </w:t>
      </w:r>
    </w:p>
    <w:p w:rsidR="00623470" w:rsidRPr="0033596D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val="en-US" w:eastAsia="en-US"/>
        </w:rPr>
        <w:t xml:space="preserve">Majda A., Ziarko E., Zalewska-Puchała J.: 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A consistent course of events or a series </w:t>
      </w:r>
      <w:r>
        <w:rPr>
          <w:rFonts w:eastAsia="Calibri"/>
          <w:i/>
          <w:sz w:val="22"/>
          <w:szCs w:val="22"/>
          <w:lang w:val="en-US" w:eastAsia="en-US"/>
        </w:rPr>
        <w:br/>
      </w:r>
      <w:r w:rsidRPr="00623470">
        <w:rPr>
          <w:rFonts w:eastAsia="Calibri"/>
          <w:i/>
          <w:sz w:val="22"/>
          <w:szCs w:val="22"/>
          <w:lang w:val="en-US" w:eastAsia="en-US"/>
        </w:rPr>
        <w:t>of coincidences: nursing in Poland from the 19</w:t>
      </w:r>
      <w:r w:rsidRPr="00623470">
        <w:rPr>
          <w:rFonts w:eastAsia="Calibri"/>
          <w:i/>
          <w:sz w:val="22"/>
          <w:szCs w:val="22"/>
          <w:vertAlign w:val="superscript"/>
          <w:lang w:val="en-US" w:eastAsia="en-US"/>
        </w:rPr>
        <w:t>th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 to the 21</w:t>
      </w:r>
      <w:r w:rsidRPr="00623470">
        <w:rPr>
          <w:rFonts w:eastAsia="Calibri"/>
          <w:i/>
          <w:sz w:val="22"/>
          <w:szCs w:val="22"/>
          <w:vertAlign w:val="superscript"/>
          <w:lang w:val="en-US" w:eastAsia="en-US"/>
        </w:rPr>
        <w:t>st</w:t>
      </w:r>
      <w:r w:rsidRPr="00623470">
        <w:rPr>
          <w:rFonts w:eastAsia="Calibri"/>
          <w:i/>
          <w:sz w:val="22"/>
          <w:szCs w:val="22"/>
          <w:lang w:val="en-US" w:eastAsia="en-US"/>
        </w:rPr>
        <w:t xml:space="preserve"> century.</w:t>
      </w:r>
      <w:r w:rsidRPr="00623470">
        <w:rPr>
          <w:rFonts w:eastAsia="Calibri"/>
          <w:sz w:val="22"/>
          <w:szCs w:val="22"/>
          <w:lang w:val="en-US" w:eastAsia="en-US"/>
        </w:rPr>
        <w:t xml:space="preserve"> </w:t>
      </w:r>
      <w:r w:rsidRPr="0033596D">
        <w:rPr>
          <w:rFonts w:eastAsia="Calibri"/>
          <w:sz w:val="22"/>
          <w:szCs w:val="22"/>
          <w:lang w:eastAsia="en-US"/>
        </w:rPr>
        <w:t xml:space="preserve">Nursing Inquiry 2015; 22(4): </w:t>
      </w:r>
      <w:r w:rsidR="0033596D" w:rsidRPr="0033596D">
        <w:rPr>
          <w:rFonts w:eastAsia="Calibri"/>
          <w:sz w:val="22"/>
          <w:szCs w:val="22"/>
          <w:lang w:eastAsia="en-US"/>
        </w:rPr>
        <w:br/>
      </w:r>
      <w:r w:rsidRPr="0033596D">
        <w:rPr>
          <w:rFonts w:eastAsia="Calibri"/>
          <w:sz w:val="22"/>
          <w:szCs w:val="22"/>
          <w:lang w:eastAsia="en-US"/>
        </w:rPr>
        <w:t xml:space="preserve">359-370. </w:t>
      </w:r>
    </w:p>
    <w:p w:rsidR="00623470" w:rsidRPr="00623470" w:rsidRDefault="00623470" w:rsidP="0033596D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734BD9">
        <w:rPr>
          <w:sz w:val="22"/>
          <w:szCs w:val="22"/>
        </w:rPr>
        <w:lastRenderedPageBreak/>
        <w:t xml:space="preserve">Majda A., Kózka M.: </w:t>
      </w:r>
      <w:r w:rsidRPr="00734BD9">
        <w:rPr>
          <w:i/>
          <w:sz w:val="22"/>
          <w:szCs w:val="22"/>
        </w:rPr>
        <w:t>Diagnoza pielęgniarska w koncepcji NANDA</w:t>
      </w:r>
      <w:r w:rsidRPr="00734BD9">
        <w:rPr>
          <w:sz w:val="22"/>
          <w:szCs w:val="22"/>
        </w:rPr>
        <w:t xml:space="preserve">. </w:t>
      </w:r>
      <w:r w:rsidRPr="00623470">
        <w:rPr>
          <w:sz w:val="22"/>
          <w:szCs w:val="22"/>
        </w:rPr>
        <w:t xml:space="preserve">Małopolskie Pielęgniarki </w:t>
      </w:r>
      <w:r w:rsidRPr="00623470">
        <w:rPr>
          <w:sz w:val="22"/>
          <w:szCs w:val="22"/>
        </w:rPr>
        <w:br/>
        <w:t xml:space="preserve">i Położne 2015, 15(marzec-kwiecień): 13-17. </w:t>
      </w:r>
    </w:p>
    <w:p w:rsidR="00623470" w:rsidRPr="00623470" w:rsidRDefault="00623470" w:rsidP="0033596D">
      <w:pPr>
        <w:numPr>
          <w:ilvl w:val="0"/>
          <w:numId w:val="38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A., Zalewska-Puchała J., Ziarko E.: </w:t>
      </w:r>
      <w:r w:rsidRPr="00623470">
        <w:rPr>
          <w:i/>
          <w:sz w:val="22"/>
          <w:szCs w:val="22"/>
        </w:rPr>
        <w:t>Kształcenie pielęgniarek w Krakowie na poziomie wyższym magisterskim w latach 1976-2015</w:t>
      </w:r>
      <w:r>
        <w:rPr>
          <w:sz w:val="22"/>
          <w:szCs w:val="22"/>
        </w:rPr>
        <w:t xml:space="preserve">. Małopolskie Pielęgniarki </w:t>
      </w:r>
      <w:r w:rsidRPr="00623470">
        <w:rPr>
          <w:sz w:val="22"/>
          <w:szCs w:val="22"/>
        </w:rPr>
        <w:t xml:space="preserve">i Położne 2015, </w:t>
      </w:r>
      <w:r>
        <w:rPr>
          <w:sz w:val="22"/>
          <w:szCs w:val="22"/>
        </w:rPr>
        <w:br/>
      </w:r>
      <w:r w:rsidRPr="00623470">
        <w:rPr>
          <w:sz w:val="22"/>
          <w:szCs w:val="22"/>
        </w:rPr>
        <w:t xml:space="preserve">17 (lipiec-sierpień): 15-23.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Nawalana A., Baran M.: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Sposoby radzenia sobie ze stresem młodzieży gimnazjalnej zamieszkałej </w:t>
      </w:r>
      <w:r w:rsidR="0033596D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mieście i na wsi.</w:t>
      </w:r>
      <w:r w:rsidRPr="00623470">
        <w:rPr>
          <w:rFonts w:eastAsia="Calibri"/>
          <w:sz w:val="22"/>
          <w:szCs w:val="22"/>
          <w:lang w:eastAsia="en-US"/>
        </w:rPr>
        <w:t xml:space="preserve"> Problemy Pielęgniarstwa 2015; 23(2): 197-202. </w:t>
      </w:r>
    </w:p>
    <w:p w:rsidR="00623470" w:rsidRPr="00623470" w:rsidRDefault="00623470" w:rsidP="0033596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sz w:val="22"/>
          <w:szCs w:val="22"/>
          <w:lang w:eastAsia="en-US"/>
        </w:rPr>
        <w:t xml:space="preserve">Szlubowska S., Zalewska-Puchała J., Majda A., Kocoń P., Soja J., Gnass M., Pasko E., Ćmiel A., Szlubowski A., Kużdżał J.: </w:t>
      </w:r>
      <w:r w:rsidRPr="0033596D">
        <w:rPr>
          <w:rFonts w:eastAsia="Calibri"/>
          <w:i/>
          <w:sz w:val="22"/>
          <w:szCs w:val="22"/>
          <w:lang w:eastAsia="en-US"/>
        </w:rPr>
        <w:t>The i</w:t>
      </w:r>
      <w:r w:rsidRPr="00623470">
        <w:rPr>
          <w:rFonts w:eastAsia="Calibri"/>
          <w:i/>
          <w:sz w:val="22"/>
          <w:szCs w:val="22"/>
          <w:lang w:val="en-US" w:eastAsia="en-US"/>
        </w:rPr>
        <w:t>nfluence of lung volume reduction with intrabronchial valves on the quality of life of patients with heterogeneous emphysema – a prospective study.</w:t>
      </w:r>
      <w:r w:rsidRPr="00623470">
        <w:rPr>
          <w:rFonts w:eastAsia="Calibri"/>
          <w:sz w:val="22"/>
          <w:szCs w:val="22"/>
          <w:lang w:val="en-US" w:eastAsia="en-US"/>
        </w:rPr>
        <w:t xml:space="preserve"> </w:t>
      </w:r>
      <w:r w:rsidRPr="00623470">
        <w:rPr>
          <w:rFonts w:eastAsia="Calibri"/>
          <w:sz w:val="22"/>
          <w:szCs w:val="22"/>
          <w:lang w:eastAsia="en-US"/>
        </w:rPr>
        <w:t xml:space="preserve">Pneumonologia </w:t>
      </w:r>
      <w:r w:rsidR="0033596D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 xml:space="preserve">i Alergologia Polska 2015; 83: 418-423. 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17. Sajdak B., Bodys-Cupak I.: </w:t>
      </w:r>
      <w:r w:rsidRPr="00623470">
        <w:rPr>
          <w:rFonts w:eastAsia="Calibri"/>
          <w:i/>
          <w:sz w:val="22"/>
          <w:szCs w:val="22"/>
          <w:lang w:eastAsia="en-US"/>
        </w:rPr>
        <w:t>Ocena wyników leczenia operacyjnego dyskopatii w zależności od stopnia nasilenia dolegliwości bólowych</w:t>
      </w:r>
      <w:r w:rsidRPr="00623470">
        <w:rPr>
          <w:rFonts w:eastAsia="Calibri"/>
          <w:sz w:val="22"/>
          <w:szCs w:val="22"/>
          <w:lang w:eastAsia="en-US"/>
        </w:rPr>
        <w:t>. Polski przegląd Nauk o Zdrowiu 2014; 3: 216-222.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before="57" w:after="200"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18. Skorupska-Król A., Samborska A., Bodys-Cupak I., Oskędra I.: </w:t>
      </w:r>
      <w:r w:rsidRPr="00623470">
        <w:rPr>
          <w:rFonts w:eastAsia="Calibri"/>
          <w:i/>
          <w:sz w:val="22"/>
          <w:szCs w:val="22"/>
          <w:lang w:eastAsia="en-US"/>
        </w:rPr>
        <w:t>Wiedza pielęgniarek na temat praw pacjenta.</w:t>
      </w:r>
      <w:r w:rsidRPr="00623470">
        <w:rPr>
          <w:rFonts w:eastAsia="Calibri"/>
          <w:sz w:val="22"/>
          <w:szCs w:val="22"/>
          <w:lang w:eastAsia="en-US"/>
        </w:rPr>
        <w:t xml:space="preserve"> Polski Przegląd Nauk o Zdrowiu 2014; 3: 193-199.</w:t>
      </w:r>
    </w:p>
    <w:p w:rsidR="00623470" w:rsidRPr="00623470" w:rsidRDefault="00623470" w:rsidP="0033596D">
      <w:pPr>
        <w:widowControl w:val="0"/>
        <w:autoSpaceDE w:val="0"/>
        <w:autoSpaceDN w:val="0"/>
        <w:adjustRightInd w:val="0"/>
        <w:spacing w:line="360" w:lineRule="auto"/>
        <w:ind w:left="709" w:right="-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19. Wróbel A., Majda A.: </w:t>
      </w:r>
      <w:r w:rsidRPr="00623470">
        <w:rPr>
          <w:rFonts w:eastAsia="Calibri"/>
          <w:i/>
          <w:sz w:val="22"/>
          <w:szCs w:val="22"/>
          <w:lang w:eastAsia="en-US"/>
        </w:rPr>
        <w:t>Religijność i akce</w:t>
      </w:r>
      <w:r w:rsidR="00EC5C3D">
        <w:rPr>
          <w:rFonts w:eastAsia="Calibri"/>
          <w:i/>
          <w:sz w:val="22"/>
          <w:szCs w:val="22"/>
          <w:lang w:eastAsia="en-US"/>
        </w:rPr>
        <w:t xml:space="preserve">ptacja choroby wśród pacjentów </w:t>
      </w:r>
      <w:r w:rsidRPr="00623470">
        <w:rPr>
          <w:rFonts w:eastAsia="Calibri"/>
          <w:i/>
          <w:sz w:val="22"/>
          <w:szCs w:val="22"/>
          <w:lang w:eastAsia="en-US"/>
        </w:rPr>
        <w:t>z reumatoidalnym zapaleniem stawów.</w:t>
      </w:r>
      <w:r w:rsidRPr="00623470">
        <w:rPr>
          <w:rFonts w:eastAsia="Calibri"/>
          <w:sz w:val="22"/>
          <w:szCs w:val="22"/>
          <w:lang w:eastAsia="en-US"/>
        </w:rPr>
        <w:t xml:space="preserve"> Problemy Pielęgniarstwa 2015; 23(2): 220-226. </w:t>
      </w:r>
    </w:p>
    <w:p w:rsidR="00623470" w:rsidRPr="0033596D" w:rsidRDefault="00623470" w:rsidP="0033596D">
      <w:pPr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20. Zalewska-Puchała J., Jarzyna M., Majda A., Suder M.: </w:t>
      </w:r>
      <w:r w:rsidRPr="00623470">
        <w:rPr>
          <w:bCs/>
          <w:i/>
          <w:sz w:val="22"/>
          <w:szCs w:val="22"/>
        </w:rPr>
        <w:t>Zachowania zdrowotne studentów  pochodzących z Ukrainy studiujących w Polsce.</w:t>
      </w:r>
      <w:r w:rsidRPr="00623470">
        <w:rPr>
          <w:bCs/>
          <w:sz w:val="22"/>
          <w:szCs w:val="22"/>
        </w:rPr>
        <w:t xml:space="preserve"> </w:t>
      </w:r>
      <w:r w:rsidRPr="00623470">
        <w:rPr>
          <w:sz w:val="22"/>
          <w:szCs w:val="22"/>
        </w:rPr>
        <w:t xml:space="preserve">Problemy Pielęgniarstwa </w:t>
      </w:r>
      <w:r w:rsidRPr="0033596D">
        <w:rPr>
          <w:bCs/>
          <w:sz w:val="22"/>
          <w:szCs w:val="22"/>
          <w:shd w:val="clear" w:color="auto" w:fill="FFFFFF"/>
        </w:rPr>
        <w:t>2015</w:t>
      </w:r>
      <w:r w:rsidRPr="0033596D">
        <w:rPr>
          <w:bCs/>
          <w:color w:val="1C1C1C"/>
          <w:sz w:val="22"/>
          <w:szCs w:val="22"/>
          <w:shd w:val="clear" w:color="auto" w:fill="FFFFFF"/>
        </w:rPr>
        <w:t xml:space="preserve">; 23(2): 227-232. </w:t>
      </w:r>
    </w:p>
    <w:p w:rsidR="00623470" w:rsidRPr="0033596D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 xml:space="preserve">21. </w:t>
      </w:r>
      <w:r w:rsidRPr="0033596D">
        <w:rPr>
          <w:rFonts w:eastAsia="Calibri"/>
          <w:sz w:val="22"/>
          <w:szCs w:val="22"/>
          <w:lang w:eastAsia="en-US"/>
        </w:rPr>
        <w:t xml:space="preserve">Zalewska-Puchała J., Kostrz M., Majda A., Kamińska A.: </w:t>
      </w:r>
      <w:r w:rsidRPr="0033596D">
        <w:rPr>
          <w:rFonts w:eastAsia="Calibri"/>
          <w:i/>
          <w:sz w:val="22"/>
          <w:szCs w:val="22"/>
          <w:lang w:eastAsia="en-US"/>
        </w:rPr>
        <w:t>Poczucie samotności starszych osób</w:t>
      </w:r>
      <w:r w:rsidRPr="0033596D">
        <w:rPr>
          <w:rFonts w:eastAsia="Calibri"/>
          <w:sz w:val="22"/>
          <w:szCs w:val="22"/>
          <w:lang w:eastAsia="en-US"/>
        </w:rPr>
        <w:t xml:space="preserve">. Problemy Pielęgniarstwa 2015; 23(2): 233-238.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33596D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22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eastAsia="en-US"/>
        </w:rPr>
        <w:t>.</w:t>
      </w:r>
      <w:r w:rsidRPr="00623470">
        <w:rPr>
          <w:rFonts w:eastAsia="Calibri"/>
          <w:sz w:val="22"/>
          <w:szCs w:val="22"/>
          <w:lang w:eastAsia="en-US"/>
        </w:rPr>
        <w:t xml:space="preserve"> Zalewska-Puchała J., Majda A., Cebula M.: </w:t>
      </w:r>
      <w:r w:rsidRPr="00623470">
        <w:rPr>
          <w:rFonts w:eastAsia="Calibri"/>
          <w:i/>
          <w:sz w:val="22"/>
          <w:szCs w:val="22"/>
          <w:lang w:eastAsia="en-US"/>
        </w:rPr>
        <w:t>Poczucie satysfakcji z życia słuchaczy Uniwersytetów Trzeciego Wieku</w:t>
      </w:r>
      <w:r w:rsidRPr="00623470">
        <w:rPr>
          <w:rFonts w:eastAsia="Calibri"/>
          <w:sz w:val="22"/>
          <w:szCs w:val="22"/>
          <w:lang w:eastAsia="en-US"/>
        </w:rPr>
        <w:t xml:space="preserve">. Hygeia Public Heath 2015; 50(4): 649-656.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23.</w:t>
      </w:r>
      <w:r w:rsidRPr="00F13F1B">
        <w:rPr>
          <w:rFonts w:eastAsia="Calibri"/>
          <w:sz w:val="22"/>
          <w:szCs w:val="22"/>
          <w:lang w:eastAsia="en-US"/>
        </w:rPr>
        <w:t xml:space="preserve"> Zalewska-Puchała J., Rusin K., Majda A</w:t>
      </w:r>
      <w:r w:rsidRPr="00F13F1B">
        <w:rPr>
          <w:rFonts w:eastAsia="Calibri"/>
          <w:i/>
          <w:sz w:val="22"/>
          <w:szCs w:val="22"/>
          <w:lang w:eastAsia="en-US"/>
        </w:rPr>
        <w:t>.: Postrzeganie własnego ciała przez mężczyzn uprawiających trening siłowy zażywających preparaty wspomagające</w:t>
      </w:r>
      <w:r w:rsidRPr="00F13F1B">
        <w:rPr>
          <w:rFonts w:eastAsia="Calibri"/>
          <w:sz w:val="22"/>
          <w:szCs w:val="22"/>
          <w:lang w:eastAsia="en-US"/>
        </w:rPr>
        <w:t xml:space="preserve">. Problemy Higieny </w:t>
      </w:r>
      <w:r w:rsidR="00EC5C3D" w:rsidRP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 xml:space="preserve">i Epidemiologii 2015; 96(4): 800-807.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24.</w:t>
      </w:r>
      <w:r w:rsidRPr="00F13F1B">
        <w:rPr>
          <w:rFonts w:eastAsia="Calibri"/>
          <w:bCs/>
          <w:sz w:val="22"/>
          <w:szCs w:val="22"/>
          <w:lang w:eastAsia="en-US"/>
        </w:rPr>
        <w:t xml:space="preserve"> Ogórek-Tęcza B.</w:t>
      </w:r>
      <w:r w:rsidRPr="00F13F1B">
        <w:rPr>
          <w:rFonts w:eastAsia="Calibri"/>
          <w:sz w:val="22"/>
          <w:szCs w:val="22"/>
          <w:lang w:eastAsia="en-US"/>
        </w:rPr>
        <w:t xml:space="preserve">, Kamińska A.: (red.) </w:t>
      </w:r>
      <w:r w:rsidRPr="00F13F1B">
        <w:rPr>
          <w:rFonts w:eastAsia="Calibri"/>
          <w:i/>
          <w:sz w:val="22"/>
          <w:szCs w:val="22"/>
          <w:lang w:eastAsia="en-US"/>
        </w:rPr>
        <w:t>Edukacja pacjenta w przygotowaniu do badań diagnostycznych Procedury postępowania.</w:t>
      </w:r>
      <w:r w:rsidRPr="00F13F1B">
        <w:rPr>
          <w:rFonts w:eastAsia="Calibri"/>
          <w:sz w:val="22"/>
          <w:szCs w:val="22"/>
          <w:lang w:eastAsia="en-US"/>
        </w:rPr>
        <w:t xml:space="preserve"> Wydawnictwo Ofsetdruk i Media sp. z o. o, Cieszyn 2015.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25.</w:t>
      </w:r>
      <w:r w:rsidRPr="00F13F1B">
        <w:rPr>
          <w:rFonts w:eastAsia="Calibri"/>
          <w:sz w:val="22"/>
          <w:szCs w:val="22"/>
          <w:lang w:eastAsia="en-US"/>
        </w:rPr>
        <w:t xml:space="preserve"> Iwaszczyszyn J., Kliś-Kalinowska A., Czekaj J</w:t>
      </w:r>
      <w:r w:rsidRPr="00F13F1B">
        <w:rPr>
          <w:rFonts w:eastAsia="Calibri"/>
          <w:i/>
          <w:sz w:val="22"/>
          <w:szCs w:val="22"/>
          <w:lang w:eastAsia="en-US"/>
        </w:rPr>
        <w:t xml:space="preserve">.: </w:t>
      </w:r>
      <w:r w:rsidRPr="00F13F1B">
        <w:rPr>
          <w:rFonts w:eastAsia="Calibri"/>
          <w:bCs/>
          <w:i/>
          <w:sz w:val="22"/>
          <w:szCs w:val="22"/>
          <w:lang w:eastAsia="en-US"/>
        </w:rPr>
        <w:t>Cierpienie duchowe chorego jako niedoceniany problem medycyny klinicznej.</w:t>
      </w:r>
      <w:r w:rsidRPr="00F13F1B">
        <w:rPr>
          <w:rFonts w:eastAsia="Calibri"/>
          <w:bCs/>
          <w:sz w:val="22"/>
          <w:szCs w:val="22"/>
          <w:lang w:eastAsia="en-US"/>
        </w:rPr>
        <w:t xml:space="preserve"> </w:t>
      </w:r>
      <w:r w:rsidRPr="00F13F1B">
        <w:rPr>
          <w:rFonts w:eastAsia="Calibri"/>
          <w:sz w:val="22"/>
          <w:szCs w:val="22"/>
          <w:lang w:eastAsia="en-US"/>
        </w:rPr>
        <w:t xml:space="preserve"> [w:]</w:t>
      </w:r>
      <w:r w:rsidR="00EC5C3D" w:rsidRPr="00F13F1B">
        <w:rPr>
          <w:rFonts w:eastAsia="Calibri"/>
          <w:sz w:val="22"/>
          <w:szCs w:val="22"/>
          <w:lang w:eastAsia="en-US"/>
        </w:rPr>
        <w:t xml:space="preserve"> Makiełło-Jarża G. (red.): Ból </w:t>
      </w:r>
      <w:r w:rsidRPr="00F13F1B">
        <w:rPr>
          <w:rFonts w:eastAsia="Calibri"/>
          <w:sz w:val="22"/>
          <w:szCs w:val="22"/>
          <w:lang w:eastAsia="en-US"/>
        </w:rPr>
        <w:t xml:space="preserve">i cierpienie, Kraków 2015.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26.</w:t>
      </w:r>
      <w:r w:rsidRPr="00F13F1B">
        <w:rPr>
          <w:rFonts w:eastAsia="Calibri"/>
          <w:sz w:val="22"/>
          <w:szCs w:val="22"/>
          <w:lang w:eastAsia="en-US"/>
        </w:rPr>
        <w:t xml:space="preserve"> Kliś-Kalinowska A.:</w:t>
      </w:r>
      <w:r w:rsidRPr="00F13F1B">
        <w:rPr>
          <w:rFonts w:eastAsia="Calibri"/>
          <w:i/>
          <w:sz w:val="22"/>
          <w:szCs w:val="22"/>
          <w:lang w:eastAsia="en-US"/>
        </w:rPr>
        <w:t xml:space="preserve"> Charakterystyka pacjentów hospitalizowanych w Stacjonarnym Oddziale Opieki Paliatywnej ZOL w Krakowie</w:t>
      </w:r>
      <w:r w:rsidRPr="00F13F1B">
        <w:rPr>
          <w:rFonts w:eastAsia="Calibri"/>
          <w:sz w:val="22"/>
          <w:szCs w:val="22"/>
          <w:lang w:eastAsia="en-US"/>
        </w:rPr>
        <w:t xml:space="preserve"> [w:] Iwaszczyszyn J. (red.): Dwudziestolecie opieki paliatywnej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>w Z</w:t>
      </w:r>
      <w:r w:rsidR="00EC5C3D" w:rsidRPr="00F13F1B">
        <w:rPr>
          <w:rFonts w:eastAsia="Calibri"/>
          <w:sz w:val="22"/>
          <w:szCs w:val="22"/>
          <w:lang w:eastAsia="en-US"/>
        </w:rPr>
        <w:t xml:space="preserve">akładzie Opiekuńczo-Leczniczym </w:t>
      </w:r>
      <w:r w:rsidRPr="00F13F1B">
        <w:rPr>
          <w:rFonts w:eastAsia="Calibri"/>
          <w:sz w:val="22"/>
          <w:szCs w:val="22"/>
          <w:lang w:eastAsia="en-US"/>
        </w:rPr>
        <w:t xml:space="preserve">w Krakowie, Uniwersytet Papieski Jana Pawła II w Krakowie, Wydawnictwo Naukowe, Kraków 2015, 43-48. </w:t>
      </w:r>
    </w:p>
    <w:p w:rsidR="00623470" w:rsidRPr="00F13F1B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27.</w:t>
      </w:r>
      <w:r w:rsidRPr="00F13F1B">
        <w:rPr>
          <w:rFonts w:eastAsia="Calibri"/>
          <w:bCs/>
          <w:iCs/>
          <w:sz w:val="22"/>
          <w:szCs w:val="22"/>
          <w:lang w:eastAsia="en-US"/>
        </w:rPr>
        <w:t xml:space="preserve"> Kliś-Kalinowska A.: </w:t>
      </w:r>
      <w:r w:rsidRPr="00F13F1B">
        <w:rPr>
          <w:rFonts w:eastAsia="Calibri"/>
          <w:bCs/>
          <w:i/>
          <w:iCs/>
          <w:sz w:val="22"/>
          <w:szCs w:val="22"/>
          <w:lang w:eastAsia="en-US"/>
        </w:rPr>
        <w:t>Leczenie obrzęku limfatycznego występującego w chorobach nowotworowych.</w:t>
      </w:r>
      <w:r w:rsidRPr="00F13F1B">
        <w:rPr>
          <w:rFonts w:eastAsia="Calibri"/>
          <w:i/>
          <w:sz w:val="22"/>
          <w:szCs w:val="22"/>
          <w:lang w:eastAsia="en-US"/>
        </w:rPr>
        <w:t xml:space="preserve"> </w:t>
      </w:r>
      <w:r w:rsidRPr="00F13F1B">
        <w:rPr>
          <w:rFonts w:eastAsia="Calibri"/>
          <w:sz w:val="22"/>
          <w:szCs w:val="22"/>
          <w:lang w:eastAsia="en-US"/>
        </w:rPr>
        <w:t xml:space="preserve">[w:] Iwaszczyszyn J. (red.): Dwudziestolecie opieki paliatywnej </w:t>
      </w:r>
      <w:r w:rsidRPr="00F13F1B">
        <w:rPr>
          <w:rFonts w:eastAsia="Calibri"/>
          <w:sz w:val="22"/>
          <w:szCs w:val="22"/>
          <w:lang w:eastAsia="en-US"/>
        </w:rPr>
        <w:br/>
        <w:t xml:space="preserve">w Zakładzie Opiekuńczo-Leczniczym w Krakowie, Uniwersytet Papieski Jana Pawła II </w:t>
      </w:r>
      <w:r w:rsidR="00752B7C" w:rsidRPr="00F13F1B">
        <w:rPr>
          <w:rFonts w:eastAsia="Calibri"/>
          <w:sz w:val="22"/>
          <w:szCs w:val="22"/>
          <w:lang w:eastAsia="en-US"/>
        </w:rPr>
        <w:br/>
      </w:r>
      <w:r w:rsidRPr="00F13F1B">
        <w:rPr>
          <w:rFonts w:eastAsia="Calibri"/>
          <w:sz w:val="22"/>
          <w:szCs w:val="22"/>
          <w:lang w:eastAsia="en-US"/>
        </w:rPr>
        <w:t xml:space="preserve">w Krakowie, Wydawnictwo Naukowe, Kraków 2015, 417-424.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lastRenderedPageBreak/>
        <w:t>28</w:t>
      </w:r>
      <w:r w:rsidRPr="00623470">
        <w:rPr>
          <w:rFonts w:eastAsia="Calibri"/>
          <w:b/>
          <w:bCs/>
          <w:color w:val="1C1C1C"/>
          <w:sz w:val="22"/>
          <w:szCs w:val="22"/>
          <w:shd w:val="clear" w:color="auto" w:fill="FFFFFF"/>
          <w:lang w:eastAsia="en-US"/>
        </w:rPr>
        <w:t>.</w:t>
      </w:r>
      <w:r w:rsidRPr="00623470">
        <w:rPr>
          <w:rFonts w:eastAsia="Calibri"/>
          <w:bCs/>
          <w:iCs/>
          <w:sz w:val="22"/>
          <w:szCs w:val="22"/>
          <w:lang w:eastAsia="en-US"/>
        </w:rPr>
        <w:t xml:space="preserve"> Kliś-Kalinowska A.: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Refleksje na temat pracy pielęgniarki oddziału opieki paliatywnej na podstawie trzynastoletniego doświadczenia zdobytego w placówkach opieki paliatywnej ZOL </w:t>
      </w:r>
      <w:r w:rsidRPr="00623470">
        <w:rPr>
          <w:rFonts w:eastAsia="Calibri"/>
          <w:sz w:val="22"/>
          <w:szCs w:val="22"/>
          <w:lang w:eastAsia="en-US"/>
        </w:rPr>
        <w:t xml:space="preserve">[w:] Iwaszczyszyn J. (red.): Dwudziestolecie opieki paliatywnej w Zakładzie Opiekuńczo-Leczniczym w Krakowie, Uniwersytet Papieski Jana Pawła II w Krakowie, Wydawnictwo Naukowe, Kraków 2015, 289-294. </w:t>
      </w:r>
    </w:p>
    <w:p w:rsidR="00623470" w:rsidRPr="00623470" w:rsidRDefault="00623470" w:rsidP="0033596D">
      <w:p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F13F1B">
        <w:rPr>
          <w:rFonts w:eastAsia="Calibri"/>
          <w:bCs/>
          <w:color w:val="1C1C1C"/>
          <w:sz w:val="22"/>
          <w:szCs w:val="22"/>
          <w:shd w:val="clear" w:color="auto" w:fill="FFFFFF"/>
          <w:lang w:eastAsia="en-US"/>
        </w:rPr>
        <w:t>29.</w:t>
      </w:r>
      <w:r w:rsidRPr="00623470">
        <w:rPr>
          <w:rFonts w:eastAsia="Calibri"/>
          <w:sz w:val="22"/>
          <w:szCs w:val="22"/>
          <w:lang w:eastAsia="en-US"/>
        </w:rPr>
        <w:t xml:space="preserve"> Kamińska A.: </w:t>
      </w:r>
      <w:r w:rsidRPr="00623470">
        <w:rPr>
          <w:rFonts w:eastAsia="Calibri"/>
          <w:i/>
          <w:sz w:val="22"/>
          <w:szCs w:val="22"/>
          <w:lang w:eastAsia="en-US"/>
        </w:rPr>
        <w:t>Elektrokardiograficzna próba wysiłkowa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Wyd. Offsetdruk i Media sp. z o.o., Cieszyn 2015, s. 76.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Automatyczne monitorowanie ciśnienia tętniczego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 xml:space="preserve">Wyd. Offsetdruk i Media sp. z o.o., Cieszyn 2015, s. 79. 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Wziernikowanie pochwy (kolposkopia)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>Edukacja pacjenta 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</w:t>
      </w:r>
      <w:r w:rsidR="00752B7C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Wyd. Offsetdruk i Media sp. z o.o., Cieszyn 2015, s. 140.</w:t>
      </w:r>
    </w:p>
    <w:p w:rsidR="00623470" w:rsidRPr="00623470" w:rsidRDefault="00623470" w:rsidP="0033596D">
      <w:pPr>
        <w:numPr>
          <w:ilvl w:val="0"/>
          <w:numId w:val="39"/>
        </w:numPr>
        <w:tabs>
          <w:tab w:val="clear" w:pos="720"/>
        </w:tabs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Badanie cytologiczne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F13F1B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142.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Kardiotokografia. </w:t>
      </w:r>
      <w:r w:rsidRPr="00623470">
        <w:rPr>
          <w:rFonts w:eastAsia="Calibri"/>
          <w:sz w:val="22"/>
          <w:szCs w:val="22"/>
          <w:lang w:eastAsia="en-US"/>
        </w:rPr>
        <w:t xml:space="preserve">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EC5C3D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postępowania.</w:t>
      </w:r>
      <w:r w:rsidRPr="00623470">
        <w:rPr>
          <w:rFonts w:eastAsia="Calibri"/>
          <w:sz w:val="22"/>
          <w:szCs w:val="22"/>
          <w:lang w:eastAsia="en-US"/>
        </w:rPr>
        <w:t xml:space="preserve">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147.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Biopsja kosmówki.</w:t>
      </w:r>
      <w:r w:rsidRPr="00623470">
        <w:rPr>
          <w:rFonts w:eastAsia="Calibri"/>
          <w:sz w:val="22"/>
          <w:szCs w:val="22"/>
          <w:lang w:eastAsia="en-US"/>
        </w:rPr>
        <w:t xml:space="preserve">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</w:t>
      </w:r>
      <w:r w:rsidRPr="00623470">
        <w:rPr>
          <w:rFonts w:eastAsia="Calibri"/>
          <w:sz w:val="22"/>
          <w:szCs w:val="22"/>
          <w:lang w:eastAsia="en-US"/>
        </w:rPr>
        <w:t xml:space="preserve">. </w:t>
      </w:r>
      <w:r w:rsidRPr="00623470">
        <w:rPr>
          <w:rFonts w:eastAsia="Calibri"/>
          <w:i/>
          <w:sz w:val="22"/>
          <w:szCs w:val="22"/>
          <w:lang w:eastAsia="en-US"/>
        </w:rPr>
        <w:t>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149.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Seminogram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i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Media sp. z o.o., Cieszyn 2015, s. 150.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Ultrasonografia transwaginalna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Edukacja pacjenta w przygotowaniu do badań diagnostycznych. Procedury postępowania. </w:t>
      </w:r>
      <w:r w:rsidR="00752B7C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Wyd. Offsetdruk i Media sp. z o.o., Cieszyn 2015, s. 219.</w:t>
      </w:r>
    </w:p>
    <w:p w:rsidR="00623470" w:rsidRPr="00623470" w:rsidRDefault="00623470" w:rsidP="0033596D">
      <w:pPr>
        <w:numPr>
          <w:ilvl w:val="0"/>
          <w:numId w:val="39"/>
        </w:numPr>
        <w:spacing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sz w:val="22"/>
          <w:szCs w:val="22"/>
          <w:lang w:eastAsia="en-US"/>
        </w:rPr>
        <w:t xml:space="preserve">Kamińska A.: </w:t>
      </w:r>
      <w:r w:rsidRPr="00623470">
        <w:rPr>
          <w:rFonts w:eastAsia="Calibri"/>
          <w:i/>
          <w:sz w:val="22"/>
          <w:szCs w:val="22"/>
          <w:lang w:eastAsia="en-US"/>
        </w:rPr>
        <w:t>Mammografia</w:t>
      </w:r>
      <w:r w:rsidRPr="00623470">
        <w:rPr>
          <w:rFonts w:eastAsia="Calibri"/>
          <w:sz w:val="22"/>
          <w:szCs w:val="22"/>
          <w:lang w:eastAsia="en-US"/>
        </w:rPr>
        <w:t xml:space="preserve">. [w:] Ogórek-Tęcza B., Kamińska A. (red.): </w:t>
      </w:r>
      <w:r w:rsidRPr="00623470">
        <w:rPr>
          <w:rFonts w:eastAsia="Calibri"/>
          <w:i/>
          <w:sz w:val="22"/>
          <w:szCs w:val="22"/>
          <w:lang w:eastAsia="en-US"/>
        </w:rPr>
        <w:t xml:space="preserve">Edukacja pacjenta </w:t>
      </w:r>
      <w:r w:rsidR="00752B7C">
        <w:rPr>
          <w:rFonts w:eastAsia="Calibri"/>
          <w:i/>
          <w:sz w:val="22"/>
          <w:szCs w:val="22"/>
          <w:lang w:eastAsia="en-US"/>
        </w:rPr>
        <w:br/>
      </w:r>
      <w:r w:rsidRPr="00623470">
        <w:rPr>
          <w:rFonts w:eastAsia="Calibri"/>
          <w:i/>
          <w:sz w:val="22"/>
          <w:szCs w:val="22"/>
          <w:lang w:eastAsia="en-US"/>
        </w:rPr>
        <w:t>w przygotowaniu do badań diagnostycznych. Procedury postępowania</w:t>
      </w:r>
      <w:r w:rsidRPr="00623470">
        <w:rPr>
          <w:rFonts w:eastAsia="Calibri"/>
          <w:sz w:val="22"/>
          <w:szCs w:val="22"/>
          <w:lang w:eastAsia="en-US"/>
        </w:rPr>
        <w:t xml:space="preserve">. Wyd. Offsetdruk </w:t>
      </w:r>
      <w:r w:rsidR="00F13F1B">
        <w:rPr>
          <w:rFonts w:eastAsia="Calibri"/>
          <w:sz w:val="22"/>
          <w:szCs w:val="22"/>
          <w:lang w:eastAsia="en-US"/>
        </w:rPr>
        <w:br/>
      </w:r>
      <w:r w:rsidRPr="00623470">
        <w:rPr>
          <w:rFonts w:eastAsia="Calibri"/>
          <w:sz w:val="22"/>
          <w:szCs w:val="22"/>
          <w:lang w:eastAsia="en-US"/>
        </w:rPr>
        <w:t>i Media sp. z o.o., Cieszyn 2015, s. 221.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skórne punktowe (skaryfikacyjne) (skin pricktests)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</w:t>
      </w:r>
      <w:r w:rsidRPr="00623470">
        <w:rPr>
          <w:sz w:val="22"/>
          <w:szCs w:val="22"/>
        </w:rPr>
        <w:t xml:space="preserve">. Offsetdruk i Media sp.z o. o., Cieszyn 2015, str. 102-105. 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śródskórne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752B7C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</w:t>
      </w:r>
      <w:r w:rsidRPr="00623470">
        <w:rPr>
          <w:sz w:val="22"/>
          <w:szCs w:val="22"/>
        </w:rPr>
        <w:t>. Offsetdruk i Media sp.z o. o., Cieszyn 2015, str. 105-107.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>Testy płatkowe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107-108.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Testy prowokacyjne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109-110.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Cytologiczny wymaz z nosa.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</w:t>
      </w:r>
      <w:r w:rsidRPr="00623470">
        <w:rPr>
          <w:sz w:val="22"/>
          <w:szCs w:val="22"/>
        </w:rPr>
        <w:t xml:space="preserve">. Offsetdruk </w:t>
      </w:r>
      <w:r w:rsidR="00EC5C3D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110-111.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Nakłucie lędźwiowe.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142-145.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Wziernikowanie zachyłku Douglasa (kuldoskopia).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150-151.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Biopsja sutka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151-153.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Artroskopia.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EC5C3D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162-164.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płynu 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</w:t>
      </w:r>
      <w:r w:rsidRPr="00623470">
        <w:rPr>
          <w:sz w:val="22"/>
          <w:szCs w:val="22"/>
        </w:rPr>
        <w:t xml:space="preserve">. Offsetdruk </w:t>
      </w:r>
      <w:r w:rsidR="00EC5C3D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164-166.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Elektromiografia (EMG).</w:t>
      </w:r>
      <w:r w:rsidRPr="00623470">
        <w:rPr>
          <w:sz w:val="22"/>
          <w:szCs w:val="22"/>
        </w:rPr>
        <w:t xml:space="preserve"> [w:] Ogórek-Tęcza B., Kamińska A. (red</w:t>
      </w:r>
      <w:r w:rsidRPr="00623470">
        <w:rPr>
          <w:i/>
          <w:sz w:val="22"/>
          <w:szCs w:val="22"/>
        </w:rPr>
        <w:t xml:space="preserve">.): 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166-167.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Pobranie wycinka skórno-mięśniowego oraz biopsja mięśnia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167-168.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>Majda A</w:t>
      </w:r>
      <w:r w:rsidRPr="00623470">
        <w:rPr>
          <w:i/>
          <w:sz w:val="22"/>
          <w:szCs w:val="22"/>
        </w:rPr>
        <w:t>. Badania obrazowe w schorzeniach poszczególnych układów. Wprowadzenie</w:t>
      </w:r>
      <w:r w:rsidRPr="00623470">
        <w:rPr>
          <w:sz w:val="22"/>
          <w:szCs w:val="22"/>
        </w:rPr>
        <w:t>. [w:] Ogórek-Tęcza B., Kamińska A. (red</w:t>
      </w:r>
      <w:r w:rsidRPr="00623470">
        <w:rPr>
          <w:i/>
          <w:sz w:val="22"/>
          <w:szCs w:val="22"/>
        </w:rPr>
        <w:t>.): 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169-172.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obrazowe jajników i jąder (USG).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225-226.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 xml:space="preserve">Badanie przeglądowe czaszki, w tym badanie radiologiczne czaszki celowane na siodło tureckie. </w:t>
      </w:r>
      <w:r w:rsidRPr="00623470">
        <w:rPr>
          <w:sz w:val="22"/>
          <w:szCs w:val="22"/>
        </w:rPr>
        <w:t xml:space="preserve">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229-230.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rentgenowskie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234-236.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ultrasonograficzne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236-237.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237-239.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Rezonans magnetyczny układu kostno-stawowego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239-242.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Densytometria kości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752B7C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sp.z o. o., Cieszyn 2015, str. 242.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 i rezonans magnetyczny przysadki mózgowej.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243.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>Majda A</w:t>
      </w:r>
      <w:r w:rsidRPr="00623470">
        <w:rPr>
          <w:i/>
          <w:sz w:val="22"/>
          <w:szCs w:val="22"/>
        </w:rPr>
        <w:t>. Badanie ultrasonograficzne tarczycy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243-245.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Scyntygrafia tarczycy.</w:t>
      </w:r>
      <w:r w:rsidRPr="00623470">
        <w:rPr>
          <w:sz w:val="22"/>
          <w:szCs w:val="22"/>
        </w:rPr>
        <w:t xml:space="preserve"> [w:] Ogórek-Tęcza B., Kamińska A. (red.): </w:t>
      </w:r>
      <w:r w:rsidRPr="00623470">
        <w:rPr>
          <w:i/>
          <w:sz w:val="22"/>
          <w:szCs w:val="22"/>
        </w:rPr>
        <w:t xml:space="preserve">Edukacja pacjenta </w:t>
      </w:r>
      <w:r w:rsidR="00F13F1B">
        <w:rPr>
          <w:i/>
          <w:sz w:val="22"/>
          <w:szCs w:val="22"/>
        </w:rPr>
        <w:br/>
      </w:r>
      <w:r w:rsidRPr="00623470">
        <w:rPr>
          <w:i/>
          <w:sz w:val="22"/>
          <w:szCs w:val="22"/>
        </w:rPr>
        <w:t>w przygotowaniu do badań diagnostycznych. Procedury postępowania.</w:t>
      </w:r>
      <w:r w:rsidRPr="00623470">
        <w:rPr>
          <w:sz w:val="22"/>
          <w:szCs w:val="22"/>
        </w:rPr>
        <w:t xml:space="preserve"> Offsetdruk i Media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sp.z o. o., Cieszyn 2015, str. 245-247.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i rezonans magnetyczny tarczycy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F13F1B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247.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Badanie obrazowe przytarczyc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</w:t>
      </w:r>
      <w:r w:rsidR="00752B7C">
        <w:rPr>
          <w:sz w:val="22"/>
          <w:szCs w:val="22"/>
        </w:rPr>
        <w:br/>
      </w:r>
      <w:r w:rsidRPr="00623470">
        <w:rPr>
          <w:sz w:val="22"/>
          <w:szCs w:val="22"/>
        </w:rPr>
        <w:t>i Media sp.z o. o., Cieszyn 2015, str. 247-248.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Majda A. </w:t>
      </w:r>
      <w:r w:rsidRPr="00623470">
        <w:rPr>
          <w:i/>
          <w:sz w:val="22"/>
          <w:szCs w:val="22"/>
        </w:rPr>
        <w:t>Tomografia komputerowa, rezonans magnetyczny nadnerczy</w:t>
      </w:r>
      <w:r w:rsidRPr="00623470">
        <w:rPr>
          <w:sz w:val="22"/>
          <w:szCs w:val="22"/>
        </w:rPr>
        <w:t xml:space="preserve">. 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248-249.</w:t>
      </w:r>
    </w:p>
    <w:p w:rsidR="00623470" w:rsidRPr="00623470" w:rsidRDefault="00623470" w:rsidP="0033596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623470">
        <w:rPr>
          <w:sz w:val="22"/>
          <w:szCs w:val="22"/>
        </w:rPr>
        <w:lastRenderedPageBreak/>
        <w:t xml:space="preserve">Majda A. </w:t>
      </w:r>
      <w:r w:rsidRPr="00623470">
        <w:rPr>
          <w:i/>
          <w:sz w:val="22"/>
          <w:szCs w:val="22"/>
        </w:rPr>
        <w:t xml:space="preserve">Pozytonowa tomografia emisyjna nadnerczy (PET nadnerczy). </w:t>
      </w:r>
      <w:r w:rsidRPr="00623470">
        <w:rPr>
          <w:sz w:val="22"/>
          <w:szCs w:val="22"/>
        </w:rPr>
        <w:t xml:space="preserve">[w:] Ogórek-Tęcza B., Kamińska A. (red.): </w:t>
      </w:r>
      <w:r w:rsidRPr="00623470">
        <w:rPr>
          <w:i/>
          <w:sz w:val="22"/>
          <w:szCs w:val="22"/>
        </w:rPr>
        <w:t>Edukacja pacjenta w przygotowaniu do badań diagnostycznych. Procedury postępowania.</w:t>
      </w:r>
      <w:r w:rsidRPr="00623470">
        <w:rPr>
          <w:sz w:val="22"/>
          <w:szCs w:val="22"/>
        </w:rPr>
        <w:t xml:space="preserve"> Offsetdruk i Media sp.z o. o., Cieszyn 2015, str. 249-250.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Badanie elektrokardiograficzne.</w:t>
      </w:r>
      <w:r w:rsidRPr="00623470">
        <w:rPr>
          <w:rFonts w:eastAsia="Calibri"/>
          <w:bCs/>
          <w:i/>
          <w:color w:val="222222"/>
          <w:sz w:val="22"/>
          <w:szCs w:val="22"/>
          <w:lang w:eastAsia="en-US"/>
        </w:rPr>
        <w:t> [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79-80.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Elektrokardiogram metodą Holtera</w:t>
      </w:r>
      <w:r w:rsidRPr="00623470">
        <w:rPr>
          <w:rFonts w:eastAsia="Calibri"/>
          <w:color w:val="222222"/>
          <w:sz w:val="22"/>
          <w:szCs w:val="22"/>
          <w:lang w:eastAsia="en-US"/>
        </w:rPr>
        <w:t>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82-83.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diagnostyczne w schorzeniach układu sercowo-naczyniowego. Test pochyleniowy.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</w:t>
      </w:r>
      <w:r w:rsidR="00752B7C">
        <w:rPr>
          <w:rFonts w:eastAsia="Calibri"/>
          <w:color w:val="222222"/>
          <w:sz w:val="22"/>
          <w:szCs w:val="22"/>
          <w:lang w:eastAsia="en-US"/>
        </w:rPr>
        <w:br/>
      </w: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 sp. z o. o, Cieszyn 2015, 83-84.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Echokardiografia przezklatkowa i przezprzełykowa.</w:t>
      </w:r>
      <w:r w:rsidRPr="00623470">
        <w:rPr>
          <w:rFonts w:eastAsia="Calibri"/>
          <w:bCs/>
          <w:i/>
          <w:color w:val="222222"/>
          <w:sz w:val="22"/>
          <w:szCs w:val="22"/>
          <w:lang w:eastAsia="en-US"/>
        </w:rPr>
        <w:t> 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172-173.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Echokardiografia obciążeniowa.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174.</w:t>
      </w:r>
    </w:p>
    <w:p w:rsidR="00623470" w:rsidRPr="00623470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Badania obrazowe w schorzeniach układu sercowo-naczyniowego. Koronarografia naczyń wieńcowych (angiografia wieńcowa).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 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175-176.</w:t>
      </w:r>
    </w:p>
    <w:p w:rsidR="00623470" w:rsidRPr="00623470" w:rsidRDefault="00623470" w:rsidP="0033596D">
      <w:pPr>
        <w:numPr>
          <w:ilvl w:val="0"/>
          <w:numId w:val="39"/>
        </w:numPr>
        <w:spacing w:after="200" w:line="360" w:lineRule="auto"/>
        <w:ind w:left="709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shd w:val="clear" w:color="auto" w:fill="FFFFFF"/>
        </w:rPr>
        <w:t>Badania obrazowe w schorzeniach układu sercowo-naczyniowego. Scyntygrafia mięśnia sercowego</w:t>
      </w: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>.</w:t>
      </w:r>
      <w:r w:rsidRPr="00623470">
        <w:rPr>
          <w:rFonts w:eastAsia="Calibri"/>
          <w:bCs/>
          <w:color w:val="222222"/>
          <w:sz w:val="22"/>
          <w:szCs w:val="22"/>
        </w:rPr>
        <w:t> </w:t>
      </w:r>
      <w:r w:rsidRPr="00623470">
        <w:rPr>
          <w:rFonts w:eastAsia="Calibri"/>
          <w:bCs/>
          <w:color w:val="222222"/>
          <w:sz w:val="22"/>
          <w:szCs w:val="22"/>
          <w:shd w:val="clear" w:color="auto" w:fill="FFFFFF"/>
        </w:rPr>
        <w:t>[w:] Ogórek-Tęcza B.</w:t>
      </w:r>
      <w:r w:rsidRPr="00623470">
        <w:rPr>
          <w:rFonts w:eastAsia="Calibri"/>
          <w:color w:val="222222"/>
          <w:sz w:val="22"/>
          <w:szCs w:val="22"/>
          <w:shd w:val="clear" w:color="auto" w:fill="FFFFFF"/>
        </w:rPr>
        <w:t>, Kamińska A.: (red.) Edukacja pacjenta w przygotowaniu do badań diagnostycznych Procedury postępowania. Wydawnictwo Ofsetdruk i Media sp. z o. o, Cieszyn 2015, 190-191.</w:t>
      </w:r>
    </w:p>
    <w:p w:rsidR="00623470" w:rsidRPr="00734BD9" w:rsidRDefault="00623470" w:rsidP="0033596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709" w:hanging="283"/>
        <w:contextualSpacing/>
        <w:jc w:val="both"/>
        <w:rPr>
          <w:rFonts w:eastAsia="Calibri"/>
          <w:color w:val="222222"/>
          <w:sz w:val="22"/>
          <w:szCs w:val="22"/>
          <w:lang w:eastAsia="en-US"/>
        </w:rPr>
      </w:pPr>
      <w:r w:rsidRPr="00623470">
        <w:rPr>
          <w:rFonts w:eastAsia="Calibri"/>
          <w:color w:val="222222"/>
          <w:sz w:val="22"/>
          <w:szCs w:val="22"/>
          <w:lang w:eastAsia="en-US"/>
        </w:rPr>
        <w:t xml:space="preserve">Ogórek–Tęcza B.: </w:t>
      </w:r>
      <w:r w:rsidRPr="00623470">
        <w:rPr>
          <w:rFonts w:eastAsia="Calibri"/>
          <w:i/>
          <w:color w:val="222222"/>
          <w:sz w:val="22"/>
          <w:szCs w:val="22"/>
          <w:lang w:eastAsia="en-US"/>
        </w:rPr>
        <w:t>Edukacja pacjenta w procesie diagnozowania.</w:t>
      </w:r>
      <w:r w:rsidRPr="00623470">
        <w:rPr>
          <w:rFonts w:eastAsia="Calibri"/>
          <w:bCs/>
          <w:color w:val="222222"/>
          <w:sz w:val="22"/>
          <w:szCs w:val="22"/>
          <w:lang w:eastAsia="en-US"/>
        </w:rPr>
        <w:t>[w:] Ogórek-Tęcza B.</w:t>
      </w:r>
      <w:r w:rsidRPr="00623470">
        <w:rPr>
          <w:rFonts w:eastAsia="Calibri"/>
          <w:color w:val="222222"/>
          <w:sz w:val="22"/>
          <w:szCs w:val="22"/>
          <w:lang w:eastAsia="en-US"/>
        </w:rPr>
        <w:t>, Kamińska A.: (red.) Edukacja pacjenta w przygotowaniu do badań diagnostycznych Procedury postępowania. Wydawnictwo Ofsetdruk i Media sp. z o. o, Cieszyn 2015,  14-17.</w:t>
      </w:r>
    </w:p>
    <w:p w:rsidR="00623470" w:rsidRDefault="00F13F1B" w:rsidP="0033596D">
      <w:pPr>
        <w:spacing w:line="360" w:lineRule="auto"/>
        <w:ind w:left="709" w:hanging="283"/>
        <w:jc w:val="both"/>
        <w:rPr>
          <w:b/>
        </w:rPr>
      </w:pPr>
      <w:r>
        <w:rPr>
          <w:b/>
        </w:rPr>
        <w:br/>
      </w:r>
    </w:p>
    <w:p w:rsidR="000716D8" w:rsidRDefault="000716D8" w:rsidP="0033596D">
      <w:pPr>
        <w:spacing w:line="360" w:lineRule="auto"/>
        <w:ind w:left="709" w:hanging="283"/>
        <w:jc w:val="both"/>
        <w:rPr>
          <w:b/>
        </w:rPr>
      </w:pPr>
    </w:p>
    <w:p w:rsidR="000716D8" w:rsidRDefault="000716D8" w:rsidP="0033596D">
      <w:pPr>
        <w:spacing w:line="360" w:lineRule="auto"/>
        <w:ind w:left="709" w:hanging="283"/>
        <w:jc w:val="both"/>
        <w:rPr>
          <w:b/>
        </w:rPr>
      </w:pPr>
    </w:p>
    <w:p w:rsidR="00904D92" w:rsidRDefault="00680ED0" w:rsidP="000716D8">
      <w:pPr>
        <w:spacing w:line="360" w:lineRule="auto"/>
        <w:ind w:firstLine="284"/>
        <w:jc w:val="center"/>
        <w:rPr>
          <w:b/>
          <w:i/>
          <w:color w:val="C00000"/>
          <w:u w:val="single"/>
        </w:rPr>
      </w:pPr>
      <w:r w:rsidRPr="008449A8">
        <w:rPr>
          <w:b/>
          <w:i/>
          <w:color w:val="C00000"/>
          <w:u w:val="single"/>
        </w:rPr>
        <w:lastRenderedPageBreak/>
        <w:t xml:space="preserve">Publikacje 2010 </w:t>
      </w:r>
      <w:r w:rsidR="002D4862" w:rsidRPr="008449A8">
        <w:rPr>
          <w:b/>
          <w:i/>
          <w:color w:val="C00000"/>
          <w:u w:val="single"/>
        </w:rPr>
        <w:t>–</w:t>
      </w:r>
      <w:r w:rsidRPr="008449A8">
        <w:rPr>
          <w:b/>
          <w:i/>
          <w:color w:val="C00000"/>
          <w:u w:val="single"/>
        </w:rPr>
        <w:t xml:space="preserve"> 2014</w:t>
      </w:r>
    </w:p>
    <w:p w:rsidR="00734BD9" w:rsidRPr="008449A8" w:rsidRDefault="00734BD9" w:rsidP="005039E0">
      <w:pPr>
        <w:spacing w:line="360" w:lineRule="auto"/>
        <w:ind w:firstLine="284"/>
        <w:jc w:val="both"/>
        <w:rPr>
          <w:b/>
          <w:i/>
          <w:color w:val="C00000"/>
          <w:u w:val="single"/>
        </w:rPr>
      </w:pP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Bodys-Cupak I., Majda A., Zalewska-Puchała J.: E-learning jako innowacyjna metoda nauczania studentów pielęgniarstwa. Pielęgniarstwo XXI wieku 2014; 4(49): 11-17.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Majda A., Walas K., Samoiluk O.: Jakość życia kobiet z cukrzycą ciążową. Problemy Pielęgniarstwa 2014; 22(4): 459-463.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Sajdak B., Bodys-Cupak I.: Ocena wyników leczenia operacyjnego dyskopatii w zależności od stopnia nasilenia dolegliwości bólowych. Polski Przegląd Nauk o Zdrowiu 2014, 3(40): 216-222.</w:t>
      </w:r>
    </w:p>
    <w:p w:rsidR="002D4862" w:rsidRPr="00734BD9" w:rsidRDefault="002D4862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>Skorupska-Król A., Samborska A., Bodys-Cupak I., Oskędra I.: Wiedza pielęgniarek na temat praw pacjenta. Polski Przegląd Nauk o Zdrowiu 2014; 3(40): 193-199</w:t>
      </w:r>
      <w:r w:rsidR="00B325F8" w:rsidRPr="00734BD9">
        <w:rPr>
          <w:rFonts w:ascii="Times New Roman" w:hAnsi="Times New Roman"/>
        </w:rPr>
        <w:t>.</w:t>
      </w:r>
    </w:p>
    <w:p w:rsidR="00B325F8" w:rsidRPr="00734BD9" w:rsidRDefault="00B325F8" w:rsidP="002D486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734BD9">
        <w:rPr>
          <w:rFonts w:ascii="Times New Roman" w:hAnsi="Times New Roman"/>
        </w:rPr>
        <w:t xml:space="preserve">Zalewska-Puchała J., Gaweł G., Majda A.: Skuteczność leczenia bólu pooperacyjnego </w:t>
      </w:r>
      <w:r w:rsidR="00EC5C3D" w:rsidRPr="00734BD9">
        <w:rPr>
          <w:rFonts w:ascii="Times New Roman" w:hAnsi="Times New Roman"/>
        </w:rPr>
        <w:br/>
      </w:r>
      <w:r w:rsidRPr="00734BD9">
        <w:rPr>
          <w:rFonts w:ascii="Times New Roman" w:hAnsi="Times New Roman"/>
        </w:rPr>
        <w:t>u chorych po zabiegu torakotomii. Pielęgniarstwo XXI wieku 2014; 3 (48): 11-16.</w:t>
      </w:r>
    </w:p>
    <w:p w:rsidR="00B90D82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7D5D">
        <w:rPr>
          <w:rFonts w:ascii="Times New Roman" w:hAnsi="Times New Roman"/>
          <w:sz w:val="24"/>
          <w:szCs w:val="24"/>
        </w:rPr>
        <w:t xml:space="preserve">Bodys-Cupak I., Grochowska A., Tilus-Sandelin M., Kotara A.: </w:t>
      </w:r>
      <w:r w:rsidRPr="00267D5D">
        <w:rPr>
          <w:rFonts w:ascii="Times New Roman" w:hAnsi="Times New Roman"/>
          <w:i/>
          <w:sz w:val="24"/>
          <w:szCs w:val="24"/>
        </w:rPr>
        <w:t xml:space="preserve">Media i ich wpływ </w:t>
      </w:r>
      <w:r w:rsidR="00EC5C3D">
        <w:rPr>
          <w:rFonts w:ascii="Times New Roman" w:hAnsi="Times New Roman"/>
          <w:i/>
          <w:sz w:val="24"/>
          <w:szCs w:val="24"/>
        </w:rPr>
        <w:br/>
      </w:r>
      <w:r w:rsidRPr="00267D5D">
        <w:rPr>
          <w:rFonts w:ascii="Times New Roman" w:hAnsi="Times New Roman"/>
          <w:i/>
          <w:sz w:val="24"/>
          <w:szCs w:val="24"/>
        </w:rPr>
        <w:t xml:space="preserve">na występowanie zaburzeń odżywiania wśród gimnazjalistów. </w:t>
      </w:r>
      <w:r w:rsidRPr="00267D5D">
        <w:rPr>
          <w:rFonts w:ascii="Times New Roman" w:hAnsi="Times New Roman"/>
          <w:sz w:val="24"/>
          <w:szCs w:val="24"/>
        </w:rPr>
        <w:t>Hygeia Public Health 2014, 49(4): 660-664</w:t>
      </w:r>
      <w:r>
        <w:rPr>
          <w:rFonts w:ascii="Times New Roman" w:hAnsi="Times New Roman"/>
          <w:sz w:val="24"/>
          <w:szCs w:val="24"/>
        </w:rPr>
        <w:t>.</w:t>
      </w:r>
    </w:p>
    <w:p w:rsidR="00B90D82" w:rsidRPr="00F13F1B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734BD9">
        <w:rPr>
          <w:rFonts w:ascii="Times New Roman" w:hAnsi="Times New Roman"/>
          <w:sz w:val="24"/>
          <w:szCs w:val="24"/>
          <w:lang w:val="en-US"/>
        </w:rPr>
        <w:t xml:space="preserve">Bodys-Cupak I., Majda A., Zalewska-Puchała J.: </w:t>
      </w:r>
      <w:r w:rsidRPr="00734BD9">
        <w:rPr>
          <w:rFonts w:ascii="Times New Roman" w:hAnsi="Times New Roman"/>
          <w:i/>
          <w:sz w:val="24"/>
          <w:szCs w:val="24"/>
          <w:lang w:val="en-US"/>
        </w:rPr>
        <w:t xml:space="preserve">Assessment of quality and effectiveness </w:t>
      </w:r>
      <w:r w:rsidR="00F13F1B">
        <w:rPr>
          <w:rFonts w:ascii="Times New Roman" w:hAnsi="Times New Roman"/>
          <w:i/>
          <w:sz w:val="24"/>
          <w:szCs w:val="24"/>
          <w:lang w:val="en-US"/>
        </w:rPr>
        <w:br/>
      </w:r>
      <w:r w:rsidRPr="00734BD9">
        <w:rPr>
          <w:rFonts w:ascii="Times New Roman" w:hAnsi="Times New Roman"/>
          <w:i/>
          <w:sz w:val="24"/>
          <w:szCs w:val="24"/>
          <w:lang w:val="en-US"/>
        </w:rPr>
        <w:t xml:space="preserve">of teaching fundamentals of nursing with </w:t>
      </w:r>
      <w:r w:rsidRPr="00267D5D">
        <w:rPr>
          <w:rFonts w:ascii="Times New Roman" w:hAnsi="Times New Roman"/>
          <w:i/>
          <w:sz w:val="24"/>
          <w:szCs w:val="24"/>
          <w:lang w:val="en-US"/>
        </w:rPr>
        <w:t>the use of e-learning materials.</w:t>
      </w:r>
      <w:r w:rsidRPr="00267D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3F1B">
        <w:rPr>
          <w:rFonts w:ascii="Times New Roman" w:hAnsi="Times New Roman"/>
          <w:sz w:val="24"/>
          <w:szCs w:val="24"/>
          <w:lang w:val="en-US"/>
        </w:rPr>
        <w:t xml:space="preserve">Conference Proceedings ISSN 2367-5659, 2014, 3: 109-116. </w:t>
      </w:r>
    </w:p>
    <w:p w:rsidR="00B90D82" w:rsidRPr="00267D5D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13F1B">
        <w:rPr>
          <w:rFonts w:ascii="Times New Roman" w:hAnsi="Times New Roman"/>
          <w:sz w:val="24"/>
          <w:szCs w:val="24"/>
          <w:lang w:val="en-US"/>
        </w:rPr>
        <w:t xml:space="preserve">Majda A., Zalewska-Puchała J., Bodys-Cupak I., Czubak-Lewandowska E.: </w:t>
      </w:r>
      <w:r w:rsidRPr="00F13F1B">
        <w:rPr>
          <w:rFonts w:ascii="Times New Roman" w:hAnsi="Times New Roman"/>
          <w:i/>
          <w:sz w:val="24"/>
          <w:szCs w:val="24"/>
          <w:lang w:val="en-US"/>
        </w:rPr>
        <w:t>Stan higieny jamy ustnej i stomatologiczne zachowania zdr</w:t>
      </w:r>
      <w:r w:rsidRPr="00267D5D">
        <w:rPr>
          <w:rFonts w:ascii="Times New Roman" w:hAnsi="Times New Roman"/>
          <w:i/>
          <w:sz w:val="24"/>
          <w:szCs w:val="24"/>
        </w:rPr>
        <w:t>owotne wśród studentów kierunków medycznych.</w:t>
      </w:r>
      <w:r w:rsidRPr="00267D5D">
        <w:rPr>
          <w:rFonts w:ascii="Times New Roman" w:hAnsi="Times New Roman"/>
          <w:sz w:val="24"/>
          <w:szCs w:val="24"/>
        </w:rPr>
        <w:t xml:space="preserve"> Problemy Higieny i Epidemiologii 2014, 95(4): 895-900.</w:t>
      </w:r>
    </w:p>
    <w:p w:rsidR="00B90D82" w:rsidRPr="00EB3D25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D25">
        <w:rPr>
          <w:rFonts w:ascii="Times New Roman" w:hAnsi="Times New Roman"/>
          <w:sz w:val="24"/>
          <w:szCs w:val="24"/>
        </w:rPr>
        <w:t>Majda A., Zalewska-Puchała J., Kamińska A., Sklorz J</w:t>
      </w:r>
      <w:r w:rsidRPr="00EB3D25">
        <w:rPr>
          <w:rFonts w:ascii="Times New Roman" w:hAnsi="Times New Roman"/>
          <w:i/>
          <w:sz w:val="24"/>
          <w:szCs w:val="24"/>
        </w:rPr>
        <w:t xml:space="preserve">.: Uwarunkowania seksualności kobiet ciężarnych w Polsce. </w:t>
      </w:r>
      <w:r>
        <w:rPr>
          <w:rFonts w:ascii="Times New Roman" w:hAnsi="Times New Roman"/>
          <w:sz w:val="24"/>
          <w:szCs w:val="24"/>
          <w:lang w:val="en-US"/>
        </w:rPr>
        <w:t>Hyg</w:t>
      </w:r>
      <w:r w:rsidRPr="00EB3D25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EB3D25">
        <w:rPr>
          <w:rFonts w:ascii="Times New Roman" w:hAnsi="Times New Roman"/>
          <w:sz w:val="24"/>
          <w:szCs w:val="24"/>
          <w:lang w:val="en-US"/>
        </w:rPr>
        <w:t xml:space="preserve">a Public </w:t>
      </w:r>
      <w:r>
        <w:rPr>
          <w:rFonts w:ascii="Times New Roman" w:hAnsi="Times New Roman"/>
          <w:sz w:val="24"/>
          <w:szCs w:val="24"/>
          <w:lang w:val="en-US"/>
        </w:rPr>
        <w:t xml:space="preserve">Health </w:t>
      </w:r>
      <w:r w:rsidRPr="00EB3D25">
        <w:rPr>
          <w:rFonts w:ascii="Times New Roman" w:hAnsi="Times New Roman"/>
          <w:sz w:val="24"/>
          <w:szCs w:val="24"/>
          <w:lang w:val="en-US"/>
        </w:rPr>
        <w:t xml:space="preserve">2014, 49(4): 864-869. </w:t>
      </w:r>
      <w:r w:rsidR="00F13F1B">
        <w:rPr>
          <w:rFonts w:ascii="Times New Roman" w:hAnsi="Times New Roman"/>
          <w:sz w:val="24"/>
          <w:szCs w:val="24"/>
          <w:lang w:val="en-US"/>
        </w:rPr>
        <w:br/>
      </w:r>
    </w:p>
    <w:p w:rsidR="00B90D82" w:rsidRPr="00EB3D25" w:rsidRDefault="00B90D82" w:rsidP="00B90D8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3D25">
        <w:rPr>
          <w:rFonts w:ascii="Times New Roman" w:hAnsi="Times New Roman"/>
          <w:sz w:val="24"/>
          <w:szCs w:val="24"/>
        </w:rPr>
        <w:t xml:space="preserve">Nawalana A., Majda A., Mazur Ł.: </w:t>
      </w:r>
      <w:r w:rsidRPr="00EB3D25">
        <w:rPr>
          <w:rFonts w:ascii="Times New Roman" w:hAnsi="Times New Roman"/>
          <w:i/>
          <w:sz w:val="24"/>
          <w:szCs w:val="24"/>
        </w:rPr>
        <w:t>Opinie i wiedza studentów pielęgniarstwa na temat kodeksu etyki zawodowej pielęgniarki i położnej</w:t>
      </w:r>
      <w:r w:rsidRPr="00EB3D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Problemy Pielęgniarstwa</w:t>
      </w:r>
      <w:r w:rsidRPr="00EB3D2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>,</w:t>
      </w:r>
      <w:r w:rsidRPr="00EB3D25">
        <w:rPr>
          <w:rFonts w:ascii="Times New Roman" w:hAnsi="Times New Roman"/>
          <w:sz w:val="24"/>
          <w:szCs w:val="24"/>
        </w:rPr>
        <w:t xml:space="preserve"> 23(3)</w:t>
      </w:r>
      <w:r>
        <w:rPr>
          <w:rFonts w:ascii="Times New Roman" w:hAnsi="Times New Roman"/>
          <w:sz w:val="24"/>
          <w:szCs w:val="24"/>
        </w:rPr>
        <w:t>: 223-227.</w:t>
      </w:r>
    </w:p>
    <w:p w:rsidR="00904D92" w:rsidRPr="00B90D82" w:rsidRDefault="00B90D82" w:rsidP="00EE7E56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57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67D5D">
        <w:rPr>
          <w:rFonts w:ascii="Times New Roman" w:hAnsi="Times New Roman"/>
          <w:sz w:val="24"/>
          <w:szCs w:val="24"/>
        </w:rPr>
        <w:t xml:space="preserve">Zalewska-Puchała J., Gaweł B., Majda A., Kamińska A.: 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S</w:t>
      </w:r>
      <w:r w:rsidRPr="00267D5D">
        <w:rPr>
          <w:rFonts w:ascii="Times New Roman" w:hAnsi="Times New Roman"/>
          <w:i/>
          <w:sz w:val="24"/>
          <w:szCs w:val="24"/>
        </w:rPr>
        <w:t>kut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e</w:t>
      </w:r>
      <w:r w:rsidRPr="00267D5D">
        <w:rPr>
          <w:rFonts w:ascii="Times New Roman" w:hAnsi="Times New Roman"/>
          <w:i/>
          <w:sz w:val="24"/>
          <w:szCs w:val="24"/>
        </w:rPr>
        <w:t>czno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ś</w:t>
      </w:r>
      <w:r w:rsidRPr="00267D5D">
        <w:rPr>
          <w:rFonts w:ascii="Times New Roman" w:hAnsi="Times New Roman"/>
          <w:i/>
          <w:sz w:val="24"/>
          <w:szCs w:val="24"/>
        </w:rPr>
        <w:t>ć</w:t>
      </w:r>
      <w:r w:rsidRPr="00267D5D">
        <w:rPr>
          <w:rFonts w:ascii="Times New Roman" w:hAnsi="Times New Roman"/>
          <w:i/>
          <w:spacing w:val="-13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l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e</w:t>
      </w:r>
      <w:r w:rsidRPr="00267D5D">
        <w:rPr>
          <w:rFonts w:ascii="Times New Roman" w:hAnsi="Times New Roman"/>
          <w:i/>
          <w:sz w:val="24"/>
          <w:szCs w:val="24"/>
        </w:rPr>
        <w:t>czen</w:t>
      </w:r>
      <w:r w:rsidRPr="00267D5D">
        <w:rPr>
          <w:rFonts w:ascii="Times New Roman" w:hAnsi="Times New Roman"/>
          <w:i/>
          <w:spacing w:val="-2"/>
          <w:sz w:val="24"/>
          <w:szCs w:val="24"/>
        </w:rPr>
        <w:t>i</w:t>
      </w:r>
      <w:r w:rsidRPr="00267D5D">
        <w:rPr>
          <w:rFonts w:ascii="Times New Roman" w:hAnsi="Times New Roman"/>
          <w:i/>
          <w:sz w:val="24"/>
          <w:szCs w:val="24"/>
        </w:rPr>
        <w:t>a</w:t>
      </w:r>
      <w:r w:rsidRPr="00267D5D">
        <w:rPr>
          <w:rFonts w:ascii="Times New Roman" w:hAnsi="Times New Roman"/>
          <w:i/>
          <w:spacing w:val="-14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bólu</w:t>
      </w:r>
      <w:r w:rsidRPr="00267D5D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pooper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267D5D">
        <w:rPr>
          <w:rFonts w:ascii="Times New Roman" w:hAnsi="Times New Roman"/>
          <w:i/>
          <w:sz w:val="24"/>
          <w:szCs w:val="24"/>
        </w:rPr>
        <w:t>cyjnego u chorych</w:t>
      </w:r>
      <w:r w:rsidRPr="00267D5D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 xml:space="preserve">po </w:t>
      </w:r>
      <w:r w:rsidRPr="00267D5D">
        <w:rPr>
          <w:rFonts w:ascii="Times New Roman" w:hAnsi="Times New Roman"/>
          <w:i/>
          <w:spacing w:val="-1"/>
          <w:sz w:val="24"/>
          <w:szCs w:val="24"/>
        </w:rPr>
        <w:t>z</w:t>
      </w:r>
      <w:r w:rsidRPr="00267D5D">
        <w:rPr>
          <w:rFonts w:ascii="Times New Roman" w:hAnsi="Times New Roman"/>
          <w:i/>
          <w:sz w:val="24"/>
          <w:szCs w:val="24"/>
        </w:rPr>
        <w:t>abiegu</w:t>
      </w:r>
      <w:r w:rsidRPr="00267D5D">
        <w:rPr>
          <w:rFonts w:ascii="Times New Roman" w:hAnsi="Times New Roman"/>
          <w:i/>
          <w:spacing w:val="-9"/>
          <w:sz w:val="24"/>
          <w:szCs w:val="24"/>
        </w:rPr>
        <w:t xml:space="preserve"> </w:t>
      </w:r>
      <w:r w:rsidRPr="00267D5D">
        <w:rPr>
          <w:rFonts w:ascii="Times New Roman" w:hAnsi="Times New Roman"/>
          <w:i/>
          <w:sz w:val="24"/>
          <w:szCs w:val="24"/>
        </w:rPr>
        <w:t>to</w:t>
      </w:r>
      <w:r w:rsidRPr="00267D5D">
        <w:rPr>
          <w:rFonts w:ascii="Times New Roman" w:hAnsi="Times New Roman"/>
          <w:i/>
          <w:spacing w:val="-3"/>
          <w:sz w:val="24"/>
          <w:szCs w:val="24"/>
        </w:rPr>
        <w:t>r</w:t>
      </w:r>
      <w:r w:rsidRPr="00267D5D">
        <w:rPr>
          <w:rFonts w:ascii="Times New Roman" w:hAnsi="Times New Roman"/>
          <w:i/>
          <w:sz w:val="24"/>
          <w:szCs w:val="24"/>
        </w:rPr>
        <w:t xml:space="preserve">akotomii. </w:t>
      </w:r>
      <w:r w:rsidRPr="00267D5D">
        <w:rPr>
          <w:rFonts w:ascii="Times New Roman" w:hAnsi="Times New Roman"/>
          <w:sz w:val="24"/>
          <w:szCs w:val="24"/>
        </w:rPr>
        <w:t xml:space="preserve">Pielęgniarstwo XXI wieku 2014, </w:t>
      </w:r>
      <w:r w:rsidR="00F13F1B">
        <w:rPr>
          <w:rFonts w:ascii="Times New Roman" w:hAnsi="Times New Roman"/>
          <w:sz w:val="24"/>
          <w:szCs w:val="24"/>
        </w:rPr>
        <w:br/>
      </w:r>
      <w:r w:rsidRPr="00267D5D">
        <w:rPr>
          <w:rFonts w:ascii="Times New Roman" w:hAnsi="Times New Roman"/>
          <w:sz w:val="24"/>
          <w:szCs w:val="24"/>
        </w:rPr>
        <w:t xml:space="preserve">3(48): 11-16.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Baran-Osak B., Kierońska I.: </w:t>
      </w:r>
      <w:r w:rsidRPr="009465BD">
        <w:rPr>
          <w:rFonts w:ascii="Times New Roman" w:hAnsi="Times New Roman"/>
          <w:i/>
        </w:rPr>
        <w:t xml:space="preserve">Problemy w opiece nad imigrantami i uchodźcami - Białorusini.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</w:t>
      </w:r>
      <w:r w:rsidR="00752B7C">
        <w:rPr>
          <w:rFonts w:ascii="Times New Roman" w:hAnsi="Times New Roman"/>
        </w:rPr>
        <w:br/>
      </w:r>
      <w:r w:rsidRPr="009465BD">
        <w:rPr>
          <w:rFonts w:ascii="Times New Roman" w:hAnsi="Times New Roman"/>
        </w:rPr>
        <w:t xml:space="preserve">s. 135-148.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Bodys-Cupak I., Zalewska-Puchała J., Majda A., Gaweł B.: </w:t>
      </w:r>
      <w:r w:rsidRPr="009465BD">
        <w:rPr>
          <w:rFonts w:ascii="Times New Roman" w:hAnsi="Times New Roman"/>
          <w:i/>
        </w:rPr>
        <w:t xml:space="preserve">Jakość życia pacjentów </w:t>
      </w:r>
      <w:r w:rsidR="00752B7C">
        <w:rPr>
          <w:rFonts w:ascii="Times New Roman" w:hAnsi="Times New Roman"/>
          <w:i/>
        </w:rPr>
        <w:br/>
      </w:r>
      <w:r w:rsidRPr="009465BD">
        <w:rPr>
          <w:rFonts w:ascii="Times New Roman" w:hAnsi="Times New Roman"/>
          <w:i/>
        </w:rPr>
        <w:t>po alloplastyce stawu biodrowego</w:t>
      </w:r>
      <w:r w:rsidRPr="009465BD">
        <w:rPr>
          <w:rFonts w:ascii="Times New Roman" w:hAnsi="Times New Roman"/>
        </w:rPr>
        <w:t xml:space="preserve">. Problemy Pielęgniarstwa 2014, 22(1): 6-11.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  <w:lang w:val="en-US"/>
        </w:rPr>
        <w:lastRenderedPageBreak/>
        <w:t xml:space="preserve">Bodys-Cupak I., Majda A., Zalewska-Puchała J., Musiał Z.: </w:t>
      </w:r>
      <w:r w:rsidRPr="009465BD">
        <w:rPr>
          <w:i/>
          <w:sz w:val="22"/>
          <w:szCs w:val="22"/>
          <w:lang w:val="en-US"/>
        </w:rPr>
        <w:t xml:space="preserve">Creating teaching materials for student </w:t>
      </w:r>
      <w:r w:rsidR="00F13F1B">
        <w:rPr>
          <w:i/>
          <w:sz w:val="22"/>
          <w:szCs w:val="22"/>
          <w:lang w:val="en-US"/>
        </w:rPr>
        <w:br/>
      </w:r>
      <w:r w:rsidRPr="009465BD">
        <w:rPr>
          <w:i/>
          <w:sz w:val="22"/>
          <w:szCs w:val="22"/>
          <w:lang w:val="en-US"/>
        </w:rPr>
        <w:t>of nursing with the use of learning methods</w:t>
      </w:r>
      <w:r w:rsidRPr="009465BD">
        <w:rPr>
          <w:sz w:val="22"/>
          <w:szCs w:val="22"/>
          <w:lang w:val="en-US"/>
        </w:rPr>
        <w:t xml:space="preserve">. The Online Journal of New Horizons </w:t>
      </w:r>
      <w:r w:rsidR="00752B7C">
        <w:rPr>
          <w:sz w:val="22"/>
          <w:szCs w:val="22"/>
          <w:lang w:val="en-US"/>
        </w:rPr>
        <w:br/>
      </w:r>
      <w:r w:rsidRPr="009465BD">
        <w:rPr>
          <w:sz w:val="22"/>
          <w:szCs w:val="22"/>
          <w:lang w:val="en-US"/>
        </w:rPr>
        <w:t>in Education 2014, 4(1): 32-38. (on-line www. tojned.net)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F13F1B">
        <w:rPr>
          <w:rFonts w:ascii="Times New Roman" w:hAnsi="Times New Roman"/>
          <w:lang w:val="en-US"/>
        </w:rPr>
        <w:t xml:space="preserve">Bodys-Cupak I., Kamińska A.:  </w:t>
      </w:r>
      <w:r w:rsidRPr="00F13F1B">
        <w:rPr>
          <w:rFonts w:ascii="Times New Roman" w:hAnsi="Times New Roman"/>
          <w:i/>
          <w:lang w:val="en-US"/>
        </w:rPr>
        <w:t xml:space="preserve">Problemy w opiece nad imigrantami i uchodźcami - Ukraińcy </w:t>
      </w:r>
      <w:r w:rsidR="00F13F1B" w:rsidRPr="00F13F1B">
        <w:rPr>
          <w:rFonts w:ascii="Times New Roman" w:hAnsi="Times New Roman"/>
          <w:i/>
          <w:lang w:val="en-US"/>
        </w:rPr>
        <w:br/>
      </w:r>
      <w:r w:rsidRPr="00F13F1B">
        <w:rPr>
          <w:rFonts w:ascii="Times New Roman" w:hAnsi="Times New Roman"/>
          <w:i/>
          <w:lang w:val="en-US"/>
        </w:rPr>
        <w:t>i Rosjanie</w:t>
      </w:r>
      <w:r w:rsidRPr="00F13F1B">
        <w:rPr>
          <w:rFonts w:ascii="Times New Roman" w:hAnsi="Times New Roman"/>
          <w:lang w:val="en-US"/>
        </w:rPr>
        <w:t xml:space="preserve">. [w:] Zalewska-Puchała J., </w:t>
      </w:r>
      <w:r w:rsidRPr="009465BD">
        <w:rPr>
          <w:rFonts w:ascii="Times New Roman" w:hAnsi="Times New Roman"/>
        </w:rPr>
        <w:t xml:space="preserve">Majda A. (red.): </w:t>
      </w:r>
      <w:r w:rsidRPr="009465BD">
        <w:rPr>
          <w:rFonts w:ascii="Times New Roman" w:hAnsi="Times New Roman"/>
          <w:i/>
        </w:rPr>
        <w:t>Zróżnicowanie kulturowe w opiece pielęgniarskiej</w:t>
      </w:r>
      <w:r w:rsidRPr="009465BD">
        <w:rPr>
          <w:rFonts w:ascii="Times New Roman" w:hAnsi="Times New Roman"/>
        </w:rPr>
        <w:t xml:space="preserve">. Wydawnictwo Małopolskiej Okręgowej Izby Pielęgniarek i Położnych, Kraków 2014, 11-62.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9465BD">
        <w:rPr>
          <w:rFonts w:ascii="Times New Roman" w:hAnsi="Times New Roman"/>
          <w:lang w:val="en-US"/>
        </w:rPr>
        <w:t xml:space="preserve">Chmiel I., Czekaj J., Kliś-Kalinowska A.: </w:t>
      </w:r>
      <w:r w:rsidRPr="009465BD">
        <w:rPr>
          <w:rFonts w:ascii="Times New Roman" w:hAnsi="Times New Roman"/>
          <w:i/>
          <w:lang w:val="en-US"/>
        </w:rPr>
        <w:t>An assesment of patient satisfaction with nursing care in the Department of Palliative Care ZOL in Krakow.</w:t>
      </w:r>
      <w:r w:rsidRPr="009465BD">
        <w:rPr>
          <w:rFonts w:ascii="Times New Roman" w:hAnsi="Times New Roman"/>
          <w:lang w:val="en-US"/>
        </w:rPr>
        <w:t xml:space="preserve"> [in:] Krajewska Kułak E., Kułak W., Łukaszuk C., Lewko J., Sarnacka E. (edit.): </w:t>
      </w:r>
      <w:r w:rsidRPr="009465BD">
        <w:rPr>
          <w:rFonts w:ascii="Times New Roman" w:hAnsi="Times New Roman"/>
          <w:i/>
          <w:lang w:val="en-US"/>
        </w:rPr>
        <w:t>Challenges of the current medicine</w:t>
      </w:r>
      <w:r w:rsidRPr="009465BD">
        <w:rPr>
          <w:rFonts w:ascii="Times New Roman" w:hAnsi="Times New Roman"/>
          <w:lang w:val="en-US"/>
        </w:rPr>
        <w:t xml:space="preserve">. Vol. 3, Medical University </w:t>
      </w:r>
      <w:r w:rsidR="00F13F1B">
        <w:rPr>
          <w:rFonts w:ascii="Times New Roman" w:hAnsi="Times New Roman"/>
          <w:lang w:val="en-US"/>
        </w:rPr>
        <w:br/>
      </w:r>
      <w:r w:rsidRPr="009465BD">
        <w:rPr>
          <w:rFonts w:ascii="Times New Roman" w:hAnsi="Times New Roman"/>
          <w:lang w:val="en-US"/>
        </w:rPr>
        <w:t>of Białystok Faculty of Health Sciences,  Białystok 2014, s. 24-36.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9465BD">
        <w:rPr>
          <w:rFonts w:ascii="Times New Roman" w:hAnsi="Times New Roman"/>
          <w:lang w:val="en-US"/>
        </w:rPr>
        <w:t xml:space="preserve">Iwaszczyszyn J., Kliś-Kalinowska A., Chmiel I., Pieniążek I.,  Czekaj J.: </w:t>
      </w:r>
      <w:r w:rsidRPr="009465BD">
        <w:rPr>
          <w:rFonts w:ascii="Times New Roman" w:hAnsi="Times New Roman"/>
          <w:i/>
          <w:lang w:val="en-US"/>
        </w:rPr>
        <w:t xml:space="preserve">Ethical comments on the commercialization of medical serwices. </w:t>
      </w:r>
      <w:r w:rsidRPr="009465BD">
        <w:rPr>
          <w:rFonts w:ascii="Times New Roman" w:hAnsi="Times New Roman"/>
          <w:lang w:val="en-US"/>
        </w:rPr>
        <w:t xml:space="preserve">[in:] Krajewska Kułak E., Kułak W., Łukaszuk C., Lewko J., Sarnacka E. (edit.): </w:t>
      </w:r>
      <w:r w:rsidRPr="009465BD">
        <w:rPr>
          <w:rFonts w:ascii="Times New Roman" w:hAnsi="Times New Roman"/>
          <w:i/>
          <w:lang w:val="en-US"/>
        </w:rPr>
        <w:t>Challenges of the current medicine.</w:t>
      </w:r>
      <w:r w:rsidRPr="009465BD">
        <w:rPr>
          <w:rFonts w:ascii="Times New Roman" w:hAnsi="Times New Roman"/>
          <w:lang w:val="en-US"/>
        </w:rPr>
        <w:t xml:space="preserve"> Vol. 3, Medical University of Białystok Faculty of Health Sciences,  Białystok 2014, 162-171.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</w:rPr>
        <w:t xml:space="preserve">Kamińska A., Majda A., Ogórek-Tęcza B., Radwańska J.: </w:t>
      </w:r>
      <w:r w:rsidRPr="009465BD">
        <w:rPr>
          <w:i/>
          <w:sz w:val="22"/>
          <w:szCs w:val="22"/>
        </w:rPr>
        <w:t>Nowe metody oceny umiejętności praktycznych studentów pielęgniarstwa</w:t>
      </w:r>
      <w:r w:rsidRPr="009465BD">
        <w:rPr>
          <w:sz w:val="22"/>
          <w:szCs w:val="22"/>
        </w:rPr>
        <w:t xml:space="preserve">. Pielęgniarstwo XXI wieku 2014, 2(47): 5-9. </w:t>
      </w:r>
    </w:p>
    <w:p w:rsidR="00904D92" w:rsidRPr="009465BD" w:rsidRDefault="00904D92" w:rsidP="00B90D82">
      <w:pPr>
        <w:numPr>
          <w:ilvl w:val="0"/>
          <w:numId w:val="37"/>
        </w:numPr>
        <w:spacing w:line="360" w:lineRule="auto"/>
        <w:jc w:val="both"/>
        <w:rPr>
          <w:sz w:val="22"/>
          <w:szCs w:val="22"/>
          <w:lang w:val="en-US"/>
        </w:rPr>
      </w:pPr>
      <w:r w:rsidRPr="009465BD">
        <w:rPr>
          <w:sz w:val="22"/>
          <w:szCs w:val="22"/>
          <w:lang w:val="en-US"/>
        </w:rPr>
        <w:t xml:space="preserve">Kamińska A., Majda A., Ogórek-Tęcza B., Radwańska J.: </w:t>
      </w:r>
      <w:r w:rsidRPr="009465BD">
        <w:rPr>
          <w:i/>
          <w:sz w:val="22"/>
          <w:szCs w:val="22"/>
          <w:lang w:val="en-US"/>
        </w:rPr>
        <w:t>Objectives structured clinical examination (OSCE) as a method of assessment of learning outcomes for student of nursing</w:t>
      </w:r>
      <w:r w:rsidRPr="009465BD">
        <w:rPr>
          <w:sz w:val="22"/>
          <w:szCs w:val="22"/>
          <w:lang w:val="en-US"/>
        </w:rPr>
        <w:t xml:space="preserve">. The Online Journal </w:t>
      </w:r>
      <w:r w:rsidR="00F13F1B">
        <w:rPr>
          <w:sz w:val="22"/>
          <w:szCs w:val="22"/>
          <w:lang w:val="en-US"/>
        </w:rPr>
        <w:br/>
      </w:r>
      <w:r w:rsidRPr="009465BD">
        <w:rPr>
          <w:sz w:val="22"/>
          <w:szCs w:val="22"/>
          <w:lang w:val="en-US"/>
        </w:rPr>
        <w:t xml:space="preserve">of New Horizons in Education 2014, 4(1): 67-74. (on-line www. tojned.net)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Kliś-Kalinowska A., Ledniowski K.: </w:t>
      </w:r>
      <w:r w:rsidRPr="009465BD">
        <w:rPr>
          <w:rFonts w:ascii="Times New Roman" w:hAnsi="Times New Roman"/>
          <w:i/>
        </w:rPr>
        <w:t xml:space="preserve">Problemy w opiece nad imigrantami i uchodźcami - Afgańczycy.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148-169.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Kłapa Z.: </w:t>
      </w:r>
      <w:r w:rsidRPr="009465BD">
        <w:rPr>
          <w:rFonts w:ascii="Times New Roman" w:hAnsi="Times New Roman"/>
          <w:i/>
        </w:rPr>
        <w:t xml:space="preserve">Problemy w opiece nad imigrantami i uchodźcami - Hindusi.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212-227. </w:t>
      </w:r>
    </w:p>
    <w:p w:rsidR="00904D92" w:rsidRPr="00680ED0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80ED0">
        <w:rPr>
          <w:rFonts w:ascii="Times New Roman" w:hAnsi="Times New Roman"/>
        </w:rPr>
        <w:t xml:space="preserve">Majda A., Zalewska-Puchała J.: </w:t>
      </w:r>
      <w:r w:rsidRPr="00680ED0">
        <w:rPr>
          <w:rFonts w:ascii="Times New Roman" w:hAnsi="Times New Roman"/>
          <w:i/>
        </w:rPr>
        <w:t xml:space="preserve">Cudzoziemcy w Polsce – prawo polskie wobec imigrantów </w:t>
      </w:r>
      <w:r w:rsidR="00EC5C3D">
        <w:rPr>
          <w:rFonts w:ascii="Times New Roman" w:hAnsi="Times New Roman"/>
          <w:i/>
        </w:rPr>
        <w:br/>
      </w:r>
      <w:r w:rsidRPr="00680ED0">
        <w:rPr>
          <w:rFonts w:ascii="Times New Roman" w:hAnsi="Times New Roman"/>
          <w:i/>
        </w:rPr>
        <w:t>i</w:t>
      </w:r>
      <w:r w:rsidRPr="00680ED0">
        <w:rPr>
          <w:rFonts w:ascii="Times New Roman" w:hAnsi="Times New Roman"/>
        </w:rPr>
        <w:t xml:space="preserve"> </w:t>
      </w:r>
      <w:r w:rsidRPr="00680ED0">
        <w:rPr>
          <w:rFonts w:ascii="Times New Roman" w:hAnsi="Times New Roman"/>
          <w:i/>
        </w:rPr>
        <w:t>uchodźców</w:t>
      </w:r>
      <w:r w:rsidRPr="00680ED0">
        <w:rPr>
          <w:rFonts w:ascii="Times New Roman" w:hAnsi="Times New Roman"/>
        </w:rPr>
        <w:t xml:space="preserve">. [w:] Zalewska-Puchała J., Majda A. (red.): </w:t>
      </w:r>
      <w:r w:rsidRPr="00680ED0">
        <w:rPr>
          <w:rFonts w:ascii="Times New Roman" w:hAnsi="Times New Roman"/>
          <w:i/>
        </w:rPr>
        <w:t>Zróżnicowanie kulturowe w opiece</w:t>
      </w:r>
      <w:r w:rsidRPr="00680ED0">
        <w:rPr>
          <w:rFonts w:ascii="Times New Roman" w:hAnsi="Times New Roman"/>
        </w:rPr>
        <w:t xml:space="preserve"> </w:t>
      </w:r>
      <w:r w:rsidRPr="00680ED0">
        <w:rPr>
          <w:rFonts w:ascii="Times New Roman" w:hAnsi="Times New Roman"/>
          <w:i/>
        </w:rPr>
        <w:t>pielęgniarskiej.</w:t>
      </w:r>
      <w:r w:rsidRPr="00680ED0">
        <w:rPr>
          <w:rFonts w:ascii="Times New Roman" w:hAnsi="Times New Roman"/>
        </w:rPr>
        <w:t xml:space="preserve"> Wydawnictwo Małopolskiej Okręgowej Izby Pielęgniarek i Położnych, Kraków 2014, s. 79-92. </w:t>
      </w:r>
    </w:p>
    <w:p w:rsidR="00904D92" w:rsidRPr="00680ED0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80ED0">
        <w:rPr>
          <w:rFonts w:ascii="Times New Roman" w:hAnsi="Times New Roman"/>
        </w:rPr>
        <w:t xml:space="preserve">Majda A., Zalewska-Puchała J.: </w:t>
      </w:r>
      <w:r w:rsidRPr="00680ED0">
        <w:rPr>
          <w:rFonts w:ascii="Times New Roman" w:hAnsi="Times New Roman"/>
          <w:i/>
        </w:rPr>
        <w:t>Konsekwencje imigracji i uchodźstwa</w:t>
      </w:r>
      <w:r w:rsidRPr="00680ED0">
        <w:rPr>
          <w:rFonts w:ascii="Times New Roman" w:hAnsi="Times New Roman"/>
        </w:rPr>
        <w:t xml:space="preserve">. [w:] Zalewska-Puchała J., Majda A. (red.): </w:t>
      </w:r>
      <w:r w:rsidRPr="00680ED0">
        <w:rPr>
          <w:rFonts w:ascii="Times New Roman" w:hAnsi="Times New Roman"/>
          <w:i/>
        </w:rPr>
        <w:t>Zróżnicowanie kulturowe w opiece pielęgniarskiej</w:t>
      </w:r>
      <w:r w:rsidRPr="00680ED0">
        <w:rPr>
          <w:rFonts w:ascii="Times New Roman" w:hAnsi="Times New Roman"/>
        </w:rPr>
        <w:t xml:space="preserve">. Wydawnictwo Małopolskiej Okręgowej Izby Pielęgniarek i Położnych, Kraków 2014, s. 93-112.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9465BD">
        <w:rPr>
          <w:rFonts w:ascii="Times New Roman" w:hAnsi="Times New Roman"/>
        </w:rPr>
        <w:t xml:space="preserve">Majda A.: </w:t>
      </w:r>
      <w:r w:rsidRPr="009465BD">
        <w:rPr>
          <w:rFonts w:ascii="Times New Roman" w:hAnsi="Times New Roman"/>
          <w:i/>
        </w:rPr>
        <w:t>Problemy w opiece nad imigrantami i uchodźcami – Czeczeni.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113-134.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9465BD">
        <w:rPr>
          <w:rFonts w:ascii="Times New Roman" w:hAnsi="Times New Roman"/>
          <w:shd w:val="clear" w:color="auto" w:fill="FFFFFF"/>
        </w:rPr>
        <w:t xml:space="preserve">Morawa K., Padykuła M., Zalewska-Puchała J.: </w:t>
      </w:r>
      <w:r w:rsidRPr="009465BD">
        <w:rPr>
          <w:rFonts w:ascii="Times New Roman" w:hAnsi="Times New Roman"/>
          <w:i/>
        </w:rPr>
        <w:t>Homoseksualny pracownik ochrony zdrowia w opinii pacjentów</w:t>
      </w:r>
      <w:r w:rsidRPr="009465BD">
        <w:rPr>
          <w:rFonts w:ascii="Times New Roman" w:hAnsi="Times New Roman"/>
        </w:rPr>
        <w:t xml:space="preserve">. </w:t>
      </w:r>
      <w:r w:rsidRPr="009465BD">
        <w:rPr>
          <w:rFonts w:ascii="Times New Roman" w:hAnsi="Times New Roman"/>
          <w:shd w:val="clear" w:color="auto" w:fill="FFFFFF"/>
        </w:rPr>
        <w:t>Problemy Pielęgniarstwa 2014; 22 (2): 172–177.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lastRenderedPageBreak/>
        <w:t xml:space="preserve">Nawalana A., Majda A., Mazur Ł.: </w:t>
      </w:r>
      <w:r w:rsidRPr="009465BD">
        <w:rPr>
          <w:rFonts w:ascii="Times New Roman" w:hAnsi="Times New Roman"/>
          <w:i/>
        </w:rPr>
        <w:t>Opinie i wiedza studentów pielęgniarstwa na temat kodeksu etyki zawodowej pielęgniarki i położnej</w:t>
      </w:r>
      <w:r w:rsidRPr="009465BD">
        <w:rPr>
          <w:rFonts w:ascii="Times New Roman" w:hAnsi="Times New Roman"/>
        </w:rPr>
        <w:t xml:space="preserve">. Problemy Pielęgniarstwa 2014; 23(3): 223-227.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Nawalana A., Baran M., Nowak A.: </w:t>
      </w:r>
      <w:r w:rsidRPr="009465BD">
        <w:rPr>
          <w:rFonts w:ascii="Times New Roman" w:hAnsi="Times New Roman"/>
          <w:i/>
        </w:rPr>
        <w:t xml:space="preserve">Problemy i bariery w życiu codziennym osób niepełnosprawnych fizycznie. </w:t>
      </w:r>
      <w:r w:rsidRPr="009465BD">
        <w:rPr>
          <w:rFonts w:ascii="Times New Roman" w:hAnsi="Times New Roman"/>
        </w:rPr>
        <w:t>Problemy Pielęgniarstwa 2014; 2: 178-183.</w:t>
      </w:r>
    </w:p>
    <w:p w:rsidR="00904D92" w:rsidRPr="006161C4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 w:rsidRPr="006161C4">
        <w:rPr>
          <w:rFonts w:ascii="Times New Roman" w:hAnsi="Times New Roman"/>
          <w:shd w:val="clear" w:color="auto" w:fill="FFFFFF"/>
          <w:lang w:val="en-US"/>
        </w:rPr>
        <w:t xml:space="preserve">Ogórek-Tęcza B.: </w:t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 xml:space="preserve">Locus of control and the level of knowledge and perception </w:t>
      </w:r>
      <w:r w:rsidR="00752B7C" w:rsidRPr="006161C4">
        <w:rPr>
          <w:rFonts w:ascii="Times New Roman" w:hAnsi="Times New Roman"/>
          <w:i/>
          <w:shd w:val="clear" w:color="auto" w:fill="FFFFFF"/>
          <w:lang w:val="en-US"/>
        </w:rPr>
        <w:br/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>of complementera medicine for nursing students.</w:t>
      </w:r>
      <w:r w:rsidRPr="006161C4">
        <w:rPr>
          <w:rFonts w:ascii="Times New Roman" w:hAnsi="Times New Roman"/>
          <w:shd w:val="clear" w:color="auto" w:fill="FFFFFF"/>
          <w:lang w:val="en-US"/>
        </w:rPr>
        <w:t xml:space="preserve"> [w:] </w:t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 xml:space="preserve">Aktualni Otazky Pedagogiky, Psychologie </w:t>
      </w:r>
      <w:r w:rsidR="00F13F1B">
        <w:rPr>
          <w:rFonts w:ascii="Times New Roman" w:hAnsi="Times New Roman"/>
          <w:i/>
          <w:shd w:val="clear" w:color="auto" w:fill="FFFFFF"/>
          <w:lang w:val="en-US"/>
        </w:rPr>
        <w:br/>
      </w:r>
      <w:r w:rsidRPr="006161C4">
        <w:rPr>
          <w:rFonts w:ascii="Times New Roman" w:hAnsi="Times New Roman"/>
          <w:i/>
          <w:shd w:val="clear" w:color="auto" w:fill="FFFFFF"/>
          <w:lang w:val="en-US"/>
        </w:rPr>
        <w:t>a Vychovneho Paradenstvi IX</w:t>
      </w:r>
      <w:r w:rsidRPr="006161C4">
        <w:rPr>
          <w:rFonts w:ascii="Times New Roman" w:hAnsi="Times New Roman"/>
          <w:shd w:val="clear" w:color="auto" w:fill="FFFFFF"/>
          <w:lang w:val="en-US"/>
        </w:rPr>
        <w:t xml:space="preserve">. Universitas Ostraviensis, Ostrava, 2014, s. 176-185.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Skorupska-Król A., Szabla A., Bodys-Cupak I.: </w:t>
      </w:r>
      <w:r w:rsidRPr="009465BD">
        <w:rPr>
          <w:rFonts w:ascii="Times New Roman" w:hAnsi="Times New Roman"/>
          <w:i/>
        </w:rPr>
        <w:t>Opinie pielęgniarek na temat czynników stresogennych związanych z ich środowiskiem pracy</w:t>
      </w:r>
      <w:r w:rsidRPr="009465BD">
        <w:rPr>
          <w:rFonts w:ascii="Times New Roman" w:hAnsi="Times New Roman"/>
        </w:rPr>
        <w:t xml:space="preserve">. Pielęgniarstwo XXI wieku 2014; 1(46): 23-27.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i/>
        </w:rPr>
      </w:pPr>
      <w:r w:rsidRPr="009465BD">
        <w:rPr>
          <w:rFonts w:ascii="Times New Roman" w:hAnsi="Times New Roman"/>
        </w:rPr>
        <w:t xml:space="preserve">Zalewska-Puchała J., Majda A.: </w:t>
      </w:r>
      <w:r w:rsidRPr="009465BD">
        <w:rPr>
          <w:rFonts w:ascii="Times New Roman" w:hAnsi="Times New Roman"/>
          <w:i/>
        </w:rPr>
        <w:t xml:space="preserve">Różnice kulturowe w postrzeganiu człowieka. </w:t>
      </w:r>
      <w:r w:rsidRPr="009465BD">
        <w:rPr>
          <w:rFonts w:ascii="Times New Roman" w:hAnsi="Times New Roman"/>
        </w:rPr>
        <w:t xml:space="preserve">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11-62.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J., Majda A.: </w:t>
      </w:r>
      <w:r w:rsidRPr="009465BD">
        <w:rPr>
          <w:rFonts w:ascii="Times New Roman" w:hAnsi="Times New Roman"/>
          <w:i/>
        </w:rPr>
        <w:t>Różnice kulturowe w komunikowaniu się ludzi.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s. 63-78. 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J.: </w:t>
      </w:r>
      <w:r w:rsidRPr="009465BD">
        <w:rPr>
          <w:rFonts w:ascii="Times New Roman" w:hAnsi="Times New Roman"/>
          <w:i/>
        </w:rPr>
        <w:t>Problemy w opiece nad imigrantami i uchodźcami – Wietnamczycy.</w:t>
      </w:r>
      <w:r w:rsidRPr="009465BD">
        <w:rPr>
          <w:rFonts w:ascii="Times New Roman" w:hAnsi="Times New Roman"/>
        </w:rPr>
        <w:t xml:space="preserve"> [w:] Zalewska-Puchała J., Majda A. (red.): </w:t>
      </w:r>
      <w:r w:rsidRPr="009465BD">
        <w:rPr>
          <w:rFonts w:ascii="Times New Roman" w:hAnsi="Times New Roman"/>
          <w:i/>
        </w:rPr>
        <w:t>Zróżnicowanie kulturowe w opiece pielęgniarskiej.</w:t>
      </w:r>
      <w:r w:rsidRPr="009465BD">
        <w:rPr>
          <w:rFonts w:ascii="Times New Roman" w:hAnsi="Times New Roman"/>
        </w:rPr>
        <w:t xml:space="preserve"> Wydawnictwo Małopolskiej Okręgowej Izby Pielęgniarek i Położnych, Kraków 2014, </w:t>
      </w:r>
      <w:r w:rsidR="00EC5C3D">
        <w:rPr>
          <w:rFonts w:ascii="Times New Roman" w:hAnsi="Times New Roman"/>
        </w:rPr>
        <w:br/>
      </w:r>
      <w:r w:rsidRPr="009465BD">
        <w:rPr>
          <w:rFonts w:ascii="Times New Roman" w:hAnsi="Times New Roman"/>
        </w:rPr>
        <w:t>s. 170-193.</w:t>
      </w:r>
    </w:p>
    <w:p w:rsidR="00904D92" w:rsidRPr="009465BD" w:rsidRDefault="00904D92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Zalewska-Puchała J.: </w:t>
      </w:r>
      <w:r w:rsidRPr="009465BD">
        <w:rPr>
          <w:rFonts w:ascii="Times New Roman" w:hAnsi="Times New Roman"/>
          <w:i/>
        </w:rPr>
        <w:t>Dziecko chore na epilepsję w ocenie nauczycieli.</w:t>
      </w:r>
      <w:r w:rsidRPr="009465BD">
        <w:rPr>
          <w:rFonts w:ascii="Times New Roman" w:hAnsi="Times New Roman"/>
        </w:rPr>
        <w:t xml:space="preserve"> [w:] Dyduch E.,  Mikrut A., Zielińska J. (red.): </w:t>
      </w:r>
      <w:r w:rsidRPr="009465BD">
        <w:rPr>
          <w:rFonts w:ascii="Times New Roman" w:hAnsi="Times New Roman"/>
          <w:i/>
        </w:rPr>
        <w:t>Idee Marii Grzegorzewskiej jako inspiracje rozwoju współczesnej pedagogiki specjalnej.</w:t>
      </w:r>
      <w:r w:rsidRPr="009465BD">
        <w:rPr>
          <w:rFonts w:ascii="Times New Roman" w:hAnsi="Times New Roman"/>
        </w:rPr>
        <w:t xml:space="preserve"> Wydawnictwo Naukowe Uniwersytetu Pedagogicznego Kraków 2014, s. 274-288.</w:t>
      </w:r>
    </w:p>
    <w:p w:rsidR="00904D92" w:rsidRPr="009465B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Zalewska-Puchała J., Nowakowska M., Majda A., Bodys-Cupak I.: </w:t>
      </w:r>
      <w:r w:rsidR="00904D92" w:rsidRPr="009465BD">
        <w:rPr>
          <w:rFonts w:ascii="Times New Roman" w:hAnsi="Times New Roman"/>
          <w:i/>
        </w:rPr>
        <w:t xml:space="preserve">Jakość życia chorych </w:t>
      </w:r>
      <w:r w:rsidR="00EC5C3D">
        <w:rPr>
          <w:rFonts w:ascii="Times New Roman" w:hAnsi="Times New Roman"/>
          <w:i/>
        </w:rPr>
        <w:br/>
      </w:r>
      <w:r w:rsidR="00904D92" w:rsidRPr="009465BD">
        <w:rPr>
          <w:rFonts w:ascii="Times New Roman" w:hAnsi="Times New Roman"/>
          <w:i/>
        </w:rPr>
        <w:t>na toczeń rumieniowaty układowy</w:t>
      </w:r>
      <w:r w:rsidR="00904D92" w:rsidRPr="009465BD">
        <w:rPr>
          <w:rFonts w:ascii="Times New Roman" w:hAnsi="Times New Roman"/>
        </w:rPr>
        <w:t xml:space="preserve">. Problemy Pielęgniarstwa 2014, 22(2): 202-208. </w:t>
      </w:r>
    </w:p>
    <w:p w:rsidR="00904D92" w:rsidRPr="009465B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Zalewska-Puchała J., Majda A., Bożek J.: </w:t>
      </w:r>
      <w:r w:rsidR="00904D92" w:rsidRPr="009465BD">
        <w:rPr>
          <w:rFonts w:ascii="Times New Roman" w:hAnsi="Times New Roman"/>
          <w:i/>
        </w:rPr>
        <w:t>Zachowania zdrowotne studentów pochodzących</w:t>
      </w:r>
      <w:r>
        <w:rPr>
          <w:rFonts w:ascii="Times New Roman" w:hAnsi="Times New Roman"/>
          <w:i/>
        </w:rPr>
        <w:br/>
      </w:r>
      <w:r w:rsidR="00904D92" w:rsidRPr="009465BD">
        <w:rPr>
          <w:rFonts w:ascii="Times New Roman" w:hAnsi="Times New Roman"/>
          <w:i/>
        </w:rPr>
        <w:t xml:space="preserve"> z </w:t>
      </w:r>
      <w:r>
        <w:rPr>
          <w:rFonts w:ascii="Times New Roman" w:hAnsi="Times New Roman"/>
          <w:i/>
        </w:rPr>
        <w:t xml:space="preserve"> </w:t>
      </w:r>
      <w:r w:rsidR="00904D92" w:rsidRPr="009465BD">
        <w:rPr>
          <w:rFonts w:ascii="Times New Roman" w:hAnsi="Times New Roman"/>
          <w:i/>
        </w:rPr>
        <w:t>Norwegii studiujących w Polsce</w:t>
      </w:r>
      <w:r w:rsidR="00904D92" w:rsidRPr="009465BD">
        <w:rPr>
          <w:rFonts w:ascii="Times New Roman" w:hAnsi="Times New Roman"/>
        </w:rPr>
        <w:t xml:space="preserve">. Problemy Pielęgniarstwa 2014, 22(2): 196-201. </w:t>
      </w:r>
    </w:p>
    <w:p w:rsidR="009465BD" w:rsidRPr="00EC5C3D" w:rsidRDefault="00680ED0" w:rsidP="00B90D8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Cisek M., Przewoźniak L., Kózka M., Brzostek T., Brzyski P., Ogarek M., Gabryś T., Gajda </w:t>
      </w:r>
      <w:r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</w:rPr>
        <w:t xml:space="preserve">K.,Ksykiewicz- Dorota A.: </w:t>
      </w:r>
      <w:r w:rsidR="00904D92" w:rsidRPr="009465BD">
        <w:rPr>
          <w:rFonts w:ascii="Times New Roman" w:hAnsi="Times New Roman"/>
          <w:i/>
        </w:rPr>
        <w:t>Obciążenie pracą podczas ostatniego dyżuru</w:t>
      </w:r>
      <w:r w:rsidR="00904D92" w:rsidRPr="009465BD">
        <w:rPr>
          <w:rFonts w:ascii="Times New Roman" w:hAnsi="Times New Roman"/>
        </w:rPr>
        <w:t xml:space="preserve"> </w:t>
      </w:r>
      <w:r w:rsidR="00904D92" w:rsidRPr="009465BD">
        <w:rPr>
          <w:rFonts w:ascii="Times New Roman" w:hAnsi="Times New Roman"/>
          <w:i/>
        </w:rPr>
        <w:t>w opiniach pielęgniarek pracujących w szpitalach objętych projektem  RN4CAST .</w:t>
      </w:r>
      <w:r w:rsidR="00904D92" w:rsidRPr="009465BD">
        <w:rPr>
          <w:rFonts w:ascii="Times New Roman" w:hAnsi="Times New Roman"/>
        </w:rPr>
        <w:t xml:space="preserve"> </w:t>
      </w:r>
      <w:r w:rsidR="00904D92" w:rsidRPr="00EC5C3D">
        <w:rPr>
          <w:rFonts w:ascii="Times New Roman" w:hAnsi="Times New Roman"/>
          <w:lang w:val="en-US"/>
        </w:rPr>
        <w:t xml:space="preserve">Zdrowie Publiczne </w:t>
      </w:r>
      <w:r w:rsidR="00EC5C3D" w:rsidRPr="00EC5C3D">
        <w:rPr>
          <w:rFonts w:ascii="Times New Roman" w:hAnsi="Times New Roman"/>
          <w:lang w:val="en-US"/>
        </w:rPr>
        <w:br/>
      </w:r>
      <w:r w:rsidR="00904D92" w:rsidRPr="00EC5C3D">
        <w:rPr>
          <w:rFonts w:ascii="Times New Roman" w:hAnsi="Times New Roman"/>
          <w:lang w:val="en-US"/>
        </w:rPr>
        <w:t>i Zarządzanie 2013; 11(2): 210-224.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680ED0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Bodys-Cupak I., Majda A., Zalewska-Puchała J., Musiał Z.: </w:t>
      </w:r>
      <w:r w:rsidR="009465BD" w:rsidRPr="009465BD">
        <w:rPr>
          <w:iCs/>
          <w:sz w:val="22"/>
          <w:szCs w:val="22"/>
          <w:lang w:val="en-US"/>
        </w:rPr>
        <w:t xml:space="preserve">Creating teaching materials for students </w:t>
      </w:r>
      <w:r w:rsidR="00F13F1B">
        <w:rPr>
          <w:iCs/>
          <w:sz w:val="22"/>
          <w:szCs w:val="22"/>
          <w:lang w:val="en-US"/>
        </w:rPr>
        <w:br/>
      </w:r>
      <w:r w:rsidR="009465BD" w:rsidRPr="009465BD">
        <w:rPr>
          <w:iCs/>
          <w:sz w:val="22"/>
          <w:szCs w:val="22"/>
          <w:lang w:val="en-US"/>
        </w:rPr>
        <w:t>of nursing with the use of e-learning methods</w:t>
      </w:r>
      <w:r w:rsidR="009465BD" w:rsidRPr="009465BD">
        <w:rPr>
          <w:color w:val="000000"/>
          <w:sz w:val="22"/>
          <w:szCs w:val="22"/>
          <w:lang w:val="en-US"/>
        </w:rPr>
        <w:t>. [in:]</w:t>
      </w:r>
      <w:r w:rsidR="009465BD" w:rsidRPr="009465BD">
        <w:rPr>
          <w:sz w:val="22"/>
          <w:szCs w:val="22"/>
          <w:lang w:val="en-US"/>
        </w:rPr>
        <w:t xml:space="preserve"> M. Elmas (editor) Proceedings </w:t>
      </w: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 xml:space="preserve">Book. Sakarya University, Turkey 2013.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Iwaszczyszyn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J., Kliś-Kalinowska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>A., Kwiecińska</w:t>
      </w:r>
      <w:r w:rsidR="009465BD" w:rsidRPr="009465BD">
        <w:rPr>
          <w:rFonts w:ascii="Times New Roman" w:hAnsi="Times New Roman"/>
          <w:vertAlign w:val="superscript"/>
          <w:lang w:val="en-US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 xml:space="preserve">A., Lis M., Czekaj J.: </w:t>
      </w:r>
      <w:r w:rsidR="009465BD" w:rsidRPr="009465BD">
        <w:rPr>
          <w:rFonts w:ascii="Times New Roman" w:hAnsi="Times New Roman"/>
          <w:bCs/>
          <w:lang w:val="en-US"/>
        </w:rPr>
        <w:t xml:space="preserve">Ethical aspect </w:t>
      </w:r>
      <w:r w:rsidR="00EC5C3D">
        <w:rPr>
          <w:rFonts w:ascii="Times New Roman" w:hAnsi="Times New Roman"/>
          <w:bCs/>
          <w:lang w:val="en-US"/>
        </w:rPr>
        <w:br/>
      </w:r>
      <w:r w:rsidR="009465BD" w:rsidRPr="009465BD">
        <w:rPr>
          <w:rFonts w:ascii="Times New Roman" w:hAnsi="Times New Roman"/>
          <w:bCs/>
          <w:lang w:val="en-US"/>
        </w:rPr>
        <w:t xml:space="preserve">of </w:t>
      </w:r>
      <w:r>
        <w:rPr>
          <w:rFonts w:ascii="Times New Roman" w:hAnsi="Times New Roman"/>
          <w:bCs/>
          <w:lang w:val="en-US"/>
        </w:rPr>
        <w:t xml:space="preserve"> </w:t>
      </w:r>
      <w:r w:rsidR="009465BD" w:rsidRPr="009465BD">
        <w:rPr>
          <w:rFonts w:ascii="Times New Roman" w:hAnsi="Times New Roman"/>
          <w:bCs/>
          <w:lang w:val="en-US"/>
        </w:rPr>
        <w:t xml:space="preserve">quality of life of palliative care patients. </w:t>
      </w:r>
      <w:r w:rsidR="009465BD" w:rsidRPr="009465BD">
        <w:rPr>
          <w:rFonts w:ascii="Times New Roman" w:hAnsi="Times New Roman"/>
          <w:lang w:val="en-US"/>
        </w:rPr>
        <w:t xml:space="preserve">Progress in Health Sciences 2013; 3 (1): 162-164.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196E24">
        <w:rPr>
          <w:rFonts w:ascii="Times New Roman" w:hAnsi="Times New Roman"/>
        </w:rPr>
        <w:lastRenderedPageBreak/>
        <w:t xml:space="preserve"> </w:t>
      </w:r>
      <w:r w:rsidR="009465BD" w:rsidRPr="00734BD9">
        <w:rPr>
          <w:rFonts w:ascii="Times New Roman" w:hAnsi="Times New Roman"/>
        </w:rPr>
        <w:t xml:space="preserve">Iwaszczyszyn J., Kliś-Kalinowska A., Kwiecińska A., Lis M., Czekaj J.: Próba analizy etycznej kryterium jakości życia chorych </w:t>
      </w:r>
      <w:r w:rsidR="009465BD" w:rsidRPr="009465BD">
        <w:rPr>
          <w:rFonts w:ascii="Times New Roman" w:hAnsi="Times New Roman"/>
        </w:rPr>
        <w:t>w opiece paliatywnej. [w:]</w:t>
      </w:r>
      <w:r>
        <w:rPr>
          <w:rFonts w:ascii="Times New Roman" w:hAnsi="Times New Roman"/>
        </w:rPr>
        <w:t xml:space="preserve"> Makiełło-Jarża G. (red.):  Ból </w:t>
      </w:r>
      <w:r w:rsidR="009465BD" w:rsidRPr="009465BD">
        <w:rPr>
          <w:rFonts w:ascii="Times New Roman" w:hAnsi="Times New Roman"/>
        </w:rPr>
        <w:t xml:space="preserve">i cierpienie. Acta Academiae Modrevianae, Kraków 2013, 131-135.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lang w:val="en-US"/>
        </w:rPr>
      </w:pPr>
      <w:r w:rsidRPr="00E6685F"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  <w:lang w:val="en-US"/>
        </w:rPr>
        <w:t xml:space="preserve">Kamińska A., Majda A., Ogórek-Tęcza B., Radwańska J.: </w:t>
      </w:r>
      <w:r w:rsidR="009465BD" w:rsidRPr="009465BD">
        <w:rPr>
          <w:rFonts w:ascii="Times New Roman" w:hAnsi="Times New Roman"/>
          <w:iCs/>
          <w:lang w:val="en-US"/>
        </w:rPr>
        <w:t>Objective Structured Clinical Examination (osce) as a method of assessment of learning outcomes for students of Nursing.</w:t>
      </w:r>
      <w:r w:rsidR="009465BD" w:rsidRPr="009465BD">
        <w:rPr>
          <w:rFonts w:ascii="Times New Roman" w:hAnsi="Times New Roman"/>
          <w:lang w:val="en-US"/>
        </w:rPr>
        <w:t xml:space="preserve"> [in:] M. Elmas (editor) Proceedings Book. Sakarya University, Turkey 2013.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 xml:space="preserve">Kózka M., Majda A., Wróbel K.: Styl życia i ryzyko występowania ostrych zespołów </w:t>
      </w: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>wieńcowych. Problemy Higieny i Epidemiologii 2013; 94(4): 740-746.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Kózka M., Majda A., Kula A.: Ocena jakości życia i zachowań zdrowotnych pacjentów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ze stabilną chorobą wieńcową w wieku geriatrycznym. Problemy Pielęgniarstwa 2013; 4. 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Łatka J., Majda A., Pyrz B.: Dyspozycyjny optymizm a zachowania zdrowotne pacjentów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 chorobą nadciśnieniową. Problemy Pielęgniarstwa 2013; 21(1): 21-28. </w:t>
      </w:r>
    </w:p>
    <w:p w:rsidR="009465BD" w:rsidRPr="009465BD" w:rsidRDefault="00680ED0" w:rsidP="00B90D82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65BD" w:rsidRPr="009465BD">
        <w:rPr>
          <w:rFonts w:ascii="Times New Roman" w:hAnsi="Times New Roman"/>
        </w:rPr>
        <w:t>Łatka J., Majda A., Sołtys A.: Uwarunkowania akceptacji choroby przez chorych poddawanych hemodializie wewnątrzustrojowej</w:t>
      </w:r>
      <w:r w:rsidR="009465BD" w:rsidRPr="009465BD">
        <w:rPr>
          <w:rFonts w:ascii="Times New Roman" w:hAnsi="Times New Roman"/>
          <w:color w:val="1C1C1C"/>
        </w:rPr>
        <w:t xml:space="preserve">. Problemy Pielęgniarstwa 2013; 21(3): 318-326. </w:t>
      </w:r>
    </w:p>
    <w:p w:rsidR="009465BD" w:rsidRPr="009465BD" w:rsidRDefault="00680ED0" w:rsidP="00B90D82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Walas K., Gawełek A.: Jakość życia pacjentów z chorobą zwyrodnieniową stawów </w:t>
      </w:r>
      <w:r w:rsidR="00946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biodrowych. Problemy Pielęgniarstwa 2013; 21(1): 29-37. 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5BD">
        <w:rPr>
          <w:rFonts w:ascii="Times New Roman" w:hAnsi="Times New Roman"/>
        </w:rPr>
        <w:t xml:space="preserve">Majda A., Zalewska-Puchała J.: Stereotypy uruchamiane w kontaktach międzykulturowych. Problemy Pielęgniarstwa 2013; 21(2): 242-248. 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465BD">
        <w:rPr>
          <w:rFonts w:ascii="Times New Roman" w:hAnsi="Times New Roman"/>
        </w:rPr>
        <w:t>Majda A. Zalewska-Puchała J., Barczyk E.: Stereotypy i uprzedzenia wobec osób odmiennych kulturowo w świadomości studentów pielęgniarstwa</w:t>
      </w:r>
      <w:r w:rsidR="00E6685F">
        <w:rPr>
          <w:rFonts w:ascii="Times New Roman" w:hAnsi="Times New Roman"/>
        </w:rPr>
        <w:t xml:space="preserve">. Problemy Pielęgniarstwa 2013;21(2): </w:t>
      </w:r>
      <w:r w:rsidRPr="009465BD">
        <w:rPr>
          <w:rFonts w:ascii="Times New Roman" w:hAnsi="Times New Roman"/>
        </w:rPr>
        <w:t xml:space="preserve">187-194.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A., Walas K., Morawa J.: Jakość życia osób z cukrzycą typu 2 leczonych w szpitalu </w:t>
      </w:r>
      <w:r>
        <w:rPr>
          <w:sz w:val="22"/>
          <w:szCs w:val="22"/>
        </w:rPr>
        <w:t xml:space="preserve"> </w:t>
      </w:r>
      <w:r w:rsidR="00E6685F"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>uzdrowiskowym. Problemy Pielęgniarstwa 2013; 21(2): 195-203.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 Zalewska-Puchała J., Barczyk E.: Postawy studentów pielęgniarstwa wobec osób odmiennych kulturowo. Problemy Pielęgniarstwa 2013; 21(3): 327-334.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Majda A., Walas K., Gajda K.: Satysfakcja z życia i samopoczucie słuchaczy Uniwersytetu </w:t>
      </w:r>
      <w:r w:rsidRPr="009465BD">
        <w:rPr>
          <w:sz w:val="22"/>
          <w:szCs w:val="22"/>
        </w:rPr>
        <w:br/>
        <w:t xml:space="preserve">III Wieku. Pielęgniarstwo XXI wieku 2013; 3(44): 39-44.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Musiał Z., Sendecka W., Zalewska-Puchała J.: </w:t>
      </w:r>
      <w:r w:rsidRPr="009465BD">
        <w:rPr>
          <w:iCs/>
          <w:sz w:val="22"/>
          <w:szCs w:val="22"/>
        </w:rPr>
        <w:t>Jakość życia kobiet po mastektomii.</w:t>
      </w:r>
      <w:r w:rsidRPr="009465BD">
        <w:rPr>
          <w:sz w:val="22"/>
          <w:szCs w:val="22"/>
        </w:rPr>
        <w:t xml:space="preserve"> Problemy </w:t>
      </w:r>
      <w:r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>pielęgniarstwa. 2013; 21 (1): 38-46.</w:t>
      </w:r>
    </w:p>
    <w:p w:rsidR="009465BD" w:rsidRPr="009465BD" w:rsidRDefault="009465BD" w:rsidP="00B90D82">
      <w:pPr>
        <w:pStyle w:val="Akapitzlist"/>
        <w:numPr>
          <w:ilvl w:val="0"/>
          <w:numId w:val="3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9465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465BD">
        <w:rPr>
          <w:rFonts w:ascii="Times New Roman" w:hAnsi="Times New Roman"/>
        </w:rPr>
        <w:t>Musiał Z., Kłapa Z.: Kulturowo-wyznaniowe uwarunkowania opieki pielęgniarskiej nad pacjentem pochodzenia indyjskiego. Problemy Pielęgniarstwa. 2013; 21 (2): 249-254.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Nawalana A., Majda A.: Postawy społeczeństwa wobec osób niepełnosprawnych </w:t>
      </w:r>
      <w:r w:rsidRPr="009465BD">
        <w:rPr>
          <w:sz w:val="22"/>
          <w:szCs w:val="22"/>
        </w:rPr>
        <w:br/>
        <w:t xml:space="preserve">ze szczególnym uwzględnieniem osób z zespołem Downa. Pielęgniarstwo XXI wieku 2013;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2(43): 47-51.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Nawalana A., Majda A.: Postawy młodzieży licealnej wobec osób z zespołem Downa. Niepełnosprawność i Rehabilitacja 2013; 4: 34-46.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9465BD">
        <w:rPr>
          <w:bCs/>
          <w:sz w:val="22"/>
          <w:szCs w:val="22"/>
        </w:rPr>
        <w:t xml:space="preserve">Rudek J., Majda A., Zalewska-Puchała J.: Leczenie i pielęgnacja ran odleżynowych </w:t>
      </w:r>
      <w:r w:rsidR="00EC5C3D">
        <w:rPr>
          <w:bCs/>
          <w:sz w:val="22"/>
          <w:szCs w:val="22"/>
        </w:rPr>
        <w:br/>
      </w:r>
      <w:r w:rsidRPr="009465BD">
        <w:rPr>
          <w:bCs/>
          <w:sz w:val="22"/>
          <w:szCs w:val="22"/>
        </w:rPr>
        <w:t xml:space="preserve">u pacjenta nieprzytomnego w oddziale intensywnej opieki medycznej. Leczenie Ran 2013; </w:t>
      </w:r>
      <w:r w:rsidR="00F13F1B">
        <w:rPr>
          <w:bCs/>
          <w:sz w:val="22"/>
          <w:szCs w:val="22"/>
        </w:rPr>
        <w:br/>
      </w:r>
      <w:r w:rsidRPr="009465BD">
        <w:rPr>
          <w:bCs/>
          <w:sz w:val="22"/>
          <w:szCs w:val="22"/>
        </w:rPr>
        <w:t>10(4): 105-112.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9465BD">
        <w:rPr>
          <w:sz w:val="22"/>
          <w:szCs w:val="22"/>
        </w:rPr>
        <w:t xml:space="preserve">Trzcińska A., Bodys-Cupak I.: Wpływ cukrzycy na funkcjonowanie przetoki tętniczo-żylnej </w:t>
      </w:r>
      <w:r w:rsidRPr="009465BD">
        <w:rPr>
          <w:sz w:val="22"/>
          <w:szCs w:val="22"/>
        </w:rPr>
        <w:br/>
        <w:t>u chorych przewlekle dializowanych. [w:] G.A. Franek, A. Trzcińska (red.): 56 lat PTP</w:t>
      </w:r>
      <w:r w:rsidRPr="009465BD">
        <w:rPr>
          <w:sz w:val="22"/>
          <w:szCs w:val="22"/>
        </w:rPr>
        <w:br/>
        <w:t xml:space="preserve"> w województwie śląskim 1957-2013. Katowice, 2013.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Walas K., Majda A.: </w:t>
      </w:r>
      <w:r w:rsidRPr="009465BD">
        <w:rPr>
          <w:iCs/>
          <w:sz w:val="22"/>
          <w:szCs w:val="22"/>
        </w:rPr>
        <w:t>Budowanie tożsamości zawodowej wśród studentów pielęgniarstwa.</w:t>
      </w:r>
      <w:r w:rsidRPr="009465BD">
        <w:rPr>
          <w:sz w:val="22"/>
          <w:szCs w:val="22"/>
        </w:rPr>
        <w:t xml:space="preserve"> [w:] Zagroba M., Wiśniewska E., Ostrowska B.,  Marcysiak M. (red.): </w:t>
      </w:r>
      <w:r w:rsidRPr="009465BD">
        <w:rPr>
          <w:rStyle w:val="Uwydatnienie"/>
          <w:i w:val="0"/>
          <w:sz w:val="22"/>
          <w:szCs w:val="22"/>
        </w:rPr>
        <w:t>Pielęgniarstwo wczoraj, dziś, jutro…. t. II,</w:t>
      </w:r>
      <w:r w:rsidRPr="009465BD">
        <w:rPr>
          <w:sz w:val="22"/>
          <w:szCs w:val="22"/>
        </w:rPr>
        <w:t xml:space="preserve"> PWSZ Ciechanów, 2013.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Wojcieszek A., Majda A., Nawalana A.: Postawy ludzi uzupełniających wykształcenie średnie wobec osób starszych. Problemy Pielęgniarstwa 2013; 4. </w:t>
      </w:r>
    </w:p>
    <w:p w:rsidR="009465BD" w:rsidRPr="00B90D82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90D82">
        <w:rPr>
          <w:sz w:val="22"/>
          <w:szCs w:val="22"/>
        </w:rPr>
        <w:t xml:space="preserve">  Zalewska-Puchała J., Majda A., Antończyk A.: Zachowania zdrowotne studentów pochodzenia wietnamskiego studiujących w Polsce. Problemy Pielęgniarstwa 2013; 21(3): 367-373.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B90D82">
        <w:rPr>
          <w:sz w:val="22"/>
          <w:szCs w:val="22"/>
        </w:rPr>
        <w:t xml:space="preserve">  Zalewska-Puchała J., Majda A., Śmiałek D.:</w:t>
      </w:r>
      <w:r w:rsidR="00EC5C3D">
        <w:rPr>
          <w:sz w:val="22"/>
          <w:szCs w:val="22"/>
        </w:rPr>
        <w:t xml:space="preserve"> Zachowania zdrowotne studentów pochodzących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>z Tajwanu studiujących w Polsce. Problemy Pielęgniarstwa 2013; 21(3): 374-381.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Zalewska-Puchała J., Majda A., Korzonek R.: Zachowania zdrowotne i poczucie własnej skuteczności studentów. Problemy Pielęgniarstwa 2013; 4.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30" w:history="1">
        <w:r w:rsidRPr="009465BD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Pr="009465BD">
        <w:rPr>
          <w:sz w:val="22"/>
          <w:szCs w:val="22"/>
        </w:rPr>
        <w:t xml:space="preserve"> T., </w:t>
      </w:r>
      <w:hyperlink r:id="rId31" w:history="1">
        <w:r w:rsidRPr="009465BD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Pr="009465BD">
        <w:rPr>
          <w:sz w:val="22"/>
          <w:szCs w:val="22"/>
        </w:rPr>
        <w:t xml:space="preserve"> M., </w:t>
      </w:r>
      <w:hyperlink r:id="rId32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Pr="009465BD">
        <w:rPr>
          <w:sz w:val="22"/>
          <w:szCs w:val="22"/>
        </w:rPr>
        <w:t xml:space="preserve"> P., </w:t>
      </w:r>
      <w:hyperlink r:id="rId33" w:history="1">
        <w:r w:rsidRPr="009465BD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Pr="009465BD">
        <w:rPr>
          <w:sz w:val="22"/>
          <w:szCs w:val="22"/>
        </w:rPr>
        <w:t xml:space="preserve"> M., </w:t>
      </w:r>
      <w:hyperlink r:id="rId34" w:history="1">
        <w:r w:rsidRPr="009465BD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Pr="009465BD">
        <w:rPr>
          <w:sz w:val="22"/>
          <w:szCs w:val="22"/>
        </w:rPr>
        <w:t xml:space="preserve"> M., </w:t>
      </w:r>
      <w:hyperlink r:id="rId35" w:history="1">
        <w:r w:rsidRPr="009465BD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Pr="009465BD">
        <w:rPr>
          <w:sz w:val="22"/>
          <w:szCs w:val="22"/>
        </w:rPr>
        <w:t xml:space="preserve"> L., </w:t>
      </w:r>
      <w:hyperlink r:id="rId36" w:history="1">
        <w:r w:rsidRPr="009465BD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Pr="009465BD">
        <w:rPr>
          <w:sz w:val="22"/>
          <w:szCs w:val="22"/>
        </w:rPr>
        <w:t xml:space="preserve"> A., </w:t>
      </w:r>
      <w:hyperlink r:id="rId37" w:history="1">
        <w:r w:rsidRPr="009465BD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Pr="009465BD">
        <w:rPr>
          <w:sz w:val="22"/>
          <w:szCs w:val="22"/>
        </w:rPr>
        <w:t xml:space="preserve"> K., </w:t>
      </w:r>
      <w:hyperlink r:id="rId38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Pr="009465BD">
        <w:rPr>
          <w:sz w:val="22"/>
          <w:szCs w:val="22"/>
        </w:rPr>
        <w:t xml:space="preserve"> T.: Czynniki wpływające na rekomendację szpitala jako miejsca pracy w opinii pielęgniarek zatrudnionych w polskich szpitalach. </w:t>
      </w:r>
      <w:hyperlink r:id="rId39" w:history="1">
        <w:r w:rsidRPr="009465BD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Pr="009465BD">
        <w:rPr>
          <w:sz w:val="22"/>
          <w:szCs w:val="22"/>
        </w:rPr>
        <w:t xml:space="preserve">2012: </w:t>
      </w:r>
      <w:r w:rsidR="00F13F1B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T. 10, 4, 41-48. </w:t>
      </w:r>
    </w:p>
    <w:p w:rsidR="009465BD" w:rsidRPr="009465BD" w:rsidRDefault="009465BD" w:rsidP="00B90D82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40" w:history="1">
        <w:r w:rsidRPr="009465BD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Pr="009465BD">
        <w:rPr>
          <w:sz w:val="22"/>
          <w:szCs w:val="22"/>
        </w:rPr>
        <w:t xml:space="preserve"> L., </w:t>
      </w:r>
      <w:hyperlink r:id="rId41" w:history="1">
        <w:r w:rsidRPr="009465BD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Pr="009465BD">
        <w:rPr>
          <w:sz w:val="22"/>
          <w:szCs w:val="22"/>
        </w:rPr>
        <w:t xml:space="preserve"> M., </w:t>
      </w:r>
      <w:hyperlink r:id="rId42" w:history="1">
        <w:r w:rsidRPr="009465BD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Pr="009465BD">
        <w:rPr>
          <w:sz w:val="22"/>
          <w:szCs w:val="22"/>
        </w:rPr>
        <w:t xml:space="preserve"> M., </w:t>
      </w:r>
      <w:hyperlink r:id="rId43" w:history="1">
        <w:r w:rsidRPr="009465BD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Pr="009465BD">
        <w:rPr>
          <w:sz w:val="22"/>
          <w:szCs w:val="22"/>
        </w:rPr>
        <w:t xml:space="preserve"> K., </w:t>
      </w:r>
      <w:hyperlink r:id="rId44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Pr="009465BD">
        <w:rPr>
          <w:sz w:val="22"/>
          <w:szCs w:val="22"/>
        </w:rPr>
        <w:t xml:space="preserve"> P., </w:t>
      </w:r>
      <w:hyperlink r:id="rId45" w:history="1">
        <w:r w:rsidRPr="009465BD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Pr="009465BD">
        <w:rPr>
          <w:sz w:val="22"/>
          <w:szCs w:val="22"/>
        </w:rPr>
        <w:t xml:space="preserve"> M., </w:t>
      </w:r>
      <w:hyperlink r:id="rId46" w:history="1">
        <w:r w:rsidRPr="009465BD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Pr="009465BD">
        <w:rPr>
          <w:sz w:val="22"/>
          <w:szCs w:val="22"/>
        </w:rPr>
        <w:t xml:space="preserve"> T., </w:t>
      </w:r>
      <w:hyperlink r:id="rId47" w:history="1">
        <w:r w:rsidRPr="009465BD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Pr="009465BD">
        <w:rPr>
          <w:sz w:val="22"/>
          <w:szCs w:val="22"/>
        </w:rPr>
        <w:t xml:space="preserve"> T.: Organizacja i zakres badań RN4CAST (Registered Nurse Forecasting) dotyczących planowania zatrudnienia w pielęgniarstwie w Polsce. </w:t>
      </w:r>
      <w:hyperlink r:id="rId48" w:history="1">
        <w:r w:rsidRPr="009465BD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Pr="009465BD">
        <w:rPr>
          <w:sz w:val="22"/>
          <w:szCs w:val="22"/>
        </w:rPr>
        <w:t xml:space="preserve">2012: T. 10, 4, 19-29.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4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="009465BD" w:rsidRPr="005F3206">
        <w:rPr>
          <w:sz w:val="22"/>
          <w:szCs w:val="22"/>
        </w:rPr>
        <w:t xml:space="preserve"> K., </w:t>
      </w:r>
      <w:hyperlink r:id="rId5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="009465BD" w:rsidRPr="005F3206">
        <w:rPr>
          <w:sz w:val="22"/>
          <w:szCs w:val="22"/>
        </w:rPr>
        <w:t xml:space="preserve"> M., </w:t>
      </w:r>
      <w:hyperlink r:id="rId5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="009465BD" w:rsidRPr="005F3206">
        <w:rPr>
          <w:sz w:val="22"/>
          <w:szCs w:val="22"/>
        </w:rPr>
        <w:t xml:space="preserve"> P., </w:t>
      </w:r>
      <w:hyperlink r:id="rId5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="009465BD" w:rsidRPr="005F3206">
        <w:rPr>
          <w:sz w:val="22"/>
          <w:szCs w:val="22"/>
        </w:rPr>
        <w:t xml:space="preserve"> T., </w:t>
      </w:r>
      <w:hyperlink r:id="rId5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="009465BD" w:rsidRPr="005F3206">
        <w:rPr>
          <w:sz w:val="22"/>
          <w:szCs w:val="22"/>
        </w:rPr>
        <w:t xml:space="preserve"> L., </w:t>
      </w:r>
      <w:hyperlink r:id="rId5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5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M., </w:t>
      </w:r>
      <w:r w:rsidR="00F13F1B">
        <w:rPr>
          <w:sz w:val="22"/>
          <w:szCs w:val="22"/>
        </w:rPr>
        <w:br/>
      </w:r>
      <w:hyperlink r:id="rId5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="009465BD" w:rsidRPr="005F3206">
        <w:rPr>
          <w:sz w:val="22"/>
          <w:szCs w:val="22"/>
        </w:rPr>
        <w:t xml:space="preserve"> A., </w:t>
      </w:r>
      <w:hyperlink r:id="rId5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="009465BD" w:rsidRPr="005F3206">
        <w:rPr>
          <w:sz w:val="22"/>
          <w:szCs w:val="22"/>
        </w:rPr>
        <w:t xml:space="preserve"> T.:Wpływ struktury zatrudnienia personelu i wybranych czynników organizacyjnych szpitala na wskaźnik zgonów pacjentów hospitalizowanych </w:t>
      </w:r>
      <w:r w:rsidR="009465BD" w:rsidRPr="005F3206">
        <w:rPr>
          <w:sz w:val="22"/>
          <w:szCs w:val="22"/>
        </w:rPr>
        <w:br/>
        <w:t>w szpitalach polskich uczestniczących w projekcie RN4CAST.</w:t>
      </w:r>
      <w:hyperlink r:id="rId5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 xml:space="preserve">Zesz. Nauk. Ochr. Zdr., </w:t>
        </w:r>
        <w:r w:rsidR="00B9686C">
          <w:rPr>
            <w:rStyle w:val="Hipercze"/>
            <w:color w:val="auto"/>
            <w:sz w:val="22"/>
            <w:szCs w:val="22"/>
            <w:u w:val="none"/>
          </w:rPr>
          <w:br/>
        </w:r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Zdr. Publ. Zarz.</w:t>
        </w:r>
      </w:hyperlink>
      <w:r w:rsidR="009465BD" w:rsidRPr="005F3206">
        <w:rPr>
          <w:sz w:val="22"/>
          <w:szCs w:val="22"/>
        </w:rPr>
        <w:t>2012: T. 10, 4, 9-57.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5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Kózka</w:t>
        </w:r>
      </w:hyperlink>
      <w:r w:rsidR="009465BD" w:rsidRPr="005F3206">
        <w:rPr>
          <w:sz w:val="22"/>
          <w:szCs w:val="22"/>
        </w:rPr>
        <w:t xml:space="preserve"> M., </w:t>
      </w:r>
      <w:hyperlink r:id="rId60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Gabryś</w:t>
        </w:r>
      </w:hyperlink>
      <w:r w:rsidR="009465BD" w:rsidRPr="005F3206">
        <w:rPr>
          <w:sz w:val="22"/>
          <w:szCs w:val="22"/>
        </w:rPr>
        <w:t xml:space="preserve"> T., </w:t>
      </w:r>
      <w:hyperlink r:id="rId6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Brzyski</w:t>
        </w:r>
      </w:hyperlink>
      <w:r w:rsidR="009465BD" w:rsidRPr="005F3206">
        <w:rPr>
          <w:sz w:val="22"/>
          <w:szCs w:val="22"/>
        </w:rPr>
        <w:t xml:space="preserve"> P., </w:t>
      </w:r>
      <w:hyperlink r:id="rId62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M., </w:t>
      </w:r>
      <w:hyperlink r:id="rId63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6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Przewoźniak</w:t>
        </w:r>
      </w:hyperlink>
      <w:r w:rsidR="009465BD" w:rsidRPr="005F3206">
        <w:rPr>
          <w:sz w:val="22"/>
          <w:szCs w:val="22"/>
        </w:rPr>
        <w:t xml:space="preserve"> L., </w:t>
      </w:r>
      <w:hyperlink r:id="rId6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Ksykiewicz-Dorota</w:t>
        </w:r>
      </w:hyperlink>
      <w:r w:rsidR="009465BD" w:rsidRPr="005F3206">
        <w:rPr>
          <w:sz w:val="22"/>
          <w:szCs w:val="22"/>
        </w:rPr>
        <w:t xml:space="preserve"> A., </w:t>
      </w:r>
      <w:hyperlink r:id="rId6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Gajda</w:t>
        </w:r>
      </w:hyperlink>
      <w:r w:rsidR="009465BD" w:rsidRPr="005F3206">
        <w:rPr>
          <w:sz w:val="22"/>
          <w:szCs w:val="22"/>
        </w:rPr>
        <w:t xml:space="preserve"> K., </w:t>
      </w:r>
      <w:hyperlink r:id="rId6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Brzostek</w:t>
        </w:r>
      </w:hyperlink>
      <w:r w:rsidR="009465BD" w:rsidRPr="005F3206">
        <w:rPr>
          <w:sz w:val="22"/>
          <w:szCs w:val="22"/>
        </w:rPr>
        <w:t xml:space="preserve"> T.: Wybrane czynniki determinujące ocenę jakości opieki pielęgniarskiej </w:t>
      </w:r>
      <w:r w:rsidR="00F13F1B">
        <w:rPr>
          <w:sz w:val="22"/>
          <w:szCs w:val="22"/>
        </w:rPr>
        <w:br/>
      </w:r>
      <w:r w:rsidR="009465BD" w:rsidRPr="005F3206">
        <w:rPr>
          <w:sz w:val="22"/>
          <w:szCs w:val="22"/>
        </w:rPr>
        <w:t>w szpitalach pełniących stały dyżur. Wyniki projektu RN4CAST.</w:t>
      </w:r>
      <w:hyperlink r:id="rId6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Zesz. Nauk. Ochr. Zdr., Zdr. Publ. Zarz.</w:t>
        </w:r>
      </w:hyperlink>
      <w:r w:rsidR="009465BD" w:rsidRPr="005F3206">
        <w:rPr>
          <w:sz w:val="22"/>
          <w:szCs w:val="22"/>
        </w:rPr>
        <w:t xml:space="preserve"> 2012: T. 10, 4, 30-40.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5F3206">
        <w:rPr>
          <w:sz w:val="22"/>
          <w:szCs w:val="22"/>
          <w:lang w:val="en-US"/>
        </w:rPr>
        <w:t xml:space="preserve">  </w:t>
      </w:r>
      <w:hyperlink r:id="rId6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7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7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7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7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7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7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7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7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Squires</w:t>
        </w:r>
      </w:hyperlink>
      <w:r w:rsidR="009465BD" w:rsidRPr="005F3206">
        <w:rPr>
          <w:sz w:val="22"/>
          <w:szCs w:val="22"/>
          <w:lang w:val="en-US"/>
        </w:rPr>
        <w:t xml:space="preserve"> A., </w:t>
      </w:r>
      <w:hyperlink r:id="rId7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RN4CAST Group</w:t>
        </w:r>
      </w:hyperlink>
      <w:r w:rsidR="009465BD" w:rsidRPr="005F3206">
        <w:rPr>
          <w:sz w:val="22"/>
          <w:szCs w:val="22"/>
          <w:lang w:val="en-US"/>
        </w:rPr>
        <w:t xml:space="preserve">: Workplace factors that influence a nurse`s willingness </w:t>
      </w:r>
      <w:r w:rsidR="00B9686C">
        <w:rPr>
          <w:sz w:val="22"/>
          <w:szCs w:val="22"/>
          <w:lang w:val="en-US"/>
        </w:rPr>
        <w:br/>
      </w:r>
      <w:r w:rsidR="009465BD" w:rsidRPr="005F3206">
        <w:rPr>
          <w:sz w:val="22"/>
          <w:szCs w:val="22"/>
          <w:lang w:val="en-US"/>
        </w:rPr>
        <w:t>to recommend the hospital: Results of the Polish RN4CAST Study. W: </w:t>
      </w:r>
      <w:hyperlink r:id="rId7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15th International Nursing Research Conference, Madrid, Espana 15-18 Noviembre 2011</w:t>
        </w:r>
      </w:hyperlink>
      <w:r w:rsidR="009465BD" w:rsidRPr="005F3206">
        <w:rPr>
          <w:sz w:val="22"/>
          <w:szCs w:val="22"/>
          <w:lang w:val="en-US"/>
        </w:rPr>
        <w:t>.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F3206">
        <w:rPr>
          <w:sz w:val="22"/>
          <w:szCs w:val="22"/>
          <w:lang w:val="en-US"/>
        </w:rPr>
        <w:t xml:space="preserve">  </w:t>
      </w:r>
      <w:hyperlink r:id="rId8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8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Ksykiewicz-Dorota</w:t>
        </w:r>
      </w:hyperlink>
      <w:r w:rsidR="009465BD" w:rsidRPr="005F3206">
        <w:rPr>
          <w:sz w:val="22"/>
          <w:szCs w:val="22"/>
          <w:lang w:val="en-US"/>
        </w:rPr>
        <w:t xml:space="preserve"> A., </w:t>
      </w:r>
      <w:hyperlink r:id="rId8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8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8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8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r w:rsidR="00E6685F">
        <w:rPr>
          <w:sz w:val="22"/>
          <w:szCs w:val="22"/>
          <w:lang w:val="en-US"/>
        </w:rPr>
        <w:t xml:space="preserve">  </w:t>
      </w:r>
      <w:hyperlink r:id="rId8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8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8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Kiliańska</w:t>
        </w:r>
      </w:hyperlink>
      <w:r w:rsidR="009465BD" w:rsidRPr="005F3206">
        <w:rPr>
          <w:sz w:val="22"/>
          <w:szCs w:val="22"/>
          <w:lang w:val="en-US"/>
        </w:rPr>
        <w:t xml:space="preserve"> D., </w:t>
      </w:r>
      <w:hyperlink r:id="rId9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Drożdż</w:t>
        </w:r>
      </w:hyperlink>
      <w:r w:rsidR="009465BD" w:rsidRPr="005F3206">
        <w:rPr>
          <w:sz w:val="22"/>
          <w:szCs w:val="22"/>
          <w:lang w:val="en-US"/>
        </w:rPr>
        <w:t xml:space="preserve"> W.: Factors influencing recommendation </w:t>
      </w:r>
      <w:r w:rsidR="00B9686C">
        <w:rPr>
          <w:sz w:val="22"/>
          <w:szCs w:val="22"/>
          <w:lang w:val="en-US"/>
        </w:rPr>
        <w:br/>
        <w:t xml:space="preserve">of </w:t>
      </w:r>
      <w:r w:rsidR="009465BD" w:rsidRPr="005F3206">
        <w:rPr>
          <w:sz w:val="22"/>
          <w:szCs w:val="22"/>
          <w:lang w:val="en-US"/>
        </w:rPr>
        <w:t xml:space="preserve">a hospital as a place of work in the opinion of nurses employed in Polish hospitals. </w:t>
      </w:r>
      <w:r w:rsidR="009465BD" w:rsidRPr="005F3206">
        <w:rPr>
          <w:sz w:val="22"/>
          <w:szCs w:val="22"/>
        </w:rPr>
        <w:t>Results of the</w:t>
      </w:r>
      <w:r w:rsidR="009465BD" w:rsidRPr="005F3206">
        <w:rPr>
          <w:sz w:val="22"/>
          <w:szCs w:val="22"/>
          <w:shd w:val="clear" w:color="auto" w:fill="FCF9F2"/>
        </w:rPr>
        <w:t xml:space="preserve"> </w:t>
      </w:r>
      <w:r w:rsidR="009465BD" w:rsidRPr="005F3206">
        <w:rPr>
          <w:sz w:val="22"/>
          <w:szCs w:val="22"/>
        </w:rPr>
        <w:t>RN4CAST project. W: </w:t>
      </w:r>
      <w:hyperlink r:id="rId91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Międzynarodowa Konferencja Dydaktyczno-Szkoleniowa</w:t>
        </w:r>
      </w:hyperlink>
      <w:r w:rsidR="009465BD" w:rsidRPr="005F3206">
        <w:rPr>
          <w:sz w:val="22"/>
          <w:szCs w:val="22"/>
        </w:rPr>
        <w:t xml:space="preserve"> : "100-lecie </w:t>
      </w:r>
      <w:r w:rsidR="009465BD" w:rsidRPr="005F3206">
        <w:rPr>
          <w:sz w:val="22"/>
          <w:szCs w:val="22"/>
        </w:rPr>
        <w:lastRenderedPageBreak/>
        <w:t xml:space="preserve">pielęgniarstwa w Polsce: teoria i praktyka pielęgniarstwa XXI wieku", Kraków, </w:t>
      </w:r>
      <w:r w:rsidR="00B9686C">
        <w:rPr>
          <w:sz w:val="22"/>
          <w:szCs w:val="22"/>
        </w:rPr>
        <w:br/>
      </w:r>
      <w:r w:rsidR="009465BD" w:rsidRPr="005F3206">
        <w:rPr>
          <w:sz w:val="22"/>
          <w:szCs w:val="22"/>
        </w:rPr>
        <w:t>2-3.VI.2011: streszczenia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0ED0">
        <w:rPr>
          <w:sz w:val="22"/>
          <w:szCs w:val="22"/>
        </w:rPr>
        <w:t xml:space="preserve">  </w:t>
      </w:r>
      <w:hyperlink r:id="rId9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Brzostek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9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Przewoźniak</w:t>
        </w:r>
      </w:hyperlink>
      <w:r w:rsidR="009465BD" w:rsidRPr="005F3206">
        <w:rPr>
          <w:sz w:val="22"/>
          <w:szCs w:val="22"/>
          <w:lang w:val="en-US"/>
        </w:rPr>
        <w:t xml:space="preserve"> L., </w:t>
      </w:r>
      <w:hyperlink r:id="rId94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Brzyski</w:t>
        </w:r>
      </w:hyperlink>
      <w:r w:rsidR="009465BD" w:rsidRPr="005F3206">
        <w:rPr>
          <w:sz w:val="22"/>
          <w:szCs w:val="22"/>
          <w:lang w:val="en-US"/>
        </w:rPr>
        <w:t xml:space="preserve"> P., </w:t>
      </w:r>
      <w:hyperlink r:id="rId95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Gabryś</w:t>
        </w:r>
      </w:hyperlink>
      <w:r w:rsidR="009465BD" w:rsidRPr="005F3206">
        <w:rPr>
          <w:sz w:val="22"/>
          <w:szCs w:val="22"/>
          <w:lang w:val="en-US"/>
        </w:rPr>
        <w:t xml:space="preserve"> T., </w:t>
      </w:r>
      <w:hyperlink r:id="rId96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Kózka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97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Ogarek</w:t>
        </w:r>
      </w:hyperlink>
      <w:r w:rsidR="009465BD" w:rsidRPr="005F3206">
        <w:rPr>
          <w:sz w:val="22"/>
          <w:szCs w:val="22"/>
          <w:lang w:val="en-US"/>
        </w:rPr>
        <w:t xml:space="preserve"> M., </w:t>
      </w:r>
      <w:hyperlink r:id="rId98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Cisek</w:t>
        </w:r>
      </w:hyperlink>
      <w:r w:rsidR="009465BD" w:rsidRPr="005F3206">
        <w:rPr>
          <w:sz w:val="22"/>
          <w:szCs w:val="22"/>
          <w:lang w:val="en-US"/>
        </w:rPr>
        <w:t xml:space="preserve"> M.,</w:t>
      </w:r>
      <w:r w:rsidR="00F13F1B">
        <w:rPr>
          <w:sz w:val="22"/>
          <w:szCs w:val="22"/>
          <w:lang w:val="en-US"/>
        </w:rPr>
        <w:br/>
      </w:r>
      <w:r w:rsidR="009465BD" w:rsidRPr="005F3206">
        <w:rPr>
          <w:sz w:val="22"/>
          <w:szCs w:val="22"/>
          <w:lang w:val="en-US"/>
        </w:rPr>
        <w:t xml:space="preserve"> </w:t>
      </w:r>
      <w:hyperlink r:id="rId99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Ksykiewicz-Dorota</w:t>
        </w:r>
      </w:hyperlink>
      <w:r w:rsidR="009465BD" w:rsidRPr="005F3206">
        <w:rPr>
          <w:sz w:val="22"/>
          <w:szCs w:val="22"/>
          <w:lang w:val="en-US"/>
        </w:rPr>
        <w:t xml:space="preserve"> A., </w:t>
      </w:r>
      <w:hyperlink r:id="rId100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Gajda</w:t>
        </w:r>
      </w:hyperlink>
      <w:r w:rsidR="009465BD" w:rsidRPr="005F3206">
        <w:rPr>
          <w:sz w:val="22"/>
          <w:szCs w:val="22"/>
          <w:lang w:val="en-US"/>
        </w:rPr>
        <w:t xml:space="preserve"> K., </w:t>
      </w:r>
      <w:hyperlink r:id="rId101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Kilańska</w:t>
        </w:r>
      </w:hyperlink>
      <w:r w:rsidR="009465BD" w:rsidRPr="005F3206">
        <w:rPr>
          <w:sz w:val="22"/>
          <w:szCs w:val="22"/>
          <w:lang w:val="en-US"/>
        </w:rPr>
        <w:t xml:space="preserve"> D., </w:t>
      </w:r>
      <w:hyperlink r:id="rId102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Drożdż</w:t>
        </w:r>
      </w:hyperlink>
      <w:r w:rsidR="009465BD" w:rsidRPr="005F3206">
        <w:rPr>
          <w:sz w:val="22"/>
          <w:szCs w:val="22"/>
          <w:lang w:val="en-US"/>
        </w:rPr>
        <w:t xml:space="preserve"> W., </w:t>
      </w:r>
      <w:hyperlink r:id="rId103" w:history="1">
        <w:r w:rsidR="009465BD" w:rsidRPr="005F3206">
          <w:rPr>
            <w:rStyle w:val="Hipercze"/>
            <w:color w:val="auto"/>
            <w:sz w:val="22"/>
            <w:szCs w:val="22"/>
            <w:u w:val="none"/>
            <w:lang w:val="en-US"/>
          </w:rPr>
          <w:t>RN4CAST Group</w:t>
        </w:r>
      </w:hyperlink>
      <w:r w:rsidR="009465BD" w:rsidRPr="005F3206">
        <w:rPr>
          <w:sz w:val="22"/>
          <w:szCs w:val="22"/>
          <w:lang w:val="en-US"/>
        </w:rPr>
        <w:t xml:space="preserve">: Hospital </w:t>
      </w:r>
      <w:r w:rsidR="00F13F1B">
        <w:rPr>
          <w:sz w:val="22"/>
          <w:szCs w:val="22"/>
          <w:lang w:val="en-US"/>
        </w:rPr>
        <w:br/>
        <w:t xml:space="preserve">as </w:t>
      </w:r>
      <w:r w:rsidR="009465BD" w:rsidRPr="005F3206">
        <w:rPr>
          <w:sz w:val="22"/>
          <w:szCs w:val="22"/>
          <w:lang w:val="en-US"/>
        </w:rPr>
        <w:t xml:space="preserve">a place of care, factors influencing opinions of patients treated in Polish hospitals participating in the RN4CAST project. </w:t>
      </w:r>
      <w:r w:rsidR="009465BD" w:rsidRPr="005F3206">
        <w:rPr>
          <w:sz w:val="22"/>
          <w:szCs w:val="22"/>
        </w:rPr>
        <w:t>W: </w:t>
      </w:r>
      <w:hyperlink r:id="rId104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Międzynarodowa Konferencja Dydaktyczno-Szkoleniowa</w:t>
        </w:r>
      </w:hyperlink>
      <w:r w:rsidR="009465BD" w:rsidRPr="005F3206">
        <w:rPr>
          <w:sz w:val="22"/>
          <w:szCs w:val="22"/>
        </w:rPr>
        <w:t xml:space="preserve"> : "100-lecie pielęgniarstwa w Polsce: teoria i praktyka pielęgniarstwa XXI wieku", Kraków, </w:t>
      </w:r>
      <w:r w:rsidR="009465BD" w:rsidRPr="005F3206">
        <w:rPr>
          <w:sz w:val="22"/>
          <w:szCs w:val="22"/>
        </w:rPr>
        <w:br/>
        <w:t xml:space="preserve">2-3.VI.2011: streszczenia.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105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M.: Pacjentka po adrenalektomii prawostronnej z powodu subklinicznego zespołu Cushinga.W: </w:t>
      </w:r>
      <w:hyperlink r:id="rId106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Modele opieki pielęgniarskiej nad chorym dorosłym: podręcznik dla studiów medycznych / red. nauk. M. Kózka, L. Płaszewska-Żywko. Warszawa: Wydawnictwo Lekarskie PZWL, 2010</w:t>
        </w:r>
      </w:hyperlink>
      <w:r w:rsidR="009465BD" w:rsidRPr="005F3206">
        <w:rPr>
          <w:sz w:val="22"/>
          <w:szCs w:val="22"/>
        </w:rPr>
        <w:t xml:space="preserve">. </w:t>
      </w:r>
    </w:p>
    <w:p w:rsidR="009465BD" w:rsidRPr="005F3206" w:rsidRDefault="005F3206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5F3206">
        <w:rPr>
          <w:sz w:val="22"/>
          <w:szCs w:val="22"/>
        </w:rPr>
        <w:t xml:space="preserve">Ogarek M.: Uwarunkowania religijne opieki zdrowotnej nad pacjentami wyznającymi katolicyzm. red. nauk.: A. Majda, J. Zalewska-Puchała, B. Ogórek-Tęcza.Warszawa: Wydawnictwo Lekarskie PZWL, 2010. </w:t>
      </w:r>
    </w:p>
    <w:p w:rsidR="009465BD" w:rsidRPr="009465BD" w:rsidRDefault="005F3206" w:rsidP="00B90D82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hyperlink r:id="rId107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Cisek</w:t>
        </w:r>
      </w:hyperlink>
      <w:r w:rsidR="009465BD" w:rsidRPr="005F3206">
        <w:rPr>
          <w:sz w:val="22"/>
          <w:szCs w:val="22"/>
        </w:rPr>
        <w:t xml:space="preserve"> M., </w:t>
      </w:r>
      <w:hyperlink r:id="rId108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Ogarek</w:t>
        </w:r>
      </w:hyperlink>
      <w:r w:rsidR="009465BD" w:rsidRPr="005F3206">
        <w:rPr>
          <w:sz w:val="22"/>
          <w:szCs w:val="22"/>
        </w:rPr>
        <w:t xml:space="preserve"> M.: Rola pielęgniarki w systemie opieki zdrowotnej. Zakres wiedzy </w:t>
      </w:r>
      <w:r w:rsidR="009465BD" w:rsidRPr="005F3206">
        <w:rPr>
          <w:sz w:val="22"/>
          <w:szCs w:val="22"/>
        </w:rPr>
        <w:br/>
        <w:t>i umiejętności absolwenta studiów pielęgniarskich. W: </w:t>
      </w:r>
      <w:hyperlink r:id="rId109" w:history="1"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 xml:space="preserve">Wyzwania XXI wieku: ochrona zdrowia </w:t>
        </w:r>
        <w:r w:rsidR="00F13F1B">
          <w:rPr>
            <w:rStyle w:val="Hipercze"/>
            <w:color w:val="auto"/>
            <w:sz w:val="22"/>
            <w:szCs w:val="22"/>
            <w:u w:val="none"/>
          </w:rPr>
          <w:br/>
        </w:r>
        <w:r w:rsidR="009465BD" w:rsidRPr="005F3206">
          <w:rPr>
            <w:rStyle w:val="Hipercze"/>
            <w:color w:val="auto"/>
            <w:sz w:val="22"/>
            <w:szCs w:val="22"/>
            <w:u w:val="none"/>
          </w:rPr>
          <w:t>i kształcenie medyczne. T.1</w:t>
        </w:r>
      </w:hyperlink>
      <w:r w:rsidR="009465BD" w:rsidRPr="009465BD">
        <w:rPr>
          <w:sz w:val="22"/>
          <w:szCs w:val="22"/>
        </w:rPr>
        <w:t xml:space="preserve">,  pod red. J. Majkowskiego. Warszawa: Federacja Polskich Towarzystw Medycznych, 2010.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Grochowska A., Prochowska M.: Aktywność fizyczna gimnazjalistów </w:t>
      </w:r>
      <w:r w:rsidR="009465BD" w:rsidRPr="009465BD">
        <w:rPr>
          <w:sz w:val="22"/>
          <w:szCs w:val="22"/>
        </w:rPr>
        <w:br/>
        <w:t xml:space="preserve">a wybrane wyznaczniki ich stanu zdrowia. Problemy Higieny i Epidemiologii 2012, 93 (4).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Kamińska A., Ogórek-Tęcza B., Grochowska A.: Potrzeby edukacyjne pacjentów zakwalifikowanych do zabiegu koronarografii. Pielęgniarstwo XXI wieku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Wądolny D., Grochowska A.: Satysfakcja pielęgniarek z kształcenia on line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na przykładzie Polskiego Uniwersytetu Wirtualnego. [w]: Inovacie v osetrovatelstve. Rozwoj osetrovatelstva od Florence Nightingale po sucastnost, red. L Kober. Vysoke Tatry 2012, </w:t>
      </w:r>
      <w:r w:rsidR="009465BD" w:rsidRPr="009465BD">
        <w:rPr>
          <w:sz w:val="22"/>
          <w:szCs w:val="22"/>
        </w:rPr>
        <w:br/>
        <w:t>289-302.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Wierzycka A., Grochowska A.: Postawy studentów tarnowskich </w:t>
      </w:r>
      <w:r w:rsidR="009465BD" w:rsidRPr="009465BD">
        <w:rPr>
          <w:sz w:val="22"/>
          <w:szCs w:val="22"/>
        </w:rPr>
        <w:br/>
        <w:t xml:space="preserve">i krakowskich uczelni wobec osób chorych na łuszczycę. [w]: Człowiek w zdrowiu i chorobie. Promocja zdrowia, leczenie i rehabilitacja, red. R. Żarów. Wyd. PWSZ Tarnów 2012, </w:t>
      </w:r>
      <w:r w:rsidR="009465BD" w:rsidRPr="009465BD">
        <w:rPr>
          <w:sz w:val="22"/>
          <w:szCs w:val="22"/>
        </w:rPr>
        <w:br/>
        <w:t xml:space="preserve">459-472.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Chmiel I., Brzostek T., Górkiewicz M., Czekaj J., Zalewski Z., Kliś-Kalinowska A., Iwaszczyszyn J.: Postawy pielęgniarek paliatywnych wobec eutanazji. [w:] W drodze do brzegu życia: praca zbiorowa. T. 10, red. E. Krajewska-Kułak, C.R. Łukaszuk, J. Lewko, W. Kułak. Białystok: Uniwersytet Medyczny 2012, 157-165.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Grochowska A., Pochroń J., Bodys-Cupak I.: Rola pielęgniarki w ocenie efektywności żywienia przemysłowego pacjentów w oddziale intensywnej terapii. [w]: Inovacie </w:t>
      </w:r>
      <w:r w:rsidR="009465BD" w:rsidRPr="009465BD">
        <w:rPr>
          <w:sz w:val="22"/>
          <w:szCs w:val="22"/>
        </w:rPr>
        <w:br/>
        <w:t xml:space="preserve">v osetrovatelstve. Rozwoj osetrovatelstva od Florence Nightingale po sucastnost, red. L. Kober. Vysoke Tatry 2012, 366-371.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</w:t>
      </w:r>
      <w:r w:rsidR="009465BD" w:rsidRPr="009465BD">
        <w:rPr>
          <w:sz w:val="22"/>
          <w:szCs w:val="22"/>
        </w:rPr>
        <w:t xml:space="preserve">Iwaszczyszyn J., Kliś-Kalinowska A., Chmiel I., Czekaj J.: Kontrowersje dotyczące zakresu autonomii chorego w świetle medycyny paliatywnej. [w:] Ból i cierpienie, red. G. Makiełło-Jarża, Z. Gajda. </w:t>
      </w:r>
      <w:r w:rsidR="009465BD" w:rsidRPr="009465BD">
        <w:rPr>
          <w:sz w:val="22"/>
          <w:szCs w:val="22"/>
          <w:lang w:val="en-US"/>
        </w:rPr>
        <w:t xml:space="preserve">Acta Academiae Modrevianae, Kraków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>Iwaszczyszyn J., Kliś-Kalinowska A., Czekaj J., Chmiel I.: Ethical problems of palliative care in the period of its evolutionary transformation. Prog. Health Sci. 2012, 1, 153-157.</w:t>
      </w:r>
    </w:p>
    <w:p w:rsidR="009465BD" w:rsidRPr="007F465E" w:rsidRDefault="007F465E" w:rsidP="00B9686C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9465BD" w:rsidRPr="009465BD">
        <w:rPr>
          <w:sz w:val="22"/>
          <w:szCs w:val="22"/>
          <w:lang w:val="en-US"/>
        </w:rPr>
        <w:t xml:space="preserve">Jaworek J., Zalewska-Puchała J., Bonior J. (ed.): Interdisciplinary research in nursing. </w:t>
      </w:r>
      <w:r w:rsidR="009465BD" w:rsidRPr="007F465E">
        <w:rPr>
          <w:sz w:val="22"/>
          <w:szCs w:val="22"/>
          <w:lang w:val="en-US"/>
        </w:rPr>
        <w:t xml:space="preserve">FALL, </w:t>
      </w:r>
      <w:r w:rsidR="00B9686C">
        <w:rPr>
          <w:sz w:val="22"/>
          <w:szCs w:val="22"/>
          <w:lang w:val="en-US"/>
        </w:rPr>
        <w:t xml:space="preserve">   </w:t>
      </w:r>
      <w:r w:rsidR="009465BD" w:rsidRPr="007F465E">
        <w:rPr>
          <w:sz w:val="22"/>
          <w:szCs w:val="22"/>
          <w:lang w:val="en-US"/>
        </w:rPr>
        <w:t xml:space="preserve">Krakow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Kłapa Z.: Opieka nad chorym z przepukliną brzuszną. [w:] Podstawy pielęgniarstwa chirurgicznego, red. E. Walewska. Warszawa, Wy</w:t>
      </w:r>
      <w:r w:rsidR="00F13F1B">
        <w:rPr>
          <w:sz w:val="22"/>
          <w:szCs w:val="22"/>
        </w:rPr>
        <w:t>dawnictwo Lekarskie PZWL, 2012,</w:t>
      </w:r>
      <w:r w:rsidR="009465BD" w:rsidRPr="009465BD">
        <w:rPr>
          <w:sz w:val="22"/>
          <w:szCs w:val="22"/>
        </w:rPr>
        <w:t xml:space="preserve">476-485.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709"/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Łatka J., Majda A., Łypik P.: Problemy rodziców dzieci leczonych z powodu hipoplazji serca</w:t>
      </w:r>
      <w:r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lewego. [w:] Człowiek w zdrowiu i chorobie. Promocja zdrowia. Leczenie i rehabilitacja, </w:t>
      </w:r>
      <w:r w:rsidR="00B9686C">
        <w:rPr>
          <w:sz w:val="22"/>
          <w:szCs w:val="22"/>
        </w:rPr>
        <w:br/>
        <w:t xml:space="preserve"> red. </w:t>
      </w:r>
      <w:r w:rsidR="009465BD" w:rsidRPr="009465BD">
        <w:rPr>
          <w:sz w:val="22"/>
          <w:szCs w:val="22"/>
        </w:rPr>
        <w:t xml:space="preserve">R. Żarów. Zakład Usług Poligraficzno-Wydawniczych „Skrypt” Sp. z o.o., Tarnów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686C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Salonik historii pielęgniarstwa. Alma Mater 2011, 140 spec., 24-31.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6685F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Zjazdy absolwentów pielęgniarstwa. Alma Mater 2011, 140 spec., 22-23.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Majda A., Zalewska-Puchała J.: Stuletnia tradycja kszt</w:t>
      </w:r>
      <w:r w:rsidR="00B90D82">
        <w:rPr>
          <w:sz w:val="22"/>
          <w:szCs w:val="22"/>
        </w:rPr>
        <w:t>ałcenia pielęgniarek w Krakowie</w:t>
      </w:r>
    </w:p>
    <w:p w:rsidR="009465BD" w:rsidRPr="009465BD" w:rsidRDefault="00B90D82" w:rsidP="00B90D82">
      <w:pPr>
        <w:tabs>
          <w:tab w:val="left" w:pos="284"/>
        </w:tabs>
        <w:spacing w:line="36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465BD" w:rsidRPr="009465BD">
        <w:rPr>
          <w:sz w:val="22"/>
          <w:szCs w:val="22"/>
        </w:rPr>
        <w:t>Problemy Pielęgniarstwa 2012, 1, 92-101.</w:t>
      </w:r>
    </w:p>
    <w:p w:rsidR="009465BD" w:rsidRPr="007F465E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Majda A., Braszczyk K.: Rola mediów w powstawaniu zaburzeń odżywiania u młodzieży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w wieku dojrzewania. </w:t>
      </w:r>
      <w:r w:rsidR="009465BD" w:rsidRPr="007F465E">
        <w:rPr>
          <w:sz w:val="22"/>
          <w:szCs w:val="22"/>
        </w:rPr>
        <w:t>Problemy Pielęgniarstwa 2012, 1, 34-42.</w:t>
      </w:r>
    </w:p>
    <w:p w:rsidR="009465BD" w:rsidRPr="007F465E" w:rsidRDefault="007F465E" w:rsidP="00B90D82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E6685F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>Majda A., Józefowska H.: Personal resources and health behaviours in patients with COPD.</w:t>
      </w:r>
      <w:r w:rsidR="00E6685F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 [in:] </w:t>
      </w:r>
      <w:r>
        <w:rPr>
          <w:sz w:val="22"/>
          <w:szCs w:val="22"/>
          <w:lang w:val="en-US"/>
        </w:rPr>
        <w:t xml:space="preserve">   </w:t>
      </w:r>
      <w:r w:rsidR="009465BD" w:rsidRPr="009465BD">
        <w:rPr>
          <w:sz w:val="22"/>
          <w:szCs w:val="22"/>
          <w:lang w:val="en-US"/>
        </w:rPr>
        <w:t xml:space="preserve">J. Jaworek, J. Zalewska-Puchała, J. Bonior (ed.): Interdisciplinary research in nursing. </w:t>
      </w:r>
      <w:r w:rsidR="00E6685F">
        <w:rPr>
          <w:sz w:val="22"/>
          <w:szCs w:val="22"/>
          <w:lang w:val="en-US"/>
        </w:rPr>
        <w:br/>
        <w:t xml:space="preserve"> </w:t>
      </w:r>
      <w:r w:rsidR="009465BD" w:rsidRPr="007F465E">
        <w:rPr>
          <w:sz w:val="22"/>
          <w:szCs w:val="22"/>
          <w:lang w:val="en-US"/>
        </w:rPr>
        <w:t xml:space="preserve">FALL, Krakow 2012. </w:t>
      </w:r>
    </w:p>
    <w:p w:rsidR="009465BD" w:rsidRPr="009465BD" w:rsidRDefault="007F465E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23470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J.: Pielęgniarstwo transkulturowe. Cz. 3. Model rozwoju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E6685F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wrażliwości międzykulturowej M. Bennetta. Ad Vocem 2012, 105, 10-13.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Majda A., Zalewska-Puchała J.: Pielęgniarstwo transkulturowe. Cz. 4. Mikronierówności.</w:t>
      </w:r>
    </w:p>
    <w:p w:rsidR="009465BD" w:rsidRPr="009465BD" w:rsidRDefault="009465BD" w:rsidP="00B90D82">
      <w:pPr>
        <w:tabs>
          <w:tab w:val="left" w:pos="284"/>
        </w:tabs>
        <w:spacing w:line="360" w:lineRule="auto"/>
        <w:ind w:firstLine="85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Ad Vocem 2012, 106, 10-13. </w:t>
      </w:r>
    </w:p>
    <w:p w:rsidR="00AC2549" w:rsidRDefault="00AC2549" w:rsidP="00B90D82">
      <w:pPr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Matusiak M, Skupnik R., Ogórek-Tęcza B.: Ocena poziomu wiedzy pielęgniarek na temat </w:t>
      </w:r>
      <w:r>
        <w:rPr>
          <w:sz w:val="22"/>
          <w:szCs w:val="22"/>
        </w:rPr>
        <w:t xml:space="preserve"> </w:t>
      </w:r>
    </w:p>
    <w:p w:rsidR="009465BD" w:rsidRPr="009465BD" w:rsidRDefault="009465BD" w:rsidP="00B90D82">
      <w:pPr>
        <w:tabs>
          <w:tab w:val="left" w:pos="426"/>
        </w:tabs>
        <w:spacing w:line="360" w:lineRule="auto"/>
        <w:ind w:left="85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wybranych aspektów opieki nad pacjentami różnych wyznań. [w:] Ogórek-Tęcza B., </w:t>
      </w:r>
      <w:r w:rsidR="00B9686C">
        <w:rPr>
          <w:sz w:val="22"/>
          <w:szCs w:val="22"/>
        </w:rPr>
        <w:br/>
      </w:r>
      <w:r w:rsidRPr="009465BD">
        <w:rPr>
          <w:sz w:val="22"/>
          <w:szCs w:val="22"/>
        </w:rPr>
        <w:t xml:space="preserve">Z. Pucko </w:t>
      </w:r>
      <w:r w:rsidR="00AC2549"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 xml:space="preserve">(red.): Międzykulturowe i terapeutyczne uwarunkowania współczesnego </w:t>
      </w:r>
      <w:r w:rsidR="00E6685F">
        <w:rPr>
          <w:sz w:val="22"/>
          <w:szCs w:val="22"/>
        </w:rPr>
        <w:t xml:space="preserve"> </w:t>
      </w:r>
      <w:r w:rsidRPr="009465BD">
        <w:rPr>
          <w:sz w:val="22"/>
          <w:szCs w:val="22"/>
        </w:rPr>
        <w:t xml:space="preserve">pielęgniarstwa. Wydawnictwo PWSZ Oświęcim, Oświęcim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Musiał Z., Schlegel - Zawadzka M.: Wybrane elementy stylu życia osób z zaburzeniami nerwicowymi i osób zdrowych. Badania wstępne [w:] Żarów R. (red.): Człowiek w zdrowiu</w:t>
      </w:r>
      <w:r w:rsidR="009465BD" w:rsidRPr="009465BD">
        <w:rPr>
          <w:sz w:val="22"/>
          <w:szCs w:val="22"/>
        </w:rPr>
        <w:br/>
        <w:t xml:space="preserve"> i chorobie, promocja zdrowia, leczenie i rehabilitacja. Tarnów 2012, 137-147.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Skupnik R., Matusiak M.: Motywacja do podnoszenia kwalifikacji na studiach niestacjonarnych I stopnia i ocena przygotowania pielęgniarek uzyskujących tytuł licencjata do sprawowania profesjonalnej opieki. Pielęgniarstwo XXI Wieku 2012, 2, 43-47.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Pulit A.: Nietrzymanie moczu u kobiet a zaburzenia depresyjne.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Pielęgniarstwo XXI Wieku 2012, 1, 25-29.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 xml:space="preserve">Ogórek-Tęcza B.: Wybrane aspekty opieki nad pacjentem z kręgu kultury buddyjskiej. [w:] Ogórek-Tęcza B., Z. Pucko (red.): Międzykulturowe i terapeutyczne uwarunkowania współczesnego pielęgniarstwa. Wydawnictwo PWSZ Oświęcim, Oświęcim 2012. </w:t>
      </w:r>
    </w:p>
    <w:p w:rsidR="009465BD" w:rsidRPr="009465BD" w:rsidRDefault="00E6685F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Etnomedycyna w holistycznej opiece nad pacjentem. [w:] Ogórek-Tęcza B., Z. Pucko (red.): Międzykulturowe i terapeutyczne uwarunkowania współczesnego pielęgniarstwa. Wydawnictwo PWSZ Oświęcim, Oświęcim 2012. 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Psycho-społeczne problemy pacjentów leczonych z powodu schorzeń układu krążenia, w kontekście choroby przewlekłej. [w:] Tylka J, Ogórek-Tęcza B. (red.): Propozycje oddziaływań psychoprofilaktycznych dla osób z chorobami układu krążenia ustalone w oparciu o badania kliniczne. Wydawnictwo PWSZ Tarnów, Tarnów 2012. </w:t>
      </w:r>
    </w:p>
    <w:p w:rsidR="009465BD" w:rsidRPr="009465BD" w:rsidRDefault="00AC2549" w:rsidP="00B90D82">
      <w:pPr>
        <w:numPr>
          <w:ilvl w:val="0"/>
          <w:numId w:val="37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Wybrane aspekty opieki pielęgniarskiej nad pacjentami z rozpoznanymi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schorzeniami układu krążenia [w:] Tylka J, Ogórek-Tęcza B. (red.): Propozycje oddziaływań psychoprofilaktycznych dla osób z chorobami układu krążenia ustalone w oparciu o badania kliniczne. Wydawnictwo PWSZ Tarnów, Tarnów 2012. </w:t>
      </w:r>
    </w:p>
    <w:p w:rsidR="009465BD" w:rsidRPr="00623470" w:rsidRDefault="00E6685F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 Oddziaływania psychoprofilaktyczne u osób z chorobami układu krążenia. [w:] Tylka J, Ogórek-Tęcza B. (red.): Propozycje oddziaływań psychoprofilaktycznych dla osób z chorobami układu krążenia ustalone w oparciu o badania kliniczne. </w:t>
      </w:r>
      <w:r w:rsidR="009465BD" w:rsidRPr="00623470">
        <w:rPr>
          <w:sz w:val="22"/>
          <w:szCs w:val="22"/>
        </w:rPr>
        <w:t xml:space="preserve">Wydawnictwo </w:t>
      </w:r>
      <w:r w:rsidR="00D04FAB">
        <w:rPr>
          <w:sz w:val="22"/>
          <w:szCs w:val="22"/>
        </w:rPr>
        <w:t xml:space="preserve">  </w:t>
      </w:r>
      <w:r w:rsidR="009465BD" w:rsidRPr="00623470">
        <w:rPr>
          <w:sz w:val="22"/>
          <w:szCs w:val="22"/>
        </w:rPr>
        <w:t xml:space="preserve">PWSZ Tarnów, Tarnów 2012. </w:t>
      </w:r>
    </w:p>
    <w:p w:rsidR="009465BD" w:rsidRPr="00D04FAB" w:rsidRDefault="00D04FAB" w:rsidP="00D04FAB">
      <w:pPr>
        <w:pStyle w:val="Akapitzlist"/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494"/>
        <w:jc w:val="both"/>
      </w:pPr>
      <w:r w:rsidRPr="00D04FAB">
        <w:rPr>
          <w:lang w:val="en-US"/>
        </w:rPr>
        <w:t>O</w:t>
      </w:r>
      <w:r w:rsidR="009465BD" w:rsidRPr="00D04FAB">
        <w:rPr>
          <w:lang w:val="en-US"/>
        </w:rPr>
        <w:t xml:space="preserve">górek-Tęcza B., Gniadek A., Matuch M.: Caring for children with cerebral palsy and the role of nurse in educating parents. </w:t>
      </w:r>
      <w:r w:rsidR="009465BD" w:rsidRPr="00D04FAB">
        <w:t xml:space="preserve">[w:] Jaworek J., Zalewska-Puchała J., Bonior J. (red.): </w:t>
      </w:r>
      <w:r>
        <w:t xml:space="preserve"> </w:t>
      </w:r>
      <w:r w:rsidR="009465BD" w:rsidRPr="00D04FAB">
        <w:t>Interdycyplinary Research in Nursing. Wydawnictwo Fall, Kraków 2012.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Ogórek-Tęcza B., Bodys-Cupak I.: Poczucie sensu życia chorych przewlekle. Pielęgniarstwo XXI Wieku 2012.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Z. Pucko (red.): Międzykulturowe i terapeutyczne uwarunkowania współczesnego pielęgniarstwa. Wydawnictwo PWSZ Oświęcim, Oświęcim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Tylka J., Ogórek-Tęcza B. (red.): Propozycje oddziaływań p</w:t>
      </w:r>
      <w:r w:rsidR="00D04FAB">
        <w:rPr>
          <w:sz w:val="22"/>
          <w:szCs w:val="22"/>
        </w:rPr>
        <w:t xml:space="preserve">sychoprofilaktycznych dla osób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z chorobami układu krążenia ustalone w oparciu o badania kliniczne. Wydawnictwo PWSZ Tarnów, Tarnów 2012. </w:t>
      </w:r>
    </w:p>
    <w:p w:rsidR="009465BD" w:rsidRPr="009465BD" w:rsidRDefault="00F72419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A.: Wrażliwość międzykulturowa w opiece położniczej. Problemy Pielęgniarstwa 2012, 2012, 3, 416-421. </w:t>
      </w:r>
    </w:p>
    <w:p w:rsidR="009465BD" w:rsidRPr="00623470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Majewska E.: Myślenie magiczne i wiara w Boga jako modyfikatory bólu porodowego i natężenia stresu przedporodowego. [w:] Ogórek-Tęcza B., Pucko Z. (red.): Międzykulturowe i terapeutyczne uwarunkowania współczesnego pielęgniarstwa. </w:t>
      </w:r>
      <w:r w:rsidR="009465BD" w:rsidRPr="00623470">
        <w:rPr>
          <w:sz w:val="22"/>
          <w:szCs w:val="22"/>
        </w:rPr>
        <w:t xml:space="preserve">Wydawnictwo PWSZ im. rotmistrza Witolda Pileckiego w Oświęcimiu, Oświęcim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J., Majda A., Majewska E.: Magical thinking and faith in God as a modifer of labour pain and the intensity of pre-labour stress. [in:] J. Jaworek, J. Zalewska-Puchała, </w:t>
      </w:r>
      <w:r w:rsidR="00DC7242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J. Bonior (ed.): Interdisciplinary research in nursing. FALL, Krakow 2012. </w:t>
      </w:r>
    </w:p>
    <w:p w:rsidR="009465BD" w:rsidRPr="009465BD" w:rsidRDefault="00E6685F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J.: The attitudes of primary school teachers and tutors in children’s homes towards children with epilepsy. [in:] J. Jaworek, J. Zalewska-Puchała, J. Bonior (ed.): Interdisciplinary research in nursing. </w:t>
      </w:r>
      <w:r w:rsidR="00DC7242">
        <w:rPr>
          <w:sz w:val="22"/>
          <w:szCs w:val="22"/>
        </w:rPr>
        <w:t>FALL, Krakó</w:t>
      </w:r>
      <w:r w:rsidR="009465BD" w:rsidRPr="009465BD">
        <w:rPr>
          <w:sz w:val="22"/>
          <w:szCs w:val="22"/>
        </w:rPr>
        <w:t xml:space="preserve">w 2012. </w:t>
      </w:r>
    </w:p>
    <w:p w:rsidR="009465BD" w:rsidRPr="009465BD" w:rsidRDefault="00FA2460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Zalewska-Puchała J., Majda A.: Pielęgniarstwo transkulturowe. Cz. 1. Komunikowanie </w:t>
      </w:r>
      <w:r w:rsidR="00DC7242">
        <w:rPr>
          <w:sz w:val="22"/>
          <w:szCs w:val="22"/>
        </w:rPr>
        <w:t xml:space="preserve"> </w:t>
      </w:r>
      <w:r w:rsidR="00DC7242"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transkulturowe. Ad Vocem 2012, 103, 9-12. </w:t>
      </w:r>
    </w:p>
    <w:p w:rsidR="00FA2460" w:rsidRDefault="00E6685F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Zalewska-Puchała J., Majda A.: Pielęgniarstwo transku</w:t>
      </w:r>
      <w:r w:rsidR="00FA2460">
        <w:rPr>
          <w:sz w:val="22"/>
          <w:szCs w:val="22"/>
        </w:rPr>
        <w:t xml:space="preserve">lturowe. Cz. 2. Szok kulturowy </w:t>
      </w:r>
    </w:p>
    <w:p w:rsidR="009465BD" w:rsidRPr="009465BD" w:rsidRDefault="00DC7242" w:rsidP="00DC7242">
      <w:pPr>
        <w:tabs>
          <w:tab w:val="left" w:pos="709"/>
        </w:tabs>
        <w:spacing w:line="360" w:lineRule="auto"/>
        <w:ind w:left="1440" w:hanging="73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FA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i strategie akulturacyjne. Ad Vocem 2012, 104, 6-9.</w:t>
      </w:r>
    </w:p>
    <w:p w:rsidR="009465BD" w:rsidRPr="009465BD" w:rsidRDefault="00D94C1A" w:rsidP="00D04FAB">
      <w:pPr>
        <w:numPr>
          <w:ilvl w:val="0"/>
          <w:numId w:val="37"/>
        </w:numPr>
        <w:tabs>
          <w:tab w:val="left" w:pos="851"/>
        </w:tabs>
        <w:spacing w:line="360" w:lineRule="auto"/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Zalewska-Puchała J.: Teoria i praktyka pielęgniarstwa XXI wie</w:t>
      </w:r>
      <w:r>
        <w:rPr>
          <w:sz w:val="22"/>
          <w:szCs w:val="22"/>
        </w:rPr>
        <w:t xml:space="preserve">ku. Alma Mater 2011, 140 </w:t>
      </w:r>
      <w:r w:rsidR="00FA2460">
        <w:rPr>
          <w:sz w:val="22"/>
          <w:szCs w:val="22"/>
        </w:rPr>
        <w:t xml:space="preserve"> </w:t>
      </w:r>
      <w:r>
        <w:rPr>
          <w:sz w:val="22"/>
          <w:szCs w:val="22"/>
        </w:rPr>
        <w:t>spec.,</w:t>
      </w:r>
      <w:r w:rsidR="00F72419">
        <w:rPr>
          <w:sz w:val="22"/>
          <w:szCs w:val="22"/>
        </w:rPr>
        <w:t xml:space="preserve">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18-21.</w:t>
      </w:r>
    </w:p>
    <w:p w:rsidR="009465BD" w:rsidRPr="009465BD" w:rsidRDefault="00D94C1A" w:rsidP="00D04FAB">
      <w:pPr>
        <w:numPr>
          <w:ilvl w:val="0"/>
          <w:numId w:val="37"/>
        </w:numPr>
        <w:tabs>
          <w:tab w:val="left" w:pos="426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Chmiel I., Górkiewicz M., Brzostek T., Kliś-Kalinowska A.: Przyczyny i skutki śmierci społecznej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w ocenie pielęgniarek. [w:] W drodze do brzegu życia: praca zbiorowa. T. 9, red. E. Krajewska-Kułak, C. R.  Łukaszuk, J. Lewko. Białystok: Uniwersytet Medyczny 2011</w:t>
      </w:r>
      <w:r w:rsidR="00F13F1B">
        <w:rPr>
          <w:sz w:val="22"/>
          <w:szCs w:val="22"/>
        </w:rPr>
        <w:t xml:space="preserve">, </w:t>
      </w:r>
      <w:r w:rsidR="009465BD" w:rsidRPr="009465BD">
        <w:rPr>
          <w:sz w:val="22"/>
          <w:szCs w:val="22"/>
        </w:rPr>
        <w:t>211-217.</w:t>
      </w:r>
    </w:p>
    <w:p w:rsidR="009465BD" w:rsidRPr="009465BD" w:rsidRDefault="00531E0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Chmiel I., Kliś-Kalinowska A., Iwaszczyszyn J., Gniadek A., Jakóbczyk G., Czekaj J.,  Pieniążek I.: Znaczenie zasad etycznych w opiece świadczonej przez pielęgniarkę paliatywną. [w:] W drodze do brzegu życia: praca zbiorowa. T. 9, red. E. Krajewska-Kułak, C. R. Łukaszuk, J. Lewko. Białystok: Uniwersytet Medyczny 2011, 35-41.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Chmiel I., Czekaj J.: Rola filozofii dialogu w poznaniu </w:t>
      </w:r>
      <w:r w:rsidR="005C4B71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chorego. [w:] W drodze do brzegu życia: praca zbiorowa. T. 8, red. E. Krajewska-Kułak,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C. R. Łukaszuk, J. Lewko. Białystok: Uniwersytet Medyczny 2011, 65-72. 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Czekaj J.: Ból i cierpienie chorych w aspekcie </w:t>
      </w: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filozofii </w:t>
      </w:r>
      <w:r w:rsidR="005C4B71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dialogu (spotkania). [w:] Ból i cierpienie, red. G. Makiełło-Jarża, Z. Gajda Z. Acta Academiae Modrevianae, Kraków 2011.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Jaworek J., Zalewska-Puchała J., Wilczek-Rużyczka E., Radzik T. (red.): Interdisciplinary research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in nursing: past and present. Kraków: Vesalius 2011.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2D4862">
        <w:rPr>
          <w:sz w:val="22"/>
          <w:szCs w:val="22"/>
        </w:rPr>
        <w:t xml:space="preserve"> </w:t>
      </w:r>
      <w:r w:rsidR="002A18E2" w:rsidRPr="002D4862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Kamińska A., Klapa W., Miarka J.:The role of nursing-pedagogical diagnosis of charges in </w:t>
      </w:r>
      <w:r w:rsidR="009465BD" w:rsidRPr="009465BD">
        <w:rPr>
          <w:sz w:val="22"/>
          <w:szCs w:val="22"/>
          <w:lang w:val="en-US"/>
        </w:rPr>
        <w:br/>
        <w:t xml:space="preserve">a family emergency shelter. [w:] Teoria, výskum a vzdelávanie v ošetrovatel'stve, red. </w:t>
      </w:r>
      <w:r w:rsidR="002A18E2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 xml:space="preserve">J. Čáp, K. Žiaková. </w:t>
      </w:r>
      <w:r w:rsidR="009465BD" w:rsidRPr="009465BD">
        <w:rPr>
          <w:sz w:val="22"/>
          <w:szCs w:val="22"/>
        </w:rPr>
        <w:t>Martin: Univerzita Komenskeho Bratislava 2011, 166-176.</w:t>
      </w:r>
    </w:p>
    <w:p w:rsidR="009465BD" w:rsidRPr="009465BD" w:rsidRDefault="002A18E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Kliś-Kalinowska A., Chmiel I., Czyżowicz K., Iwaszczyszyn J., Pieniążek I., Czekaj J.: </w:t>
      </w:r>
      <w:r w:rsidR="009465BD" w:rsidRPr="009465BD">
        <w:rPr>
          <w:sz w:val="22"/>
          <w:szCs w:val="22"/>
        </w:rPr>
        <w:br/>
        <w:t>O dylematach etycznych w pracy pielęgniarek paliatywnych. [w:] W drodze do brzegu życia: praca zbiorowa. T. 9, red. E. Krajewska-Kułak, C. R. Łukaszuk, J. Lewko. Białystok: Uniwersytet Medyczny 2011, 43-47.</w:t>
      </w:r>
    </w:p>
    <w:p w:rsidR="009465BD" w:rsidRPr="005C4B71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Klimczak K., Majda A.: Zachowania zdrowotne obcokrajowców studiujących w Krakowie na kierunku lekarskim. </w:t>
      </w:r>
      <w:r w:rsidR="009465BD" w:rsidRPr="005C4B71">
        <w:rPr>
          <w:sz w:val="22"/>
          <w:szCs w:val="22"/>
        </w:rPr>
        <w:t>Problemy Pielęgniarstwa 2011, 1, 55-62.</w:t>
      </w:r>
    </w:p>
    <w:p w:rsidR="009465BD" w:rsidRPr="009465BD" w:rsidRDefault="005C4B71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  <w:lang w:val="en-US"/>
        </w:rPr>
      </w:pPr>
      <w:r w:rsidRPr="00A36786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Klapa W., Kamińska A., Miarka J.: Children's state of health from dysfunctional families in Małopolska, Poland. [w:] Teoria, výskum a vzdelávanie v ošetrovatel'stve, red. J. Čáp, </w:t>
      </w:r>
      <w:r w:rsidR="0053450D">
        <w:rPr>
          <w:sz w:val="22"/>
          <w:szCs w:val="22"/>
          <w:lang w:val="en-US"/>
        </w:rPr>
        <w:br/>
      </w:r>
      <w:r w:rsidR="009465BD" w:rsidRPr="009465BD">
        <w:rPr>
          <w:sz w:val="22"/>
          <w:szCs w:val="22"/>
          <w:lang w:val="en-US"/>
        </w:rPr>
        <w:t>K. Žiaková. Martin: Univerzita Komenskeho Bratislava 2011, 183-193.</w:t>
      </w:r>
    </w:p>
    <w:p w:rsidR="009465BD" w:rsidRPr="009465BD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Kubicka M., Ziarko E., Bodys-Cupak I., Kamińska A.: Quality of life of the patient after kidney transplantation and hemodialysed. [w:] Výskum v nelekárskych şstudijných programoch : zborník </w:t>
      </w:r>
      <w:r w:rsidR="009465BD" w:rsidRPr="009465BD">
        <w:rPr>
          <w:sz w:val="22"/>
          <w:szCs w:val="22"/>
          <w:lang w:val="en-US"/>
        </w:rPr>
        <w:lastRenderedPageBreak/>
        <w:t xml:space="preserve">príspevkov, red. M. Bašková, M. Bubeníková, S. Kelčíková. </w:t>
      </w:r>
      <w:r w:rsidR="009465BD" w:rsidRPr="009465BD">
        <w:rPr>
          <w:sz w:val="22"/>
          <w:szCs w:val="22"/>
        </w:rPr>
        <w:t xml:space="preserve">Martin: Univerzita Komenskeho 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v Bratislave 2011, 146-158. </w:t>
      </w:r>
    </w:p>
    <w:p w:rsidR="009465BD" w:rsidRPr="009465BD" w:rsidRDefault="00A36786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Baran-Osak B.: Liceum Medyczne w Krakowie Nowej Hucie i jego działalność w latach 1960-1996. [w:] Dzieje pielęgniarstwa w Krakowie, red. K. Zahradniczek. Kraków: Wydawnictwo "ad vocem" 2011, 395-433. 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Ogórek-Tęcza B.: Wybrane aspekty relaksacji i medycyny komplementarnej w kontekście promocji zdrowia. Wydawnictwo PWSZ Oświęcim, Oświęcim 2011.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Wrażliwość międzykulturowa w opiece pielęgniarskiej.  Problemy Pielęgniarstwa 2011, 2, 253-258.</w:t>
      </w:r>
    </w:p>
    <w:p w:rsidR="009465BD" w:rsidRPr="005C4B71" w:rsidRDefault="00DD01D3" w:rsidP="00DC7242">
      <w:pPr>
        <w:numPr>
          <w:ilvl w:val="0"/>
          <w:numId w:val="37"/>
        </w:numPr>
        <w:tabs>
          <w:tab w:val="left" w:pos="284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J., Brej D.: Zawroty głowy i zaburzenia równowagi u osób </w:t>
      </w:r>
      <w:r>
        <w:rPr>
          <w:sz w:val="22"/>
          <w:szCs w:val="22"/>
        </w:rPr>
        <w:br/>
        <w:t xml:space="preserve"> </w:t>
      </w:r>
      <w:r w:rsidR="009465BD" w:rsidRPr="009465BD">
        <w:rPr>
          <w:sz w:val="22"/>
          <w:szCs w:val="22"/>
        </w:rPr>
        <w:t xml:space="preserve">powyżej 60. roku życia. </w:t>
      </w:r>
      <w:r w:rsidR="009465BD" w:rsidRPr="005C4B71">
        <w:rPr>
          <w:sz w:val="22"/>
          <w:szCs w:val="22"/>
        </w:rPr>
        <w:t>Problemy Pielęgniarstwa 2011, 2, 194-201.</w:t>
      </w:r>
    </w:p>
    <w:p w:rsidR="009465BD" w:rsidRPr="009465BD" w:rsidRDefault="002155D1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DD01D3"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Zalewska-Puchała J., Majda A., Majewska E.: The modificators of labor stress and pain. [w:] Teoria, výskum a vzdelávanie v ošetrovatel'stve, red. J. Čáp, K. Žiaková. </w:t>
      </w:r>
      <w:r w:rsidR="009465BD" w:rsidRPr="009465BD">
        <w:rPr>
          <w:sz w:val="22"/>
          <w:szCs w:val="22"/>
        </w:rPr>
        <w:t>Martin: Univerzita Komenskeho Bratislava 2011, 426-437.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E., Majda A., Zalewska-Puchała J:. Akademickie kształcenie pielęgniarek w Krakowie w latach 1975-2010. [w:] Dzieje pielęgniarstwa w Krakowie, red. K. Zahradniczek. Kraków: Wydawnictwo "</w:t>
      </w:r>
      <w:r w:rsidR="00F13F1B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ad vocem" 2011, 459-508.</w:t>
      </w:r>
    </w:p>
    <w:p w:rsidR="009465BD" w:rsidRPr="009465BD" w:rsidRDefault="00DD01D3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33596D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>Ziarko E., Majda A., Zalewska-Puchała J.: The university edu</w:t>
      </w:r>
      <w:r>
        <w:rPr>
          <w:sz w:val="22"/>
          <w:szCs w:val="22"/>
          <w:lang w:val="en-US"/>
        </w:rPr>
        <w:t xml:space="preserve">cation of nurses in Kraków.[w:] </w:t>
      </w:r>
      <w:r w:rsidR="009465BD" w:rsidRPr="009465BD">
        <w:rPr>
          <w:sz w:val="22"/>
          <w:szCs w:val="22"/>
          <w:lang w:val="en-US"/>
        </w:rPr>
        <w:t xml:space="preserve">Interdisciplinary research in nursing: past and present, ed. </w:t>
      </w:r>
      <w:r w:rsidR="009465BD" w:rsidRPr="009465BD">
        <w:rPr>
          <w:sz w:val="22"/>
          <w:szCs w:val="22"/>
        </w:rPr>
        <w:t>J.</w:t>
      </w:r>
      <w:r>
        <w:rPr>
          <w:sz w:val="22"/>
          <w:szCs w:val="22"/>
        </w:rPr>
        <w:t xml:space="preserve"> Jaworek, J. Zalewska-Puchała, </w:t>
      </w:r>
      <w:r w:rsidR="009465BD" w:rsidRPr="009465BD">
        <w:rPr>
          <w:sz w:val="22"/>
          <w:szCs w:val="22"/>
        </w:rPr>
        <w:t>E. Wilczek-Rużyczka, T. Radzik. Kraków: Vesalius 2011, 69-80.</w:t>
      </w:r>
    </w:p>
    <w:p w:rsidR="009465BD" w:rsidRPr="009465BD" w:rsidRDefault="00DC7242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Baran-Osak B.: Uwarunkowania kulturowe opieki nad Romami. [w:] Pielęgniarstwo transkulturowe: podręcznik dla studiów medycznych, red. A. Majda, J. Zalewska-Puchała, </w:t>
      </w:r>
      <w:r w:rsidR="009465BD" w:rsidRPr="009465BD">
        <w:rPr>
          <w:sz w:val="22"/>
          <w:szCs w:val="22"/>
        </w:rPr>
        <w:br/>
        <w:t>B. Ogórek-Tęcza. Warszawa: Wydawnictwo Lekarskie PZWL 2010, 150-162.</w:t>
      </w:r>
    </w:p>
    <w:p w:rsidR="009465BD" w:rsidRPr="009465BD" w:rsidRDefault="009465BD" w:rsidP="00DC7242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 w:rsidRPr="009465BD">
        <w:rPr>
          <w:sz w:val="22"/>
          <w:szCs w:val="22"/>
        </w:rPr>
        <w:t>Bodys-Cupak I., Fąfara I., Ziarko E.: Uwarunkowania religijne opieki zdrowotnej nad pacjentami wyznającymi prawosławie. [w:] Pielęgniarstwo transkulturowe: podręcznik dla studiów medycznych, red. A. Majda, J. Zalewska-Puchała, B. Ogórek-Tęcza. Warszawa: Wydawnictwo Lekarskie PZWL 2010, 44-54.</w:t>
      </w:r>
    </w:p>
    <w:p w:rsidR="009465BD" w:rsidRPr="009465BD" w:rsidRDefault="00DD01D3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I.: Pacjent z kamicą nerkową. [w:] Modele opieki pielęgniarskiej nad chorym </w:t>
      </w:r>
      <w:r w:rsidR="002155D1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dorosłym: podręcznik dla studiów medycznych, red. M. Kózka, L. Płaszewska-Żywko. Warszawa: Wydawnictwo Lekarskie PZWL 2010, 326-330.</w:t>
      </w:r>
    </w:p>
    <w:p w:rsidR="009465BD" w:rsidRPr="009465BD" w:rsidRDefault="002155D1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I., Ziarko E.: Opieka nad pacjentem po nefrektomii z powodu raka nerki. [w:] </w:t>
      </w:r>
      <w:r w:rsidR="00C5042C">
        <w:rPr>
          <w:sz w:val="22"/>
          <w:szCs w:val="22"/>
        </w:rPr>
        <w:t xml:space="preserve">   </w:t>
      </w:r>
      <w:r w:rsidR="009465BD" w:rsidRPr="009465BD">
        <w:rPr>
          <w:sz w:val="22"/>
          <w:szCs w:val="22"/>
        </w:rPr>
        <w:t xml:space="preserve">Wybrane zagadnienia pielęgniarstwa specjalistycznego, red. A. Czupryna i E. Wilczek-Rużyczka. Warszawa: Wolters Kluwer Polska 2010, 239-248. 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Bodys-Cupak I., Stanek E., Ziarko E.: Funkcjonowanie pacjentów z ostrą białaczką szpikową. [w:] Profilaktyka, epidemiologia i opieka w chorobach </w:t>
      </w:r>
      <w:r w:rsidR="00DD01D3">
        <w:rPr>
          <w:sz w:val="22"/>
          <w:szCs w:val="22"/>
        </w:rPr>
        <w:t xml:space="preserve">nowotworowych, red. E. Cipora, </w:t>
      </w:r>
      <w:r w:rsidR="009465BD" w:rsidRPr="009465BD">
        <w:rPr>
          <w:sz w:val="22"/>
          <w:szCs w:val="22"/>
        </w:rPr>
        <w:t>A. Bednarek. Sanok: Państwowa Wyższa Szkoła Zawodowa im. Jana Grodka w Sanoku 2010, 113-122.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426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Bodys-Cupak I., Sas M., Fąfara I., Ziarko E.: Wiedza pielęgniarek na temat podstawowych zasad zdrowego odżywiania. [w:] Człowiek w zdrowiu i chorobie: promocja zdrowia, leczenie i rehabilitacja. T. 1, red. R. Żarów. Tarnów: Państwowa Wyższa Szkoła Zawodowa w Tarnowie 2010, 10-18.</w:t>
      </w:r>
    </w:p>
    <w:p w:rsidR="009465BD" w:rsidRPr="009465BD" w:rsidRDefault="00C5042C" w:rsidP="00616ABE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 xml:space="preserve">Bodys-Cupak I., Ogórek-Tęcza B., Kamińska A., Goj A.: Jakość życia osób leczonych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 powodu otyłości. [w:] Człowiek w zdrowiu i chorobie: promocja zdrowia, leczenie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 rehabilitacja. T. 3, red. R. Żarów. Tarnów: Państwowa Wyższa Szkoła Zawodowa </w:t>
      </w:r>
      <w:r w:rsidR="009465BD" w:rsidRPr="009465BD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w Tarnowie 2010, 58-65.</w:t>
      </w:r>
    </w:p>
    <w:p w:rsidR="009465BD" w:rsidRPr="009465BD" w:rsidRDefault="00616ABE" w:rsidP="00616ABE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Cisek M., Ogarek M.: Rola pielęgniarki w systemie opieki zdrowotnej. Zakres wiedzy </w:t>
      </w:r>
      <w:r w:rsidR="009465BD" w:rsidRPr="009465BD">
        <w:rPr>
          <w:sz w:val="22"/>
          <w:szCs w:val="22"/>
        </w:rPr>
        <w:br/>
      </w:r>
      <w:r w:rsidR="00C5042C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 umiejętności absolwenta studiów pielęgniarskich. [w:] Wyzwania XXI wieku. T.1. </w:t>
      </w:r>
      <w:r w:rsidR="00DD01D3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Ochrona </w:t>
      </w:r>
      <w:r w:rsidR="00063C03">
        <w:rPr>
          <w:sz w:val="22"/>
          <w:szCs w:val="22"/>
        </w:rPr>
        <w:t xml:space="preserve">  </w:t>
      </w:r>
      <w:r w:rsidR="009465BD" w:rsidRPr="009465BD">
        <w:rPr>
          <w:sz w:val="22"/>
          <w:szCs w:val="22"/>
        </w:rPr>
        <w:t>zdrowia i kształcenie medyczne, red. J. Majkowski. Warszawa: Federacja Polskich Towarzystw Medycznych 2010, 195-201.</w:t>
      </w:r>
    </w:p>
    <w:p w:rsidR="009465BD" w:rsidRPr="009465BD" w:rsidRDefault="00DD01D3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Gniadek A., Chmiel I., Cisek M., Górkiewicz M., Kliś-Kalinowska A., Niemiec J., Schlegel-Zawadzka M.: Odżywianie się gospodarczych pracowników służby zdrowia. Pol. Prz. Nauk Zdr.2010,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4, 480-484. 71. </w:t>
      </w:r>
    </w:p>
    <w:p w:rsidR="009465BD" w:rsidRPr="009465BD" w:rsidRDefault="00DD01D3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Grochowska A., Kołpa M., Musiał Z.: Wpływ otyłości na funkcjonowanie osób dorosłych. Problemy Pielęgniarstwa 2010, 1, 25-29. 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Iwaszczyszyn J., Kliś-Kalinowska A., Czekaj J., Gluz-Golik U.: Tajemnica ludzkiego cierpienia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w aspekcie niektórych religii. [w:] Ból i cierpienie, red. G. Makieła; przy współpr. </w:t>
      </w:r>
      <w:r w:rsidR="009465BD" w:rsidRPr="009465BD">
        <w:rPr>
          <w:sz w:val="22"/>
          <w:szCs w:val="22"/>
        </w:rPr>
        <w:br/>
        <w:t>Z. Gajdy. Kraków: Krakowska Akademia im. Andrzeja Frycza Modrzewskiego: Krakowskie Towarzystwo Edukacyjne - Oficyna Wydawnicza AFM, 2010, 49-53.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Józefowska H., Majda A.: Zasoby osobiste i wskaźniki kliniczne u pacjentów </w:t>
      </w:r>
      <w:r w:rsidR="009465BD" w:rsidRPr="009465BD">
        <w:rPr>
          <w:sz w:val="22"/>
          <w:szCs w:val="22"/>
        </w:rPr>
        <w:br/>
        <w:t>z POChP.Onkol. Info 2010, 1, 11-18.</w:t>
      </w:r>
    </w:p>
    <w:p w:rsidR="009465BD" w:rsidRPr="009465BD" w:rsidRDefault="00750A0C" w:rsidP="000A3B3D">
      <w:pPr>
        <w:numPr>
          <w:ilvl w:val="0"/>
          <w:numId w:val="37"/>
        </w:numPr>
        <w:tabs>
          <w:tab w:val="left" w:pos="709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Krawczyk B., Zalewska-Puchała J., Mościcka-Rusek D., Michalik A.: Ocena jakości życia osób otyłych po czterdziestym roku życia - doniesienie wstępne. [w:] Człowiek w zdrowiu </w:t>
      </w:r>
      <w:r w:rsidR="009465BD" w:rsidRPr="009465BD">
        <w:rPr>
          <w:sz w:val="22"/>
          <w:szCs w:val="22"/>
        </w:rPr>
        <w:br/>
        <w:t>i chorobie: promocja zdrowia, leczenie i rehabilitacja. T. 3, red. R. Żarów. Tarnów: Państwowa Wyższa Szkoła Zawodowa w Tarnowie 2010, 158-167.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Kamińska A., Bodys-Cupak I., Ogórek-Tęcza B., Czaja K.: Wpływ otyłości na relacje rówieśnicze wśród uczniów gimnazjum. [w:] Człowiek w zdrowiu i chorobie: promocja zdrowia, leczenie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i rehabilitacja. T. 3, red. R. Żarów. Tarnów: Państwowa Wyższa Szkoła Zawodowa w Tarnowie 2010, 139-147.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Kamińska A.: Opieka nad pacjentką z zespołem policystycznych jajników. [w:] Wybrane zagadnienia pielęgniarstwa specjalistycznego, red. A. Czupryna i E. Wilczek-Rużyczka. Warszawa: Wolters Kluwer Polska 2010, 249-254.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Kliś-Kalinowska A., Chmiel I., Iwaszczyszyn J., Czekaj J., Fąfara I., Gluz-Golik U.: Udział pielęgniarki w kompleksowej terapii obrzęku limfatycznego towarzyszącego chorobom nowotworowym. [w:] Pomóż mi odejść: XIV Jasnogórska Konferencja Opieki Paliatywnej </w:t>
      </w:r>
      <w:r w:rsidR="009465BD" w:rsidRPr="009465BD">
        <w:rPr>
          <w:sz w:val="22"/>
          <w:szCs w:val="22"/>
        </w:rPr>
        <w:br/>
        <w:t xml:space="preserve">i Zespołów Hospicyjnych, red, J. Pyszkowska. Częstochowa: Stowarzyszenie Opieki Hospicyjnej Ziemi Częstochowskiej 2010, 16-25,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 xml:space="preserve">Łatka J., Kamińska A.: Uwarunkowania religijne opieki zdrowotnej nad pacjentami wyznającymi protestantyzm. [w:] Pielęgniarstwo transkulturowe: podręcznik dla studiów medycznych, red. A. Majda, J. Zalewska-Puchała, B. Ogórek-Tęcza. Warszawa: Wydawnictwo Lekarskie PZWL 2010, 62-72.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A.: Pacjentka z zespołem Cushinga. [w:] Modele opieki pielęgniarskiej nad chorym dorosłym: podręcznik dla studiów medycznych, red. M. Kózka, L. Płaszewska-Żywko. Warszawa: Wydawnictwo Lekarskie PZWL 2010, 243-250.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Patofizjologiczne zmiany w schorzeniach układu dokrewnego. [w:] Modele opieki pielęgniarskiej nad chorym dorosłym: podręcznik dla studiów medycznych, red. M. Kózka, L. Płaszewska-Żywko. Warszawa: Wydawnictwo Lekarskie PZWL 2010, 231-242.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J., Ogórek-Tęcz B. (red.): Pielęgniarstwo transkulturowe: podręcznik dla studiów medycznych. Warszawa: Wydawnictwo Lekarskie PZWL, 2010.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A., Zalewska-Puchała J.: Teoria transkulturowej opieki pielęgniarskiej. [w:] Pielęgniarstwo transkulturowe: podręcznik dla studiów medycznych, red. A. Majda, </w:t>
      </w:r>
      <w:r w:rsidR="009465BD" w:rsidRPr="009465BD">
        <w:rPr>
          <w:sz w:val="22"/>
          <w:szCs w:val="22"/>
        </w:rPr>
        <w:br/>
        <w:t>J. Zalewska-Puchała, B. Ogórek-Tęcza. Warszawa: Wy</w:t>
      </w:r>
      <w:r w:rsidR="007A5955">
        <w:rPr>
          <w:sz w:val="22"/>
          <w:szCs w:val="22"/>
        </w:rPr>
        <w:t xml:space="preserve">dawnictwo Lekarskie PZWL 2010, </w:t>
      </w:r>
      <w:r w:rsidR="009465BD" w:rsidRPr="009465BD">
        <w:rPr>
          <w:sz w:val="22"/>
          <w:szCs w:val="22"/>
        </w:rPr>
        <w:t xml:space="preserve">13-26. </w:t>
      </w:r>
    </w:p>
    <w:p w:rsidR="009465BD" w:rsidRPr="009465BD" w:rsidRDefault="00B33119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J.: Bariery podczas udzielania świadczeń opieki zdrowotnej uwarunkowanej kulturowo. [w:] Pielęgniarstwo transkulturowe: podręcznik dla studiów medycznych, red. A. Majda, J. Zalewska-Puchała, B. Ogórek-Tęcza. Warszawa: Wydawnictwo Lekarskie PZWL 2010, 163-173.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Uwarunkowania religijne opieki zdrowotnej nad pacjentami wyznającymi islam. [w:] Pielęgniarstwo transkulturowe: podręcznik dla studiów medycznych, red. A. Majda, </w:t>
      </w:r>
      <w:r w:rsidR="009465BD" w:rsidRPr="009465BD">
        <w:rPr>
          <w:sz w:val="22"/>
          <w:szCs w:val="22"/>
        </w:rPr>
        <w:br/>
        <w:t xml:space="preserve">J. Zalewska-Puchała, B. Ogórek-Tęcza. Warszawa: Wydawnictwo Lekarskie PZWL 2010, </w:t>
      </w:r>
      <w:r w:rsidR="009465BD" w:rsidRPr="009465BD">
        <w:rPr>
          <w:sz w:val="22"/>
          <w:szCs w:val="22"/>
        </w:rPr>
        <w:br/>
        <w:t xml:space="preserve">91-109.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Minimalna interwencja antynikotynowa. [w:] Promocja zdrowia: dla studentów studiów licencjackich kierunku pielęgniarstwo i położnictwo. T. 2, Promocja zdrowia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w praktyce pielęgniarki i położnej, red. A. Andruszkiewicz, M. Banaszkiewicz. Warszawa: Wydawnictwo Lekarskie PZWL 2010, 221-248.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Majda A.: Minimalna interwencja w pracy z pacjentem nadużywającym alkoholu. [w:] Promocja zdrowia: dla studentów studiów licencjackich kierunku pielęgniarstwo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i położnictwo. T. 2, Promocja zdrowia w praktyce pielęgniarki i położnej, </w:t>
      </w:r>
      <w:r w:rsidR="009465BD" w:rsidRPr="009465BD">
        <w:rPr>
          <w:sz w:val="22"/>
          <w:szCs w:val="22"/>
        </w:rPr>
        <w:br/>
        <w:t xml:space="preserve">red. A. Andruszkiewicz, M. Banaszkiewicz. Warszawa: Wydawnictwo Lekarskie PZWL 2010,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249-269. </w:t>
      </w:r>
    </w:p>
    <w:p w:rsidR="009465BD" w:rsidRPr="009465BD" w:rsidRDefault="00750A0C" w:rsidP="00E73AA7">
      <w:pPr>
        <w:numPr>
          <w:ilvl w:val="0"/>
          <w:numId w:val="37"/>
        </w:numPr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Majda A., Zalewska-Puchała J., Milewski M.: Opieka nad pacjentem z wybranymi chorobami układowymi tkanki łącznej. [w:] Wybrane zagadnienia pielęgniarstwa specjalistycznego,</w:t>
      </w:r>
      <w:r w:rsidR="009465BD" w:rsidRPr="009465BD">
        <w:rPr>
          <w:sz w:val="22"/>
          <w:szCs w:val="22"/>
        </w:rPr>
        <w:br/>
        <w:t xml:space="preserve"> red. A. Czupryna i E.  Wilczek-Rużyczka. Warszawa: Wolters Kluwer Polska 2010, 295-315.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Musiał Z.: Uwarunkowania religijne opieki zdrowotnej nad pacjentami wyznającymi grekokatolicyzm. [w:] Pielęgniarstwo transkulturowe: podręcznik dla studiów medycznych, red. A. Majda, J. Zalewska-Puchała, B. Ogórek-Tęcza. Warszawa: Wydawnictwo Lekarskie PZWL 2010, 55-61.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Musiał Z., Schlegel-Zawadzka M.: Wybrane zachowania zdrowotne mieszkańców Małopolski u progu trzeciego tysiąclecia. [w:] Człowiek w zdrowiu i chorobie: promocja zdrowia, leczenie i rehabilitacja. T. 1, red. R. Żarów. Tarnów: Pa</w:t>
      </w:r>
      <w:r w:rsidR="009F4198">
        <w:rPr>
          <w:sz w:val="22"/>
          <w:szCs w:val="22"/>
        </w:rPr>
        <w:t xml:space="preserve">ństwowa Wyższa Szkoła Zawodowa </w:t>
      </w:r>
      <w:r w:rsidR="009465BD" w:rsidRPr="009465BD">
        <w:rPr>
          <w:sz w:val="22"/>
          <w:szCs w:val="22"/>
        </w:rPr>
        <w:t xml:space="preserve">w Tarnowie 2010, 126-133.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Musiał Z., Kłapa Z., Pasek M., Słowiaczek M., Szmyd A.: Postawy pacjentów po przebytym zawale mięśnia sercowego. [w:] Czynniki ryzyka choró</w:t>
      </w:r>
      <w:r w:rsidR="009F4198">
        <w:rPr>
          <w:sz w:val="22"/>
          <w:szCs w:val="22"/>
        </w:rPr>
        <w:t xml:space="preserve">b układu sercowo-naczyniowego, </w:t>
      </w:r>
      <w:r w:rsidR="009465BD" w:rsidRPr="009465BD">
        <w:rPr>
          <w:sz w:val="22"/>
          <w:szCs w:val="22"/>
        </w:rPr>
        <w:t>red. I. Uchmanowicz, B. Jankowska, B. Panasz</w:t>
      </w:r>
      <w:r w:rsidR="009F4198">
        <w:rPr>
          <w:sz w:val="22"/>
          <w:szCs w:val="22"/>
        </w:rPr>
        <w:t xml:space="preserve">ek. Wrocław: Akademia Medyczna </w:t>
      </w:r>
      <w:r w:rsidR="009465BD" w:rsidRPr="009465BD">
        <w:rPr>
          <w:sz w:val="22"/>
          <w:szCs w:val="22"/>
        </w:rPr>
        <w:t>im. Piastów Śląskich 2010, 108-115.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Ogarek M.: Pacjentka po adrenalektomii prawostronnej z powodu subklinicznego zespołu Cushinga. [w:] Modele opieki pielęgniarskiej nad chorym dorosłym: podręcznik dla studiów medycznych, red. M. Kózka, L. Płaszewska-Żywko. Warszawa: Wydawnictwo Lekarskie PZWL 2010, 251-256.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Ogarek M.: Uwarunkowania religijne opieki zdrowotnej nad pacjentami wyznającymi katolicyzm. [w:] Pielęgniarstwo transkulturowe: podręcznik dla studiów medycznych, </w:t>
      </w:r>
      <w:r w:rsidR="009465BD" w:rsidRPr="009465BD">
        <w:rPr>
          <w:sz w:val="22"/>
          <w:szCs w:val="22"/>
        </w:rPr>
        <w:br/>
        <w:t xml:space="preserve">red. A. Majda, J. Zalewska-Puchała, B. Ogórek-Tęcza. Warszawa: Wydawnictwo Lekarskie PZWL 2010, 32-43. </w:t>
      </w:r>
    </w:p>
    <w:p w:rsidR="009465BD" w:rsidRPr="009465BD" w:rsidRDefault="009465BD" w:rsidP="00E73AA7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Ogórek-Tęcza B.: Pacjentka z nadczynnością tarczycy. [w:] Modele opieki pielęgniarskiej </w:t>
      </w:r>
      <w:r w:rsidR="00E73AA7">
        <w:rPr>
          <w:sz w:val="22"/>
          <w:szCs w:val="22"/>
        </w:rPr>
        <w:br/>
        <w:t xml:space="preserve">   </w:t>
      </w:r>
      <w:r w:rsidRPr="009465BD">
        <w:rPr>
          <w:sz w:val="22"/>
          <w:szCs w:val="22"/>
        </w:rPr>
        <w:t>nad chorym dorosłym: podręcznik dla studiów medycznych, red. M. Kózka, L. Płaszewska-</w:t>
      </w:r>
      <w:r w:rsidR="00E73AA7">
        <w:rPr>
          <w:sz w:val="22"/>
          <w:szCs w:val="22"/>
        </w:rPr>
        <w:t xml:space="preserve"> </w:t>
      </w:r>
      <w:r w:rsidR="00E73AA7">
        <w:rPr>
          <w:sz w:val="22"/>
          <w:szCs w:val="22"/>
        </w:rPr>
        <w:br/>
        <w:t xml:space="preserve">   </w:t>
      </w:r>
      <w:r w:rsidRPr="009465BD">
        <w:rPr>
          <w:sz w:val="22"/>
          <w:szCs w:val="22"/>
        </w:rPr>
        <w:t>Żywko. Warszawa: Wydawnictwo Lekarskie PZWL 2010, 257-262.</w:t>
      </w:r>
    </w:p>
    <w:p w:rsidR="009465BD" w:rsidRPr="009465BD" w:rsidRDefault="009465BD" w:rsidP="00E73AA7">
      <w:pPr>
        <w:numPr>
          <w:ilvl w:val="0"/>
          <w:numId w:val="37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Ogórek-Tęcza B., Kluczewska E., Kamińska A., Bodys-Cupak I.: Poczucie sensu życia </w:t>
      </w:r>
      <w:r w:rsidRPr="009465BD">
        <w:rPr>
          <w:sz w:val="22"/>
          <w:szCs w:val="22"/>
        </w:rPr>
        <w:br/>
      </w:r>
      <w:r w:rsidR="00E73AA7">
        <w:rPr>
          <w:sz w:val="22"/>
          <w:szCs w:val="22"/>
        </w:rPr>
        <w:t xml:space="preserve">   </w:t>
      </w:r>
      <w:r w:rsidRPr="009465BD">
        <w:rPr>
          <w:sz w:val="22"/>
          <w:szCs w:val="22"/>
        </w:rPr>
        <w:t xml:space="preserve">i wyznawanych wartości u osób z rozpoznanym stwardnieniem rozsianym. [w:] Człowiek </w:t>
      </w:r>
      <w:r w:rsidRPr="009465BD">
        <w:rPr>
          <w:sz w:val="22"/>
          <w:szCs w:val="22"/>
        </w:rPr>
        <w:br/>
      </w:r>
      <w:r w:rsidR="00E73AA7">
        <w:rPr>
          <w:sz w:val="22"/>
          <w:szCs w:val="22"/>
        </w:rPr>
        <w:t xml:space="preserve">  </w:t>
      </w:r>
      <w:r w:rsidRPr="009465BD">
        <w:rPr>
          <w:sz w:val="22"/>
          <w:szCs w:val="22"/>
        </w:rPr>
        <w:t xml:space="preserve">w zdrowiu i chorobie: promocja zdrowia, leczenie i rehabilitacja. T. 3, red. R. Żarów. </w:t>
      </w:r>
      <w:r w:rsidR="00E73AA7">
        <w:rPr>
          <w:sz w:val="22"/>
          <w:szCs w:val="22"/>
        </w:rPr>
        <w:t xml:space="preserve">   </w:t>
      </w:r>
      <w:r w:rsidR="00E73AA7">
        <w:rPr>
          <w:sz w:val="22"/>
          <w:szCs w:val="22"/>
        </w:rPr>
        <w:br/>
        <w:t xml:space="preserve">  </w:t>
      </w:r>
      <w:r w:rsidRPr="009465BD">
        <w:rPr>
          <w:sz w:val="22"/>
          <w:szCs w:val="22"/>
        </w:rPr>
        <w:t>Tarnów: Państwowa Wyższa Szkoła Zawodowa w Tarnowie 2010, 289-298.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  <w:lang w:val="en-US"/>
        </w:rPr>
      </w:pPr>
      <w:r w:rsidRPr="00623470"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Ogórek-Tęcza B.: Psychological predispositions to the development of psychosomatic diseases in the context of psychoeducation of a patient. [w:] Environment and education </w:t>
      </w:r>
      <w:r w:rsidR="009465BD" w:rsidRPr="009465BD">
        <w:rPr>
          <w:sz w:val="22"/>
          <w:szCs w:val="22"/>
          <w:lang w:val="en-US"/>
        </w:rPr>
        <w:br/>
        <w:t>vs. wellness, red. W. Kuleja. Lublin: Wydawnictwo NeuroCentrum 2010, 157-170.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 w:rsidR="009465BD" w:rsidRPr="009465BD">
        <w:rPr>
          <w:sz w:val="22"/>
          <w:szCs w:val="22"/>
          <w:lang w:val="en-US"/>
        </w:rPr>
        <w:t xml:space="preserve">Ogórek-Tęcza B., Kamińska A., Wacławik N.: Factors which affect on the level of occupational satisfaction nurses employed in the mental health units. [w:] Environmental and cultural behaviors conditioning wellness, red. G. Nowak-Starz. </w:t>
      </w:r>
      <w:r w:rsidR="009465BD" w:rsidRPr="009465BD">
        <w:rPr>
          <w:sz w:val="22"/>
          <w:szCs w:val="22"/>
        </w:rPr>
        <w:t xml:space="preserve">Lublin: Wydawnictwo NeuroCentrum 2010, 159- 169.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B.: Uwarunkowanie religijne opieki zdrowotnej nad pacjentami wyznającymi buddyzm.[w:] Pielęgniarstwo transkulturowe : podręcznik dla studiów medycznych, </w:t>
      </w:r>
      <w:r w:rsidR="009465BD" w:rsidRPr="009465BD">
        <w:rPr>
          <w:sz w:val="22"/>
          <w:szCs w:val="22"/>
        </w:rPr>
        <w:br/>
        <w:t>red. A. Majda, J. Zalewska-Puchała, B. Ogórek-Tęcza. Warszawa: Wydawnictwo Lekarskie PZWL 2010, 124-140.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Gierat-Semik B.: Osobowościowe uwarunkowania wyboru form terapii </w:t>
      </w:r>
      <w:r w:rsidR="009465BD" w:rsidRPr="009465BD">
        <w:rPr>
          <w:sz w:val="22"/>
          <w:szCs w:val="22"/>
        </w:rPr>
        <w:br/>
        <w:t>w ramach profilaktyki chorób psychosomatycznych. [w]: Wpływ środowiska na styl życia</w:t>
      </w:r>
      <w:r w:rsidR="009465BD" w:rsidRPr="009465BD">
        <w:rPr>
          <w:sz w:val="22"/>
          <w:szCs w:val="22"/>
        </w:rPr>
        <w:br/>
        <w:t xml:space="preserve"> i dobrostan, red. E. Dybińska. Lublin: Wydawnictwo NeuroCentrum 2010, 317-327.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Ogórek-Tęcza B., Tylka J.: Opieka nad pacjentem nadużywającym środków </w:t>
      </w:r>
      <w:r w:rsidR="001C14EC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psychoaktywnych. [w:] Wybrane zagadnienia pielęgniarstwa specjalistycznego,</w:t>
      </w:r>
      <w:r w:rsidR="009465BD" w:rsidRPr="009465BD">
        <w:rPr>
          <w:sz w:val="22"/>
          <w:szCs w:val="22"/>
        </w:rPr>
        <w:br/>
        <w:t xml:space="preserve"> red. A. Czupryna i E. Wilczek-Rużyczka. Warszawa: Wolters Kluwer Polska 2010, </w:t>
      </w:r>
      <w:r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113-123.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 xml:space="preserve">Puzoń I., Kurpas J., Jaksz-Recmanik E., Zalewska-Puchała J.: Potrzeby chorych na cukrzycę typu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2 w zakresie edukacji zdrowotnej. [w:] Człowiek w zdrowiu i chorobie: promocja zdrowia, leczenie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i rehabilitacja. T. 2, red. R. Żarów. Tarnów: Państwowa Wyższa Szkoła Zawodowa w Tarnowie 2010, 49-58.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Pasek M., Kawik E., Musiał Z.: Ocena jakości życia chorych ze stymulatorem serca.[w:] Czynniki ryzyka chorób układu sercowo-naczyniowego, red. I. Uchmanowicz, B. Jankowska, B. Panaszek. Wrocław: Akademia Medyczna im. Piastów Śląskich 2010, 38-52. </w:t>
      </w:r>
    </w:p>
    <w:p w:rsidR="009465BD" w:rsidRPr="009465BD" w:rsidRDefault="00750A0C" w:rsidP="00E73AA7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Pasek M., Musiał Z., Kawik E.: Ocena sytuacji zdrowotnej chorych po wszczepieniu stymulatora serca. [w:] Czynniki ryzyka chorób układu sercowo-naczyniowego,</w:t>
      </w:r>
      <w:r w:rsidR="009465BD" w:rsidRPr="009465BD">
        <w:rPr>
          <w:sz w:val="22"/>
          <w:szCs w:val="22"/>
        </w:rPr>
        <w:br/>
        <w:t xml:space="preserve"> red. I. Uchmanowicz, B. Jankowska, B. Panaszek. Wrocław: Akademia Medyczna </w:t>
      </w:r>
      <w:r w:rsidR="009465BD" w:rsidRPr="009465BD">
        <w:rPr>
          <w:sz w:val="22"/>
          <w:szCs w:val="22"/>
        </w:rPr>
        <w:br/>
        <w:t>im. Piastów Śląskich 2010, 116-129.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Piątkowska-Jakubas B., Majda A.: Opieka nad pacjentem przed i po przeszczepieniu komórek krwiotwórczych. [w:] Wybrane zagadnienia pielęgniarstwa specjalistycznego, </w:t>
      </w:r>
      <w:r w:rsidR="009465BD" w:rsidRPr="009465BD">
        <w:rPr>
          <w:sz w:val="22"/>
          <w:szCs w:val="22"/>
        </w:rPr>
        <w:br/>
        <w:t>red. A. Czupryna i E. Wilczek-Rużyczka. Warszawa: Wolters Kluwer Polska 255-282.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A.: Kompetencje kulturowe w kontaktach z imigrantami pochodzącymi </w:t>
      </w:r>
      <w:r w:rsidR="007A5955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>z Wietnamu. [w:] Człowiek w zdrowiu i chorob</w:t>
      </w:r>
      <w:r>
        <w:rPr>
          <w:sz w:val="22"/>
          <w:szCs w:val="22"/>
        </w:rPr>
        <w:t xml:space="preserve">ie: promocja zdrowia, leczenie </w:t>
      </w:r>
      <w:r w:rsidR="009465BD" w:rsidRPr="009465BD">
        <w:rPr>
          <w:sz w:val="22"/>
          <w:szCs w:val="22"/>
        </w:rPr>
        <w:t>i rehabilitacja. T. 3, red. R. Żarów. Tarnów: Państwowa Wyższa Szkoła Zawodowa w Tarnowie 2010, 254-265.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J.: Pacjentka z niedoczynnością tarczycy. [w:] Modele opieki pielęgniarskiej nad chorym dorosłym: podręcznik dla studiów medycznych, red. M. Kózka, </w:t>
      </w:r>
      <w:r w:rsidR="009465BD" w:rsidRPr="009465BD">
        <w:rPr>
          <w:sz w:val="22"/>
          <w:szCs w:val="22"/>
        </w:rPr>
        <w:br/>
        <w:t xml:space="preserve">L. Płaszewska-Żywko. Warszawa: Wydawnictwo Lekarskie PZWL 2010, 263-268. </w:t>
      </w:r>
    </w:p>
    <w:p w:rsidR="009465BD" w:rsidRPr="009465BD" w:rsidRDefault="009465BD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 w:rsidRPr="009465BD">
        <w:rPr>
          <w:sz w:val="22"/>
          <w:szCs w:val="22"/>
        </w:rPr>
        <w:t xml:space="preserve"> Zalewska-Puchała J.: Uwarunkowania religijne opieki zdrowotnej nad pacjentami wyznającymi judaizm. [w:] Pielęgniarstwo transkulturowe: podręcznik dla studiów medycznych, red. A. Majda, J. Zalewska-Puchała, B. Ogórek-Tęcza. Warszawa: Wydawnictwo Lekarskie PZWL 2010, 73-90.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Milewski M.: Opieka nad pacjentem z kontaktowym zapaleniem skóry. [w:] Wybrane zagadnienia pielęgniarstwa specjalistycznego,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red. A. Czupryna i E. Wilczek-Rużyczka. Warszawa: Wolters Kluwer Polska 2010, 317-326.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Zalewska-Puchała J., Majda A., Milewski M.: Opieka nad pacjentem uczulonym na jad owadów. [w:] Wybrane zagadnienia pielęgniarstwa specjalistycznego, red. A. Czupryna </w:t>
      </w:r>
      <w:r w:rsidR="009465BD" w:rsidRPr="009465BD">
        <w:rPr>
          <w:sz w:val="22"/>
          <w:szCs w:val="22"/>
        </w:rPr>
        <w:br/>
        <w:t xml:space="preserve">i E. Wilczek-Rużyczka. Warszawa: Wolters Kluwer Polska 2010, 327-337.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>Ziarko E.: Pacjent ze schyłkową niewydolnością nerek leczony nerkozastępczo.</w:t>
      </w:r>
      <w:r w:rsidR="009465BD" w:rsidRPr="009465BD">
        <w:rPr>
          <w:sz w:val="22"/>
          <w:szCs w:val="22"/>
        </w:rPr>
        <w:br/>
        <w:t xml:space="preserve"> [w:] Modele opieki pielęgniarskiej nad chorym dorosłym: podręcznik dla studiów medycznych, red. M. Kózka, L. Płaszewska-Żywko. Warszawa: Wydawnictwo Lekarskie PZWL 2010, 331-335.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Ziarko E.: Patofizjologiczne zmiany w schorzeniach układu moczowego. [w:] Modele opieki pielęgniarskiej nad chorym dorosłym: podręcznik dla studiów medycznych, red. M. Kózka, </w:t>
      </w:r>
      <w:r w:rsidR="00E01BE7">
        <w:rPr>
          <w:sz w:val="22"/>
          <w:szCs w:val="22"/>
        </w:rPr>
        <w:br/>
      </w:r>
      <w:r w:rsidR="009465BD" w:rsidRPr="009465BD">
        <w:rPr>
          <w:sz w:val="22"/>
          <w:szCs w:val="22"/>
        </w:rPr>
        <w:t xml:space="preserve">L. Płaszewska-Żywko. Warszawa: Wydawnictwo Lekarskie PZWL 2010, 309-317. </w:t>
      </w:r>
    </w:p>
    <w:p w:rsidR="009465BD" w:rsidRPr="009465BD" w:rsidRDefault="00750A0C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5BD" w:rsidRPr="009465BD">
        <w:rPr>
          <w:sz w:val="22"/>
          <w:szCs w:val="22"/>
        </w:rPr>
        <w:t xml:space="preserve">Ziarko E., Bodys-Cupak I., Fąfara I.: Uwarunkowania religijne opieki zdrowotnej nad Świadkami Jehowy. [w:] Pielęgniarstwo transkulturowe: podręcznik dla studiów medycznych, red. A. Majda, J. Zalewska-Puchała, B. Ogórek-Tęcza. Warszawa: Wydawnictwo Lekarskie PZWL 2010, 141-149. </w:t>
      </w:r>
    </w:p>
    <w:p w:rsidR="009465BD" w:rsidRPr="009465BD" w:rsidRDefault="00274B62" w:rsidP="002E5798">
      <w:pPr>
        <w:numPr>
          <w:ilvl w:val="0"/>
          <w:numId w:val="37"/>
        </w:numPr>
        <w:tabs>
          <w:tab w:val="left" w:pos="567"/>
        </w:tabs>
        <w:spacing w:line="360" w:lineRule="auto"/>
        <w:ind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9465BD" w:rsidRPr="009465BD">
        <w:rPr>
          <w:sz w:val="22"/>
          <w:szCs w:val="22"/>
        </w:rPr>
        <w:t>Ziarko E., Bodys-Cupak I.: Opieka nad pacjentem w czasie zabiegu hemodializy. [w:] Wybrane zagadnienia pielęgniarstwa specjalistycznego, red. A. Czupryna i E. Wilczek-Rużyczka. Warszawa: Wolters Kluwer Polska 2010, 225-237.</w:t>
      </w:r>
    </w:p>
    <w:p w:rsidR="009465BD" w:rsidRPr="009465BD" w:rsidRDefault="009465BD" w:rsidP="009465BD">
      <w:pPr>
        <w:autoSpaceDE w:val="0"/>
        <w:autoSpaceDN w:val="0"/>
        <w:adjustRightInd w:val="0"/>
        <w:spacing w:line="360" w:lineRule="auto"/>
        <w:ind w:left="644"/>
        <w:jc w:val="both"/>
        <w:rPr>
          <w:sz w:val="22"/>
          <w:szCs w:val="22"/>
        </w:rPr>
      </w:pPr>
    </w:p>
    <w:sectPr w:rsidR="009465BD" w:rsidRPr="009465BD" w:rsidSect="0033596D">
      <w:footerReference w:type="default" r:id="rId110"/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D4" w:rsidRDefault="002C68D4" w:rsidP="008D5708">
      <w:r>
        <w:separator/>
      </w:r>
    </w:p>
  </w:endnote>
  <w:endnote w:type="continuationSeparator" w:id="0">
    <w:p w:rsidR="002C68D4" w:rsidRDefault="002C68D4" w:rsidP="008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6D" w:rsidRDefault="003359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70D">
      <w:rPr>
        <w:noProof/>
      </w:rPr>
      <w:t>4</w:t>
    </w:r>
    <w:r>
      <w:rPr>
        <w:noProof/>
      </w:rPr>
      <w:fldChar w:fldCharType="end"/>
    </w:r>
  </w:p>
  <w:p w:rsidR="0033596D" w:rsidRDefault="00335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D4" w:rsidRDefault="002C68D4" w:rsidP="008D5708">
      <w:r>
        <w:separator/>
      </w:r>
    </w:p>
  </w:footnote>
  <w:footnote w:type="continuationSeparator" w:id="0">
    <w:p w:rsidR="002C68D4" w:rsidRDefault="002C68D4" w:rsidP="008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C07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CB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504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58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BC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C5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F80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8F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A6E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C8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5145"/>
    <w:multiLevelType w:val="hybridMultilevel"/>
    <w:tmpl w:val="EA08F658"/>
    <w:lvl w:ilvl="0" w:tplc="2B78F9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5286"/>
    <w:multiLevelType w:val="hybridMultilevel"/>
    <w:tmpl w:val="2D2689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282BBE"/>
    <w:multiLevelType w:val="hybridMultilevel"/>
    <w:tmpl w:val="BE7A0556"/>
    <w:lvl w:ilvl="0" w:tplc="080A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2267E"/>
    <w:multiLevelType w:val="hybridMultilevel"/>
    <w:tmpl w:val="4D9A9B80"/>
    <w:lvl w:ilvl="0" w:tplc="B9C2CD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F6D5049"/>
    <w:multiLevelType w:val="hybridMultilevel"/>
    <w:tmpl w:val="0F8264F6"/>
    <w:lvl w:ilvl="0" w:tplc="06BEF9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41067"/>
    <w:multiLevelType w:val="hybridMultilevel"/>
    <w:tmpl w:val="FC0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B365C4"/>
    <w:multiLevelType w:val="hybridMultilevel"/>
    <w:tmpl w:val="D772B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47120"/>
    <w:multiLevelType w:val="hybridMultilevel"/>
    <w:tmpl w:val="78863C58"/>
    <w:lvl w:ilvl="0" w:tplc="8BE2E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231958"/>
    <w:multiLevelType w:val="hybridMultilevel"/>
    <w:tmpl w:val="17E65552"/>
    <w:lvl w:ilvl="0" w:tplc="C0B8086A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30638F"/>
    <w:multiLevelType w:val="hybridMultilevel"/>
    <w:tmpl w:val="12A48A04"/>
    <w:lvl w:ilvl="0" w:tplc="6590E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C66D8"/>
    <w:multiLevelType w:val="hybridMultilevel"/>
    <w:tmpl w:val="54F4738C"/>
    <w:lvl w:ilvl="0" w:tplc="2E447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BE2204"/>
    <w:multiLevelType w:val="hybridMultilevel"/>
    <w:tmpl w:val="0302D1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B02889"/>
    <w:multiLevelType w:val="hybridMultilevel"/>
    <w:tmpl w:val="806AE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591823"/>
    <w:multiLevelType w:val="hybridMultilevel"/>
    <w:tmpl w:val="C5D06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901AB"/>
    <w:multiLevelType w:val="hybridMultilevel"/>
    <w:tmpl w:val="A35C7EB4"/>
    <w:lvl w:ilvl="0" w:tplc="5B820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04BFD"/>
    <w:multiLevelType w:val="hybridMultilevel"/>
    <w:tmpl w:val="3D7E5A6A"/>
    <w:lvl w:ilvl="0" w:tplc="0415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4A239F"/>
    <w:multiLevelType w:val="hybridMultilevel"/>
    <w:tmpl w:val="27AA1DEA"/>
    <w:lvl w:ilvl="0" w:tplc="C3729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F553491"/>
    <w:multiLevelType w:val="hybridMultilevel"/>
    <w:tmpl w:val="8A2E7C30"/>
    <w:lvl w:ilvl="0" w:tplc="6F08153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8" w15:restartNumberingAfterBreak="0">
    <w:nsid w:val="4F8D0CF8"/>
    <w:multiLevelType w:val="hybridMultilevel"/>
    <w:tmpl w:val="6DD29D1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041D2C"/>
    <w:multiLevelType w:val="hybridMultilevel"/>
    <w:tmpl w:val="E45E752A"/>
    <w:lvl w:ilvl="0" w:tplc="3C64520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B710F"/>
    <w:multiLevelType w:val="hybridMultilevel"/>
    <w:tmpl w:val="72744518"/>
    <w:lvl w:ilvl="0" w:tplc="4D2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EE42088"/>
    <w:multiLevelType w:val="hybridMultilevel"/>
    <w:tmpl w:val="2D5684C8"/>
    <w:lvl w:ilvl="0" w:tplc="941C7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63007ED"/>
    <w:multiLevelType w:val="hybridMultilevel"/>
    <w:tmpl w:val="35A8DF48"/>
    <w:lvl w:ilvl="0" w:tplc="6D6AFB94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8EA313F"/>
    <w:multiLevelType w:val="hybridMultilevel"/>
    <w:tmpl w:val="1542E9A4"/>
    <w:lvl w:ilvl="0" w:tplc="D772C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334544"/>
    <w:multiLevelType w:val="hybridMultilevel"/>
    <w:tmpl w:val="7E1C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AC2BFC"/>
    <w:multiLevelType w:val="hybridMultilevel"/>
    <w:tmpl w:val="3ECEC4B2"/>
    <w:lvl w:ilvl="0" w:tplc="BF4C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970F01"/>
    <w:multiLevelType w:val="hybridMultilevel"/>
    <w:tmpl w:val="AEDA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A15687"/>
    <w:multiLevelType w:val="hybridMultilevel"/>
    <w:tmpl w:val="26421BDE"/>
    <w:lvl w:ilvl="0" w:tplc="840C1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5B1F1B"/>
    <w:multiLevelType w:val="hybridMultilevel"/>
    <w:tmpl w:val="3078EC4C"/>
    <w:lvl w:ilvl="0" w:tplc="840C1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89B1EA6"/>
    <w:multiLevelType w:val="hybridMultilevel"/>
    <w:tmpl w:val="CB0C416E"/>
    <w:lvl w:ilvl="0" w:tplc="385A2F86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221EA3"/>
    <w:multiLevelType w:val="hybridMultilevel"/>
    <w:tmpl w:val="A746D1F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2A776B"/>
    <w:multiLevelType w:val="hybridMultilevel"/>
    <w:tmpl w:val="3768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3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7"/>
  </w:num>
  <w:num w:numId="7">
    <w:abstractNumId w:val="26"/>
  </w:num>
  <w:num w:numId="8">
    <w:abstractNumId w:val="14"/>
  </w:num>
  <w:num w:numId="9">
    <w:abstractNumId w:val="36"/>
  </w:num>
  <w:num w:numId="10">
    <w:abstractNumId w:val="16"/>
  </w:num>
  <w:num w:numId="11">
    <w:abstractNumId w:val="27"/>
  </w:num>
  <w:num w:numId="12">
    <w:abstractNumId w:val="15"/>
  </w:num>
  <w:num w:numId="13">
    <w:abstractNumId w:val="30"/>
  </w:num>
  <w:num w:numId="14">
    <w:abstractNumId w:val="41"/>
  </w:num>
  <w:num w:numId="15">
    <w:abstractNumId w:val="34"/>
  </w:num>
  <w:num w:numId="16">
    <w:abstractNumId w:val="22"/>
  </w:num>
  <w:num w:numId="17">
    <w:abstractNumId w:val="28"/>
  </w:num>
  <w:num w:numId="18">
    <w:abstractNumId w:val="11"/>
  </w:num>
  <w:num w:numId="19">
    <w:abstractNumId w:val="21"/>
  </w:num>
  <w:num w:numId="20">
    <w:abstractNumId w:val="37"/>
  </w:num>
  <w:num w:numId="21">
    <w:abstractNumId w:val="13"/>
  </w:num>
  <w:num w:numId="22">
    <w:abstractNumId w:val="31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4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2"/>
  </w:num>
  <w:num w:numId="39">
    <w:abstractNumId w:val="25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F"/>
    <w:rsid w:val="000454D8"/>
    <w:rsid w:val="00063C03"/>
    <w:rsid w:val="000716D8"/>
    <w:rsid w:val="00087A21"/>
    <w:rsid w:val="000A3B3D"/>
    <w:rsid w:val="000A7F58"/>
    <w:rsid w:val="000D743F"/>
    <w:rsid w:val="00103C11"/>
    <w:rsid w:val="001070F6"/>
    <w:rsid w:val="00156098"/>
    <w:rsid w:val="001916FE"/>
    <w:rsid w:val="00196E24"/>
    <w:rsid w:val="001C14EC"/>
    <w:rsid w:val="00200013"/>
    <w:rsid w:val="002155D1"/>
    <w:rsid w:val="002614D4"/>
    <w:rsid w:val="002641FA"/>
    <w:rsid w:val="00274B62"/>
    <w:rsid w:val="002A18E2"/>
    <w:rsid w:val="002A5F33"/>
    <w:rsid w:val="002B76D6"/>
    <w:rsid w:val="002C68D4"/>
    <w:rsid w:val="002D4862"/>
    <w:rsid w:val="002D4CDE"/>
    <w:rsid w:val="002E5798"/>
    <w:rsid w:val="002E758F"/>
    <w:rsid w:val="0033596D"/>
    <w:rsid w:val="003C186E"/>
    <w:rsid w:val="00402B04"/>
    <w:rsid w:val="00405827"/>
    <w:rsid w:val="00410196"/>
    <w:rsid w:val="00493AC4"/>
    <w:rsid w:val="00497B12"/>
    <w:rsid w:val="004A09BC"/>
    <w:rsid w:val="004C4C01"/>
    <w:rsid w:val="005039E0"/>
    <w:rsid w:val="0052326C"/>
    <w:rsid w:val="00531E03"/>
    <w:rsid w:val="0053450D"/>
    <w:rsid w:val="0054457A"/>
    <w:rsid w:val="005C4B71"/>
    <w:rsid w:val="005F3206"/>
    <w:rsid w:val="006161C4"/>
    <w:rsid w:val="00616ABE"/>
    <w:rsid w:val="00623470"/>
    <w:rsid w:val="00626065"/>
    <w:rsid w:val="00672683"/>
    <w:rsid w:val="006749B6"/>
    <w:rsid w:val="00680ED0"/>
    <w:rsid w:val="00734BD9"/>
    <w:rsid w:val="00746C59"/>
    <w:rsid w:val="00750A0C"/>
    <w:rsid w:val="00752B7C"/>
    <w:rsid w:val="007A5955"/>
    <w:rsid w:val="007B3A38"/>
    <w:rsid w:val="007C1C6A"/>
    <w:rsid w:val="007D698B"/>
    <w:rsid w:val="007F465E"/>
    <w:rsid w:val="00820F43"/>
    <w:rsid w:val="008449A8"/>
    <w:rsid w:val="008D5708"/>
    <w:rsid w:val="008E44CF"/>
    <w:rsid w:val="00904D92"/>
    <w:rsid w:val="009465BD"/>
    <w:rsid w:val="00947D15"/>
    <w:rsid w:val="0095370D"/>
    <w:rsid w:val="0098618A"/>
    <w:rsid w:val="009B5282"/>
    <w:rsid w:val="009C1C91"/>
    <w:rsid w:val="009F4198"/>
    <w:rsid w:val="009F4B2E"/>
    <w:rsid w:val="00A123CE"/>
    <w:rsid w:val="00A12D91"/>
    <w:rsid w:val="00A20CE7"/>
    <w:rsid w:val="00A36786"/>
    <w:rsid w:val="00A41FD9"/>
    <w:rsid w:val="00A57594"/>
    <w:rsid w:val="00AC2549"/>
    <w:rsid w:val="00AF064D"/>
    <w:rsid w:val="00B1483A"/>
    <w:rsid w:val="00B325F8"/>
    <w:rsid w:val="00B33119"/>
    <w:rsid w:val="00B71038"/>
    <w:rsid w:val="00B90D82"/>
    <w:rsid w:val="00B926F8"/>
    <w:rsid w:val="00B9686C"/>
    <w:rsid w:val="00C213F2"/>
    <w:rsid w:val="00C5042C"/>
    <w:rsid w:val="00D04FAB"/>
    <w:rsid w:val="00D341F3"/>
    <w:rsid w:val="00D556B2"/>
    <w:rsid w:val="00D94C1A"/>
    <w:rsid w:val="00DB5BE7"/>
    <w:rsid w:val="00DB7131"/>
    <w:rsid w:val="00DB757B"/>
    <w:rsid w:val="00DC7242"/>
    <w:rsid w:val="00DD01D3"/>
    <w:rsid w:val="00DF7696"/>
    <w:rsid w:val="00E01BE7"/>
    <w:rsid w:val="00E54A1B"/>
    <w:rsid w:val="00E64F06"/>
    <w:rsid w:val="00E6685F"/>
    <w:rsid w:val="00E73AA7"/>
    <w:rsid w:val="00EC5C3D"/>
    <w:rsid w:val="00EE6215"/>
    <w:rsid w:val="00EE7E56"/>
    <w:rsid w:val="00F04A40"/>
    <w:rsid w:val="00F13F1B"/>
    <w:rsid w:val="00F72419"/>
    <w:rsid w:val="00FA2460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14E8D-7CE7-4694-A6DB-E9266B36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4C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483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483A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E4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E44CF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locked/>
    <w:rsid w:val="008E44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1483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48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horttext">
    <w:name w:val="short_text"/>
    <w:uiPriority w:val="99"/>
    <w:rsid w:val="00B1483A"/>
    <w:rPr>
      <w:rFonts w:cs="Times New Roman"/>
    </w:rPr>
  </w:style>
  <w:style w:type="character" w:customStyle="1" w:styleId="hps">
    <w:name w:val="hps"/>
    <w:uiPriority w:val="99"/>
    <w:rsid w:val="00B1483A"/>
    <w:rPr>
      <w:rFonts w:cs="Times New Roman"/>
    </w:rPr>
  </w:style>
  <w:style w:type="character" w:customStyle="1" w:styleId="apple-converted-space">
    <w:name w:val="apple-converted-space"/>
    <w:rsid w:val="00B1483A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B1483A"/>
    <w:pPr>
      <w:suppressAutoHyphens/>
    </w:pPr>
    <w:rPr>
      <w:b/>
      <w:color w:val="000000"/>
      <w:lang w:val="en-GB" w:eastAsia="ar-SA"/>
    </w:rPr>
  </w:style>
  <w:style w:type="character" w:styleId="Pogrubienie">
    <w:name w:val="Strong"/>
    <w:uiPriority w:val="99"/>
    <w:qFormat/>
    <w:rsid w:val="00EE7E56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8D5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D570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5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708"/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locked/>
    <w:rsid w:val="009465BD"/>
    <w:rPr>
      <w:i/>
      <w:iCs/>
    </w:rPr>
  </w:style>
  <w:style w:type="character" w:customStyle="1" w:styleId="field">
    <w:name w:val="field"/>
    <w:rsid w:val="00734BD9"/>
  </w:style>
  <w:style w:type="paragraph" w:customStyle="1" w:styleId="Akapitzlist1">
    <w:name w:val="Akapit z listą1"/>
    <w:basedOn w:val="Normalny"/>
    <w:rsid w:val="00196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abel">
    <w:name w:val="label"/>
    <w:basedOn w:val="Domylnaczcionkaakapitu"/>
    <w:rsid w:val="0095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owron+Wioletta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6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6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8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8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ia%F1ska+D+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kowron+Justyna+" TargetMode="External"/><Relationship Id="rId10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%A3abuzek+Monik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7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7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15th+International+Nursing+Research+Conference+Madrid+Espana+15-18+Noviembre+2" TargetMode="External"/><Relationship Id="rId10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9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ubik+Barbar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6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8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8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o%BCdzierz+Kazimier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Zalewska-Pucha%B3a+Joann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0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10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7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7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9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9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jda+Ann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tarzec+Patrycj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nn+Agric+Environ+Med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0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odele+opieki+piel%EAgniarskiej+nad+chorym+doros%B3ym+podr%EAcznik+dla+studi%F3w+medyc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%EAdzimir+Iwon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7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7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8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8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9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9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10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a%F1ska+D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Profilaktyka+zaka%BFe%F1+po%B3ogowych+" TargetMode="External"/><Relationship Id="rId1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roblemy+Piel%EAgniarstw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Trzci%F1ska+Aneta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10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Wyzwania+XXI+wieku+ochrona+zdrowia+i+kszta%B3cenie+medyczne+T+1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7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9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10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9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26444/aaem/94651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Piel%EAg+Pol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6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8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110" Type="http://schemas.openxmlformats.org/officeDocument/2006/relationships/footer" Target="footer1.xm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8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J+Educ+Environ+Sci+Health+" TargetMode="External"/><Relationship Id="rId1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odys-Cupak+Iwona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nna+" TargetMode="External"/><Relationship Id="rId7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+" TargetMode="External"/><Relationship Id="rId10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0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" Type="http://schemas.openxmlformats.org/officeDocument/2006/relationships/hyperlink" Target="https://doi.org/10.20883/ppnoz.2019.7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7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9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9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3" Type="http://schemas.openxmlformats.org/officeDocument/2006/relationships/styles" Target="styles.xm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6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rochowska+Anet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8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8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489B-B09A-4967-901D-5712E8DA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14446</Words>
  <Characters>86676</Characters>
  <Application>Microsoft Office Word</Application>
  <DocSecurity>0</DocSecurity>
  <Lines>722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publikacji pracowników Pracowni Teorii i Podstaw Pielęgniarstwa 2014</vt:lpstr>
    </vt:vector>
  </TitlesOfParts>
  <Company>ZOL</Company>
  <LinksUpToDate>false</LinksUpToDate>
  <CharactersWithSpaces>100921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publikacji pracowników Pracowni Teorii i Podstaw Pielęgniarstwa 2014</dc:title>
  <dc:creator>Zol-14</dc:creator>
  <cp:lastModifiedBy>Agnieszka Moskal</cp:lastModifiedBy>
  <cp:revision>2</cp:revision>
  <dcterms:created xsi:type="dcterms:W3CDTF">2020-02-07T08:00:00Z</dcterms:created>
  <dcterms:modified xsi:type="dcterms:W3CDTF">2020-02-07T08:00:00Z</dcterms:modified>
</cp:coreProperties>
</file>