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1" w:rsidRDefault="007E0D21" w:rsidP="007E0D21">
      <w:pPr>
        <w:pStyle w:val="Akapitzlist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pl-PL"/>
        </w:rPr>
      </w:pPr>
    </w:p>
    <w:p w:rsidR="007E0D21" w:rsidRDefault="007E0D21" w:rsidP="007E0D21">
      <w:pPr>
        <w:pStyle w:val="Akapitzlist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pl-PL"/>
        </w:rPr>
      </w:pPr>
    </w:p>
    <w:p w:rsidR="007E0D21" w:rsidRDefault="007E0D21" w:rsidP="007E0D21">
      <w:pPr>
        <w:pStyle w:val="Akapitzlist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pl-PL"/>
        </w:rPr>
      </w:pPr>
      <w:r w:rsidRPr="007E0D2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pl-PL"/>
        </w:rPr>
        <w:t>Publikacje za 2021</w:t>
      </w:r>
    </w:p>
    <w:p w:rsidR="007E0D21" w:rsidRPr="007E0D21" w:rsidRDefault="007E0D21" w:rsidP="007E0D21">
      <w:pPr>
        <w:pStyle w:val="Akapitzlist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pl-PL"/>
        </w:rPr>
      </w:pPr>
    </w:p>
    <w:p w:rsidR="007E0D21" w:rsidRPr="00E50BCB" w:rsidRDefault="007E0D21" w:rsidP="007E0D2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E50BCB">
        <w:rPr>
          <w:rFonts w:asciiTheme="majorBidi" w:hAnsiTheme="majorBidi" w:cstheme="majorBidi"/>
          <w:sz w:val="24"/>
          <w:szCs w:val="24"/>
        </w:rPr>
        <w:t xml:space="preserve">Majda A., </w:t>
      </w:r>
      <w:r w:rsidRPr="00E50BC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Sikora A., Majda A., Kurowska A.: </w:t>
      </w:r>
      <w:r w:rsidRPr="00E50BCB">
        <w:rPr>
          <w:rFonts w:asciiTheme="majorBidi" w:eastAsia="Times New Roman" w:hAnsiTheme="majorBidi" w:cstheme="majorBidi"/>
          <w:i/>
          <w:iCs/>
          <w:sz w:val="24"/>
          <w:szCs w:val="24"/>
          <w:lang w:eastAsia="pl-PL"/>
        </w:rPr>
        <w:t xml:space="preserve">Religijność i zachowania zdrowotne pacjentów z depresją. </w:t>
      </w:r>
      <w:r w:rsidRPr="00E50BC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Pielęgniarstwo Polskie 2021, 1, 11-18. </w:t>
      </w:r>
    </w:p>
    <w:p w:rsidR="007E0D21" w:rsidRPr="00E50BCB" w:rsidRDefault="007E0D21" w:rsidP="007E0D2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Hipercze"/>
          <w:rFonts w:asciiTheme="majorBidi" w:hAnsiTheme="majorBidi" w:cstheme="majorBidi"/>
          <w:sz w:val="24"/>
          <w:szCs w:val="24"/>
          <w:lang w:val="en-GB"/>
        </w:rPr>
      </w:pPr>
      <w:r w:rsidRPr="00E50BCB">
        <w:rPr>
          <w:rFonts w:asciiTheme="majorBidi" w:hAnsiTheme="majorBidi" w:cstheme="majorBidi"/>
          <w:sz w:val="24"/>
          <w:szCs w:val="24"/>
          <w:lang w:val="en-GB"/>
        </w:rPr>
        <w:t>Majda A., Zalewska-Puchała J., Bodys-Cupak I., Kamińska A., Kurowska A., Suder M</w:t>
      </w:r>
      <w:r w:rsidRPr="00E50BCB">
        <w:rPr>
          <w:rFonts w:asciiTheme="majorBidi" w:hAnsiTheme="majorBidi" w:cstheme="majorBidi"/>
          <w:i/>
          <w:iCs/>
          <w:sz w:val="24"/>
          <w:szCs w:val="24"/>
          <w:lang w:val="en-GB"/>
        </w:rPr>
        <w:t>.: Comparison of Lifestyle of Catholics and Seventh-Day Adventists and the Relationship with Homocysteine as Risk Factor for Cardiovascular Diseases, a Cross-Sectional Study in Polish Males and Females.</w:t>
      </w:r>
      <w:r w:rsidRPr="00E50BCB">
        <w:rPr>
          <w:rFonts w:asciiTheme="majorBidi" w:hAnsiTheme="majorBidi" w:cstheme="majorBidi"/>
          <w:sz w:val="24"/>
          <w:szCs w:val="24"/>
          <w:lang w:val="en-GB"/>
        </w:rPr>
        <w:t xml:space="preserve"> Int. J. Environ. Res. Public Health 2021, 18, 309, 1-17. </w:t>
      </w:r>
      <w:hyperlink r:id="rId8" w:history="1">
        <w:r w:rsidRPr="00E50BCB">
          <w:rPr>
            <w:rStyle w:val="Hipercze"/>
            <w:rFonts w:asciiTheme="majorBidi" w:hAnsiTheme="majorBidi" w:cstheme="majorBidi"/>
            <w:sz w:val="24"/>
            <w:szCs w:val="24"/>
            <w:lang w:val="en-GB"/>
          </w:rPr>
          <w:t>https://doi.org/10.3390/ijerph18010309</w:t>
        </w:r>
      </w:hyperlink>
    </w:p>
    <w:p w:rsidR="007E0D21" w:rsidRPr="00E50BCB" w:rsidRDefault="007E0D21" w:rsidP="007E0D21">
      <w:pPr>
        <w:pStyle w:val="Akapitzlist"/>
        <w:numPr>
          <w:ilvl w:val="0"/>
          <w:numId w:val="46"/>
        </w:numPr>
        <w:spacing w:after="0" w:line="259" w:lineRule="auto"/>
        <w:jc w:val="both"/>
        <w:rPr>
          <w:rStyle w:val="Hipercze"/>
          <w:rFonts w:asciiTheme="majorBidi" w:hAnsiTheme="majorBidi" w:cstheme="majorBidi"/>
          <w:sz w:val="24"/>
          <w:szCs w:val="24"/>
        </w:rPr>
      </w:pPr>
      <w:r w:rsidRPr="00E50BCB">
        <w:rPr>
          <w:rStyle w:val="Hipercze"/>
          <w:rFonts w:asciiTheme="majorBidi" w:hAnsiTheme="majorBidi" w:cstheme="majorBidi"/>
          <w:sz w:val="24"/>
          <w:szCs w:val="24"/>
        </w:rPr>
        <w:t xml:space="preserve">Barzykowski K., Majda A., Przyłęcki P. </w:t>
      </w:r>
      <w:r w:rsidRPr="00E50BCB">
        <w:rPr>
          <w:rStyle w:val="Hipercze"/>
          <w:rFonts w:asciiTheme="majorBidi" w:hAnsiTheme="majorBidi" w:cstheme="majorBidi"/>
          <w:i/>
          <w:iCs/>
          <w:sz w:val="24"/>
          <w:szCs w:val="24"/>
        </w:rPr>
        <w:t>Polska adaptacja Skali Inteligencji Kulturowej: Prezentacja narzędzia.</w:t>
      </w:r>
      <w:r w:rsidRPr="00E50BCB">
        <w:rPr>
          <w:rStyle w:val="Hipercze"/>
          <w:rFonts w:asciiTheme="majorBidi" w:hAnsiTheme="majorBidi" w:cstheme="majorBidi"/>
          <w:sz w:val="24"/>
          <w:szCs w:val="24"/>
        </w:rPr>
        <w:t xml:space="preserve"> Pielęgniarstwo w Opiece Długoterminowej 2021, 6(1), 25-34. DOI: 10.19251/pwod/2021.1(3)</w:t>
      </w:r>
    </w:p>
    <w:p w:rsidR="007E0D21" w:rsidRPr="00E50BCB" w:rsidRDefault="007E0D21" w:rsidP="007E0D21">
      <w:pPr>
        <w:pStyle w:val="Akapitzlist"/>
        <w:numPr>
          <w:ilvl w:val="0"/>
          <w:numId w:val="46"/>
        </w:numPr>
        <w:spacing w:after="0" w:line="259" w:lineRule="auto"/>
        <w:jc w:val="both"/>
        <w:rPr>
          <w:rStyle w:val="Hipercze"/>
          <w:rFonts w:asciiTheme="majorBidi" w:hAnsiTheme="majorBidi" w:cstheme="majorBidi"/>
          <w:sz w:val="24"/>
          <w:szCs w:val="24"/>
          <w:lang w:val="en-GB"/>
        </w:rPr>
      </w:pPr>
      <w:r w:rsidRPr="00E50BCB">
        <w:rPr>
          <w:rFonts w:asciiTheme="majorBidi" w:hAnsiTheme="majorBidi" w:cstheme="majorBidi"/>
          <w:sz w:val="24"/>
          <w:szCs w:val="24"/>
          <w:lang w:val="en-GB"/>
        </w:rPr>
        <w:t xml:space="preserve">Majda A., Zalewska-Puchała J., Bodys-Cupak I., Kurowska A., Barzykowski K.: </w:t>
      </w:r>
      <w:r w:rsidRPr="00E50BCB">
        <w:rPr>
          <w:rFonts w:asciiTheme="majorBidi" w:hAnsiTheme="majorBidi" w:cstheme="majorBidi"/>
          <w:i/>
          <w:iCs/>
          <w:sz w:val="24"/>
          <w:szCs w:val="24"/>
          <w:lang w:val="en-GB"/>
        </w:rPr>
        <w:t>Evaluating the Effectiveness of Cultural Education Training: Cultural Competence and Cultural Intelligence Development among Nursing Students</w:t>
      </w:r>
      <w:r w:rsidRPr="00E50BCB">
        <w:rPr>
          <w:rFonts w:asciiTheme="majorBidi" w:hAnsiTheme="majorBidi" w:cstheme="majorBidi"/>
          <w:sz w:val="24"/>
          <w:szCs w:val="24"/>
          <w:lang w:val="en-GB"/>
        </w:rPr>
        <w:t xml:space="preserve">. Int. J. Environ. Res. Public Health 2021, 18, 4002. </w:t>
      </w:r>
      <w:hyperlink r:id="rId9" w:history="1">
        <w:r w:rsidRPr="00E50BCB">
          <w:rPr>
            <w:rStyle w:val="Hipercze"/>
            <w:rFonts w:asciiTheme="majorBidi" w:hAnsiTheme="majorBidi" w:cstheme="majorBidi"/>
            <w:sz w:val="24"/>
            <w:szCs w:val="24"/>
            <w:lang w:val="en-GB"/>
          </w:rPr>
          <w:t>https://doi.org/10.3390/ijerph18084002</w:t>
        </w:r>
      </w:hyperlink>
    </w:p>
    <w:p w:rsidR="007E0D21" w:rsidRPr="00E50BCB" w:rsidRDefault="007E0D21" w:rsidP="007E0D2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50BCB">
        <w:rPr>
          <w:rFonts w:asciiTheme="majorBidi" w:hAnsiTheme="majorBidi" w:cstheme="majorBidi"/>
          <w:sz w:val="24"/>
          <w:szCs w:val="24"/>
          <w:lang w:val="en-GB"/>
        </w:rPr>
        <w:t>Babik K., Majda A., Zalewska-Puchała J., Bodys-Cupak I</w:t>
      </w:r>
      <w:r w:rsidRPr="00E50BCB">
        <w:rPr>
          <w:rFonts w:asciiTheme="majorBidi" w:hAnsiTheme="majorBidi" w:cstheme="majorBidi"/>
          <w:i/>
          <w:iCs/>
          <w:sz w:val="24"/>
          <w:szCs w:val="24"/>
          <w:lang w:val="en-GB"/>
        </w:rPr>
        <w:t>.: The level of religiosity and health behaviour of the elderly people. Pilot study</w:t>
      </w:r>
      <w:r w:rsidRPr="00E50BCB">
        <w:rPr>
          <w:rFonts w:asciiTheme="majorBidi" w:hAnsiTheme="majorBidi" w:cstheme="majorBidi"/>
          <w:sz w:val="24"/>
          <w:szCs w:val="24"/>
          <w:lang w:val="en-GB"/>
        </w:rPr>
        <w:t xml:space="preserve">. Pielęgniarstwo XXI wieku 2021, Vol. 20, 3(76): 174-179.  </w:t>
      </w:r>
    </w:p>
    <w:p w:rsidR="007E0D21" w:rsidRPr="00E50BCB" w:rsidRDefault="007E0D21" w:rsidP="007E0D21">
      <w:pPr>
        <w:pStyle w:val="Standard"/>
        <w:numPr>
          <w:ilvl w:val="0"/>
          <w:numId w:val="46"/>
        </w:numPr>
        <w:contextualSpacing/>
        <w:jc w:val="both"/>
        <w:rPr>
          <w:rFonts w:asciiTheme="majorBidi" w:hAnsiTheme="majorBidi" w:cstheme="majorBidi"/>
          <w:lang w:val="en-GB"/>
        </w:rPr>
      </w:pPr>
      <w:r w:rsidRPr="00E50BCB">
        <w:rPr>
          <w:rFonts w:asciiTheme="majorBidi" w:hAnsiTheme="majorBidi" w:cstheme="majorBidi"/>
          <w:lang w:val="en-GB"/>
        </w:rPr>
        <w:t xml:space="preserve">Bodys-Cupak I., Majda A., Kurowska A., Ziarko E., Zalewska-Puchała J.: </w:t>
      </w:r>
      <w:r w:rsidRPr="00E50BCB">
        <w:rPr>
          <w:rFonts w:asciiTheme="majorBidi" w:hAnsiTheme="majorBidi" w:cstheme="majorBidi"/>
          <w:i/>
          <w:iCs/>
          <w:lang w:val="en-GB"/>
        </w:rPr>
        <w:t>Psycho-social components determining the strategies of coping with stress in undergraduate Polish nursing students.</w:t>
      </w:r>
      <w:r w:rsidRPr="00E50BCB">
        <w:rPr>
          <w:rFonts w:asciiTheme="majorBidi" w:hAnsiTheme="majorBidi" w:cstheme="majorBidi"/>
          <w:lang w:val="en-GB"/>
        </w:rPr>
        <w:t xml:space="preserve"> BMC Nursing 2021, 20.</w:t>
      </w:r>
    </w:p>
    <w:p w:rsidR="007E0D21" w:rsidRPr="00B96271" w:rsidRDefault="007E0D21" w:rsidP="007E0D21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20" w:line="240" w:lineRule="auto"/>
        <w:ind w:left="851" w:hanging="425"/>
        <w:jc w:val="both"/>
        <w:rPr>
          <w:rStyle w:val="Hipercze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0" w:name="_Hlk78485024"/>
      <w:r w:rsidRPr="00B96271">
        <w:rPr>
          <w:rFonts w:asciiTheme="majorBidi" w:hAnsiTheme="majorBidi" w:cstheme="majorBidi"/>
          <w:sz w:val="24"/>
          <w:szCs w:val="24"/>
          <w:lang w:val="en-GB"/>
        </w:rPr>
        <w:t xml:space="preserve">Majda A., Zalewska-Puchała J., Bodys-Cupak I., Barzykowski K.: </w:t>
      </w:r>
      <w:r w:rsidRPr="00B96271">
        <w:rPr>
          <w:rFonts w:asciiTheme="majorBidi" w:hAnsiTheme="majorBidi" w:cstheme="majorBidi"/>
          <w:i/>
          <w:iCs/>
          <w:sz w:val="24"/>
          <w:szCs w:val="24"/>
          <w:lang w:val="en-GB"/>
        </w:rPr>
        <w:t>Cultural competence and cultural intelligence of healthcare professionals providing medical emergency services.</w:t>
      </w:r>
      <w:r w:rsidRPr="00B96271">
        <w:rPr>
          <w:rFonts w:asciiTheme="majorBidi" w:hAnsiTheme="majorBidi" w:cstheme="majorBidi"/>
          <w:sz w:val="24"/>
          <w:szCs w:val="24"/>
          <w:lang w:val="en-GB"/>
        </w:rPr>
        <w:t xml:space="preserve"> Int. J. Environ. Res. Public Health 2021, 18, 11547. </w:t>
      </w:r>
      <w:hyperlink r:id="rId10" w:history="1">
        <w:r w:rsidRPr="00B96271">
          <w:rPr>
            <w:rStyle w:val="Hipercze"/>
            <w:rFonts w:asciiTheme="majorBidi" w:hAnsiTheme="majorBidi" w:cstheme="majorBidi"/>
            <w:sz w:val="24"/>
            <w:szCs w:val="24"/>
            <w:lang w:val="en-GB"/>
          </w:rPr>
          <w:t>https://doi.org/10.3390/ijerph182111547</w:t>
        </w:r>
      </w:hyperlink>
      <w:r w:rsidRPr="00B96271">
        <w:rPr>
          <w:rStyle w:val="Hipercze"/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7E0D21" w:rsidRPr="00B96271" w:rsidRDefault="007E0D21" w:rsidP="007E0D21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20" w:line="240" w:lineRule="auto"/>
        <w:ind w:left="851" w:hanging="425"/>
        <w:jc w:val="both"/>
        <w:rPr>
          <w:rStyle w:val="field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96271">
        <w:rPr>
          <w:rFonts w:asciiTheme="majorBidi" w:hAnsiTheme="majorBidi" w:cstheme="majorBidi"/>
          <w:sz w:val="24"/>
          <w:szCs w:val="24"/>
          <w:lang w:val="en-GB"/>
        </w:rPr>
        <w:t xml:space="preserve">Kołodziej K., Kurowska A., Majda A. </w:t>
      </w:r>
      <w:bookmarkEnd w:id="0"/>
      <w:r w:rsidRPr="00B96271">
        <w:rPr>
          <w:rStyle w:val="field"/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GB"/>
        </w:rPr>
        <w:t>Intensity of perceived stress and control of anger, anxiety and depression of people staying in polish penitentiary institutions</w:t>
      </w:r>
      <w:r w:rsidRPr="00B96271">
        <w:rPr>
          <w:rStyle w:val="field"/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.</w:t>
      </w:r>
      <w:r w:rsidRPr="00B96271">
        <w:rPr>
          <w:rStyle w:val="label"/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 </w:t>
      </w:r>
      <w:hyperlink r:id="rId11" w:history="1">
        <w:r w:rsidRPr="00B96271">
          <w:rPr>
            <w:rStyle w:val="Hipercze"/>
            <w:rFonts w:asciiTheme="majorBidi" w:hAnsiTheme="majorBidi" w:cstheme="majorBidi"/>
            <w:sz w:val="24"/>
            <w:szCs w:val="24"/>
            <w:shd w:val="clear" w:color="auto" w:fill="FFFFFF"/>
            <w:lang w:val="en-GB"/>
          </w:rPr>
          <w:t>International Journal of Prisoner Health</w:t>
        </w:r>
      </w:hyperlink>
      <w:r w:rsidRPr="00B96271">
        <w:rPr>
          <w:rStyle w:val="field"/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 2021, 16, doi: 10.1108/IJPH-12-2020-0103., s. 1-1, abstr</w:t>
      </w:r>
    </w:p>
    <w:p w:rsidR="007E0D21" w:rsidRPr="00B96271" w:rsidRDefault="007E0D21" w:rsidP="007E0D21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962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Kołodziej K.,</w:t>
      </w:r>
      <w:r w:rsidRPr="00B962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Lickiewicz J., Jelonek E., Młocek M., Murzyn M., Dudek M.: </w:t>
      </w:r>
      <w:r w:rsidRPr="00B9627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Psychiatric nurses’ experiences of patient aggression.</w:t>
      </w:r>
      <w:r w:rsidRPr="00B962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62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Pielegniarstwo XXI wieku, 2021; 20(3):160-167. doi: </w:t>
      </w:r>
      <w:r w:rsidRPr="00B96271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10.2478/pielxxiw-2021-0021.</w:t>
      </w:r>
    </w:p>
    <w:p w:rsidR="007E0D21" w:rsidRPr="00B036F4" w:rsidRDefault="007E0D21" w:rsidP="007E0D21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Jarek K., </w:t>
      </w:r>
      <w:r w:rsidRPr="00B962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Kołodziej K.: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9627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Toksyczna nekroliza naskórka – przegląd aktualnych zaleceń dotyczących postępowania terapeutycznego i wybranych aspektów opieki pielęgniarskiej.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Pielęgniarstwo Polskie 2021, 82(4). </w:t>
      </w:r>
    </w:p>
    <w:p w:rsidR="007E0D21" w:rsidRPr="00B036F4" w:rsidRDefault="007E0D21" w:rsidP="007E0D2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036F4">
        <w:rPr>
          <w:rFonts w:ascii="Times New Roman" w:hAnsi="Times New Roman"/>
          <w:sz w:val="24"/>
          <w:szCs w:val="24"/>
          <w:lang w:val="en-GB"/>
        </w:rPr>
        <w:t>Bodys-Cupak I.:</w:t>
      </w:r>
      <w:r w:rsidRPr="00B036F4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B036F4">
        <w:rPr>
          <w:rFonts w:ascii="Times New Roman" w:hAnsi="Times New Roman"/>
          <w:i/>
          <w:iCs/>
          <w:sz w:val="24"/>
          <w:szCs w:val="24"/>
          <w:lang w:val="en-GB"/>
        </w:rPr>
        <w:t>Psychometric properities of the Polish version of clinical learning environment inventory</w:t>
      </w:r>
      <w:r w:rsidRPr="00B036F4">
        <w:rPr>
          <w:rFonts w:ascii="Times New Roman" w:hAnsi="Times New Roman"/>
          <w:sz w:val="24"/>
          <w:szCs w:val="24"/>
          <w:lang w:val="en-GB"/>
        </w:rPr>
        <w:t>.BMC Nursing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36F4">
        <w:rPr>
          <w:rFonts w:ascii="Times New Roman" w:hAnsi="Times New Roman"/>
          <w:sz w:val="24"/>
          <w:szCs w:val="24"/>
          <w:lang w:val="en-GB"/>
        </w:rPr>
        <w:t>202</w:t>
      </w:r>
      <w:r>
        <w:rPr>
          <w:rFonts w:ascii="Times New Roman" w:hAnsi="Times New Roman"/>
          <w:sz w:val="24"/>
          <w:szCs w:val="24"/>
          <w:lang w:val="en-GB"/>
        </w:rPr>
        <w:t xml:space="preserve">1, </w:t>
      </w:r>
      <w:r w:rsidRPr="00B036F4">
        <w:rPr>
          <w:rFonts w:ascii="Times New Roman" w:hAnsi="Times New Roman"/>
          <w:sz w:val="24"/>
          <w:szCs w:val="24"/>
          <w:lang w:val="en-GB"/>
        </w:rPr>
        <w:t>Vol. 20, nr 1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7E0D21" w:rsidRDefault="007E0D21" w:rsidP="007E0D21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370">
        <w:rPr>
          <w:rFonts w:asciiTheme="majorBidi" w:hAnsiTheme="majorBidi" w:cstheme="majorBidi"/>
          <w:sz w:val="24"/>
          <w:szCs w:val="24"/>
        </w:rPr>
        <w:t>Majda A., Zalewska Puchała J.</w:t>
      </w:r>
      <w:r w:rsidRPr="003922FF">
        <w:rPr>
          <w:rFonts w:asciiTheme="majorBidi" w:hAnsiTheme="majorBidi" w:cstheme="majorBidi"/>
          <w:i/>
          <w:iCs/>
          <w:sz w:val="24"/>
          <w:szCs w:val="24"/>
        </w:rPr>
        <w:t xml:space="preserve"> Przekonania kulturowe i religijne związane ze zdrowie</w:t>
      </w:r>
      <w:r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3922FF">
        <w:rPr>
          <w:rFonts w:asciiTheme="majorBidi" w:hAnsiTheme="majorBidi" w:cstheme="majorBidi"/>
          <w:i/>
          <w:iCs/>
          <w:sz w:val="24"/>
          <w:szCs w:val="24"/>
        </w:rPr>
        <w:t>/ryzyko dystresu.</w:t>
      </w:r>
      <w:r>
        <w:rPr>
          <w:rFonts w:asciiTheme="majorBidi" w:hAnsiTheme="majorBidi" w:cstheme="majorBidi"/>
          <w:sz w:val="24"/>
          <w:szCs w:val="24"/>
        </w:rPr>
        <w:t xml:space="preserve"> W: Płaszewska-Żywko L., Kózka M. (red.): Diagnozy i interwencje w praktyce pielęgniarskiej. PZWL, Wydawnictwo Lekarskie, Warszawa 2021, ss. 650-658.</w:t>
      </w:r>
    </w:p>
    <w:p w:rsidR="007E0D21" w:rsidRDefault="007E0D21" w:rsidP="007E0D21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Majda A., Zalewska Puchała J. </w:t>
      </w:r>
      <w:r w:rsidRPr="003922FF">
        <w:rPr>
          <w:rFonts w:asciiTheme="majorBidi" w:hAnsiTheme="majorBidi" w:cstheme="majorBidi"/>
          <w:i/>
          <w:iCs/>
          <w:sz w:val="24"/>
          <w:szCs w:val="24"/>
        </w:rPr>
        <w:t>Zaburzenia życia religijnego, kulturowego</w:t>
      </w:r>
      <w:r>
        <w:rPr>
          <w:rFonts w:asciiTheme="majorBidi" w:hAnsiTheme="majorBidi" w:cstheme="majorBidi"/>
          <w:sz w:val="24"/>
          <w:szCs w:val="24"/>
        </w:rPr>
        <w:t>. W: Płaszewska-Żywko L., Kózka M. (red.): Diagnozy i interwencje w praktyce pielęgniarskiej. PZWL, Wydawnictwo Lekarskie, Warszawa 2021, ss. 539-550.</w:t>
      </w:r>
    </w:p>
    <w:p w:rsidR="007E0D21" w:rsidRPr="005E0C8C" w:rsidRDefault="007E0D21" w:rsidP="007E0D2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Majda A.,</w:t>
      </w:r>
      <w:r w:rsidRPr="003F7B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Zalewska-Puchała J., Bodys-Cupak I.: </w:t>
      </w:r>
      <w:r w:rsidRPr="003922FF">
        <w:rPr>
          <w:rFonts w:ascii="Times New Roman" w:hAnsi="Times New Roman"/>
          <w:bCs/>
          <w:i/>
          <w:iCs/>
          <w:sz w:val="24"/>
          <w:szCs w:val="24"/>
        </w:rPr>
        <w:t>Nowatorskie metody terapeutyczne stosowane w pracy z seniorami jako forma wsparcia społecznego.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E0C8C">
        <w:rPr>
          <w:rFonts w:ascii="Times New Roman" w:hAnsi="Times New Roman"/>
          <w:bCs/>
          <w:sz w:val="24"/>
          <w:szCs w:val="24"/>
        </w:rPr>
        <w:t xml:space="preserve">W: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Mirczak A., Jagielska K</w:t>
      </w:r>
      <w:r w:rsidRPr="005E0C8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5C7A9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(red.): Edukacyjne, społeczne i medyczne konteksty w perspektywie zmian cywilizacyjnych. Wydawnictwo „Scriptum”, Kraków 2021, ss. 131-144. </w:t>
      </w:r>
    </w:p>
    <w:p w:rsidR="007E0D21" w:rsidRDefault="007E0D21" w:rsidP="007E0D21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Majda A.: </w:t>
      </w:r>
      <w:r>
        <w:rPr>
          <w:rFonts w:asciiTheme="majorBidi" w:hAnsiTheme="majorBidi" w:cstheme="majorBidi"/>
          <w:i/>
          <w:iCs/>
          <w:sz w:val="24"/>
          <w:szCs w:val="24"/>
        </w:rPr>
        <w:t>Poradnik Opiekuna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</w:rPr>
        <w:t>Opieka nie musi być trudna, gdy nie zostaniesz z nią sam.</w:t>
      </w:r>
      <w:r>
        <w:rPr>
          <w:rFonts w:asciiTheme="majorBidi" w:hAnsiTheme="majorBidi" w:cstheme="majorBidi"/>
          <w:sz w:val="24"/>
          <w:szCs w:val="24"/>
        </w:rPr>
        <w:t xml:space="preserve"> MCO, Kraków 2021. </w:t>
      </w:r>
    </w:p>
    <w:p w:rsidR="007E0D21" w:rsidRPr="00720D63" w:rsidRDefault="007E0D21" w:rsidP="007E0D2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20D63">
        <w:rPr>
          <w:rFonts w:ascii="Times New Roman" w:hAnsi="Times New Roman"/>
          <w:sz w:val="24"/>
          <w:szCs w:val="24"/>
        </w:rPr>
        <w:t xml:space="preserve">Kamińska A., Kliś-Kalinowska A., Walas K., Łatka J.: </w:t>
      </w:r>
      <w:r w:rsidRPr="00AF649E">
        <w:rPr>
          <w:rFonts w:ascii="Times New Roman" w:hAnsi="Times New Roman"/>
          <w:i/>
          <w:iCs/>
          <w:sz w:val="24"/>
          <w:szCs w:val="24"/>
        </w:rPr>
        <w:t>Wsparcie dla opiekunów nieformalnych osób niesamodzielnych – doświadczenia krakowskie.</w:t>
      </w:r>
      <w:r w:rsidRPr="00720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720D63">
        <w:rPr>
          <w:rFonts w:ascii="Times New Roman" w:hAnsi="Times New Roman"/>
          <w:sz w:val="24"/>
          <w:szCs w:val="24"/>
        </w:rPr>
        <w:t xml:space="preserve">: Mirczak A., Jagielska K. (red.): </w:t>
      </w:r>
      <w:r w:rsidRPr="00720D63">
        <w:rPr>
          <w:rFonts w:ascii="Times New Roman" w:hAnsi="Times New Roman"/>
          <w:sz w:val="24"/>
          <w:szCs w:val="24"/>
        </w:rPr>
        <w:lastRenderedPageBreak/>
        <w:t xml:space="preserve">Edukacyjne, społeczne i medyczne konteksty w perspektywie zmian cywilizacyjnych. Wydawnictwo </w:t>
      </w:r>
      <w:r>
        <w:rPr>
          <w:rFonts w:ascii="Times New Roman" w:hAnsi="Times New Roman"/>
          <w:sz w:val="24"/>
          <w:szCs w:val="24"/>
        </w:rPr>
        <w:t>„</w:t>
      </w:r>
      <w:r w:rsidRPr="00720D63">
        <w:rPr>
          <w:rFonts w:ascii="Times New Roman" w:hAnsi="Times New Roman"/>
          <w:sz w:val="24"/>
          <w:szCs w:val="24"/>
        </w:rPr>
        <w:t>Scriptum</w:t>
      </w:r>
      <w:r>
        <w:rPr>
          <w:rFonts w:ascii="Times New Roman" w:hAnsi="Times New Roman"/>
          <w:sz w:val="24"/>
          <w:szCs w:val="24"/>
        </w:rPr>
        <w:t>”</w:t>
      </w:r>
      <w:r w:rsidRPr="00720D63">
        <w:rPr>
          <w:rFonts w:ascii="Times New Roman" w:hAnsi="Times New Roman"/>
          <w:sz w:val="24"/>
          <w:szCs w:val="24"/>
        </w:rPr>
        <w:t>, Kraków 2021</w:t>
      </w:r>
      <w:r>
        <w:rPr>
          <w:rFonts w:ascii="Times New Roman" w:hAnsi="Times New Roman"/>
          <w:sz w:val="24"/>
          <w:szCs w:val="24"/>
        </w:rPr>
        <w:t>, ss.</w:t>
      </w:r>
      <w:r w:rsidRPr="00720D63">
        <w:rPr>
          <w:rFonts w:ascii="Times New Roman" w:hAnsi="Times New Roman"/>
          <w:sz w:val="24"/>
          <w:szCs w:val="24"/>
        </w:rPr>
        <w:t xml:space="preserve"> 145-156. </w:t>
      </w:r>
    </w:p>
    <w:p w:rsidR="007E0D21" w:rsidRDefault="007E0D21" w:rsidP="007E0D21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26488C">
        <w:rPr>
          <w:rFonts w:ascii="Times New Roman" w:hAnsi="Times New Roman"/>
          <w:sz w:val="24"/>
          <w:szCs w:val="24"/>
        </w:rPr>
        <w:t xml:space="preserve">Bodys-Cupak </w:t>
      </w:r>
      <w:r>
        <w:rPr>
          <w:rFonts w:ascii="Times New Roman" w:hAnsi="Times New Roman"/>
          <w:sz w:val="24"/>
          <w:szCs w:val="24"/>
        </w:rPr>
        <w:t>I.</w:t>
      </w:r>
      <w:r w:rsidRPr="0026488C">
        <w:rPr>
          <w:rFonts w:ascii="Times New Roman" w:hAnsi="Times New Roman"/>
          <w:sz w:val="24"/>
          <w:szCs w:val="24"/>
        </w:rPr>
        <w:t>, Ziarko E</w:t>
      </w:r>
      <w:r>
        <w:rPr>
          <w:rFonts w:ascii="Times New Roman" w:hAnsi="Times New Roman"/>
          <w:sz w:val="24"/>
          <w:szCs w:val="24"/>
        </w:rPr>
        <w:t>.:</w:t>
      </w:r>
      <w:r w:rsidRPr="002648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36F4">
        <w:rPr>
          <w:rFonts w:ascii="Times New Roman" w:hAnsi="Times New Roman"/>
          <w:i/>
          <w:iCs/>
          <w:sz w:val="24"/>
          <w:szCs w:val="24"/>
        </w:rPr>
        <w:t>Obniżone poczucie sensu życia</w:t>
      </w:r>
      <w:r w:rsidRPr="0026488C">
        <w:rPr>
          <w:rFonts w:ascii="Times New Roman" w:hAnsi="Times New Roman"/>
          <w:sz w:val="24"/>
          <w:szCs w:val="24"/>
        </w:rPr>
        <w:t>.</w:t>
      </w:r>
      <w:r w:rsidRPr="002648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88C">
        <w:rPr>
          <w:rFonts w:ascii="Times New Roman" w:hAnsi="Times New Roman"/>
          <w:sz w:val="24"/>
          <w:szCs w:val="24"/>
        </w:rPr>
        <w:t>W: Diagnozy i interwencje w praktyce pielęgniarskiej.</w:t>
      </w:r>
      <w:r w:rsidRPr="0026488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W: Płaszewska-Żywko L., Kózka M. (red.): Diagnozy i interwencje w praktyce pielęgniarskiej. PZWL, Wydawnictwo Lekarskie, Warszawa 2021, ss. 539-550.</w:t>
      </w:r>
    </w:p>
    <w:p w:rsidR="007E0D21" w:rsidRDefault="007E0D21" w:rsidP="007E0D21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B036F4">
        <w:rPr>
          <w:rFonts w:ascii="Times New Roman" w:eastAsiaTheme="minorEastAsia" w:hAnsi="Times New Roman"/>
          <w:sz w:val="24"/>
          <w:szCs w:val="24"/>
          <w:lang w:eastAsia="pl-PL"/>
        </w:rPr>
        <w:t xml:space="preserve">Dzikowska M., Bodys-Cupak I.: </w:t>
      </w:r>
      <w:r w:rsidRPr="00B036F4"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  <w:t>Zakażenia szpitalne/ryzyko wystąpienia</w:t>
      </w:r>
      <w:r w:rsidRPr="00B036F4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W: Płaszewska-Żywko L., Kózka M. (red.): Diagnozy i interwencje w praktyce pielęgniarskiej. PZWL, Wydawnictwo Lekarskie, Warszawa 2021, ss. 443-450.</w:t>
      </w:r>
    </w:p>
    <w:p w:rsidR="007E0D21" w:rsidRPr="00920EDE" w:rsidRDefault="007E0D21" w:rsidP="007E0D21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0EDE">
        <w:rPr>
          <w:rFonts w:ascii="Times New Roman" w:eastAsiaTheme="minorEastAsia" w:hAnsi="Times New Roman"/>
          <w:sz w:val="24"/>
          <w:szCs w:val="24"/>
          <w:lang w:eastAsia="pl-PL"/>
        </w:rPr>
        <w:t xml:space="preserve">Bodys-Cupak I., Ziarko E.: </w:t>
      </w:r>
      <w:r w:rsidRPr="00920EDE"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  <w:t>Zmniejszona satysfakcja z życia</w:t>
      </w:r>
      <w:r w:rsidRPr="00920EDE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920EDE">
        <w:rPr>
          <w:rFonts w:asciiTheme="majorBidi" w:hAnsiTheme="majorBidi" w:cstheme="majorBidi"/>
          <w:sz w:val="24"/>
          <w:szCs w:val="24"/>
        </w:rPr>
        <w:t>W: Płaszewska-Żywko L., Kózka M. (red.): Diagnozy i interwencje w praktyce pielęgniarskiej. PZWL, Wydawnictwo Lekarskie, Warszawa 2021, ss. 513-519.</w:t>
      </w:r>
    </w:p>
    <w:p w:rsidR="007E0D21" w:rsidRPr="00920EDE" w:rsidRDefault="007E0D21" w:rsidP="007E0D21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0EDE">
        <w:rPr>
          <w:rFonts w:asciiTheme="majorBidi" w:hAnsiTheme="majorBidi" w:cstheme="majorBidi"/>
          <w:sz w:val="24"/>
          <w:szCs w:val="24"/>
          <w:lang w:val="en-GB"/>
        </w:rPr>
        <w:t xml:space="preserve">Puto G., Sowińska I., Ścisło L., Walewska E., Kamińska A., Muszalik M.: </w:t>
      </w:r>
      <w:r w:rsidRPr="00920ED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en-GB" w:eastAsia="pl-PL"/>
        </w:rPr>
        <w:t>Sociodemographic Factors Affecting Older People's Care Dependency in Their Daily Living Environment According to Care Dependency Scale (CDS).</w:t>
      </w:r>
      <w:r w:rsidRPr="00920EDE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Healthcare </w:t>
      </w:r>
      <w:r w:rsidRPr="00920ED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GB" w:eastAsia="pl-PL"/>
        </w:rPr>
        <w:t xml:space="preserve">2021, Vol. 9, nr 2. </w:t>
      </w:r>
    </w:p>
    <w:p w:rsidR="007E0D21" w:rsidRDefault="007E0D21" w:rsidP="004C2122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:rsidR="004C2122" w:rsidRDefault="004C2122" w:rsidP="004C2122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4C2122">
        <w:rPr>
          <w:rFonts w:asciiTheme="majorBidi" w:hAnsiTheme="majorBidi" w:cstheme="majorBidi"/>
          <w:b/>
          <w:bCs/>
          <w:color w:val="FF0000"/>
        </w:rPr>
        <w:t>Publikacje 2020</w:t>
      </w:r>
    </w:p>
    <w:p w:rsidR="004C2122" w:rsidRPr="004C2122" w:rsidRDefault="004C2122" w:rsidP="004C2122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:rsidR="004C2122" w:rsidRPr="00F829F8" w:rsidRDefault="004C2122" w:rsidP="004C2122">
      <w:pPr>
        <w:numPr>
          <w:ilvl w:val="0"/>
          <w:numId w:val="45"/>
        </w:numPr>
        <w:spacing w:before="20" w:after="20"/>
        <w:jc w:val="both"/>
        <w:rPr>
          <w:rFonts w:asciiTheme="majorBidi" w:hAnsiTheme="majorBidi" w:cstheme="majorBidi"/>
          <w:bCs/>
          <w:color w:val="FF0000"/>
        </w:rPr>
      </w:pPr>
      <w:r w:rsidRPr="00EB537D">
        <w:rPr>
          <w:rFonts w:asciiTheme="majorBidi" w:hAnsiTheme="majorBidi" w:cstheme="majorBidi"/>
          <w:color w:val="000000"/>
          <w:lang w:val="en-GB"/>
        </w:rPr>
        <w:t xml:space="preserve">Barzykowski K., Majda A., Przyłęcki P.: </w:t>
      </w:r>
      <w:r w:rsidRPr="00EB537D">
        <w:rPr>
          <w:rFonts w:asciiTheme="majorBidi" w:eastAsia="Calibri" w:hAnsiTheme="majorBidi" w:cstheme="majorBidi"/>
          <w:bCs/>
          <w:i/>
          <w:iCs/>
          <w:lang w:val="en-US"/>
        </w:rPr>
        <w:t>Polish Adaptation of the Cross-Cultural Competence Inventory</w:t>
      </w:r>
      <w:r w:rsidRPr="00EB537D">
        <w:rPr>
          <w:rFonts w:asciiTheme="majorBidi" w:hAnsiTheme="majorBidi" w:cstheme="majorBidi"/>
          <w:bCs/>
          <w:i/>
          <w:iCs/>
          <w:color w:val="000000"/>
          <w:lang w:val="en-US"/>
        </w:rPr>
        <w:t xml:space="preserve">: An Overview. </w:t>
      </w:r>
      <w:r w:rsidRPr="00EB537D">
        <w:rPr>
          <w:rFonts w:asciiTheme="majorBidi" w:hAnsiTheme="majorBidi" w:cstheme="majorBidi"/>
          <w:bCs/>
          <w:i/>
          <w:iCs/>
          <w:color w:val="000000"/>
        </w:rPr>
        <w:t>Polska adaptacja Inwentarza Kompetencji Międzykulturowych: Prezentacja narzędzia.</w:t>
      </w:r>
      <w:r w:rsidRPr="00EB537D">
        <w:rPr>
          <w:rFonts w:asciiTheme="majorBidi" w:hAnsiTheme="majorBidi" w:cstheme="majorBidi"/>
          <w:bCs/>
          <w:color w:val="000000"/>
        </w:rPr>
        <w:t xml:space="preserve"> Pielęgniarstwo XXI w. 2020; Vol. 19, 1(70): 15-22. </w:t>
      </w:r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</w:rPr>
      </w:pPr>
      <w:r w:rsidRPr="00EB537D">
        <w:rPr>
          <w:rFonts w:asciiTheme="majorBidi" w:hAnsiTheme="majorBidi" w:cstheme="majorBidi"/>
          <w:bCs/>
          <w:lang w:val="en-GB"/>
        </w:rPr>
        <w:t xml:space="preserve">Barzykowski K., Majda A., Przyłęcki P.: </w:t>
      </w:r>
      <w:r w:rsidRPr="00EB537D">
        <w:rPr>
          <w:rFonts w:asciiTheme="majorBidi" w:eastAsia="Calibri" w:hAnsiTheme="majorBidi" w:cstheme="majorBidi"/>
          <w:bCs/>
          <w:i/>
          <w:iCs/>
          <w:lang w:val="en-US"/>
        </w:rPr>
        <w:t xml:space="preserve">Polish Adaptation of the  </w:t>
      </w:r>
      <w:r w:rsidRPr="00EB537D">
        <w:rPr>
          <w:rFonts w:asciiTheme="majorBidi" w:hAnsiTheme="majorBidi" w:cstheme="majorBidi"/>
          <w:bCs/>
          <w:i/>
          <w:iCs/>
          <w:lang w:val="en-GB"/>
        </w:rPr>
        <w:t>Cultural Intelligence Scale</w:t>
      </w:r>
      <w:r w:rsidRPr="00EB537D">
        <w:rPr>
          <w:rFonts w:asciiTheme="majorBidi" w:hAnsiTheme="majorBidi" w:cstheme="majorBidi"/>
          <w:bCs/>
          <w:i/>
          <w:iCs/>
          <w:lang w:val="en-US"/>
        </w:rPr>
        <w:t>: An Overview.</w:t>
      </w:r>
      <w:r w:rsidRPr="00EB537D">
        <w:rPr>
          <w:rFonts w:asciiTheme="majorBidi" w:hAnsiTheme="majorBidi" w:cstheme="majorBidi"/>
          <w:bCs/>
          <w:lang w:val="en-US"/>
        </w:rPr>
        <w:t xml:space="preserve"> </w:t>
      </w:r>
      <w:r w:rsidRPr="00EB537D">
        <w:rPr>
          <w:rFonts w:asciiTheme="majorBidi" w:hAnsiTheme="majorBidi" w:cstheme="majorBidi"/>
        </w:rPr>
        <w:t>Pielęgniarstwo w Opiece Długoterminowej 2020, 4(6).</w:t>
      </w:r>
    </w:p>
    <w:p w:rsidR="004C2122" w:rsidRPr="00F829F8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</w:rPr>
      </w:pPr>
      <w:r w:rsidRPr="00EB537D">
        <w:rPr>
          <w:rFonts w:asciiTheme="majorBidi" w:hAnsiTheme="majorBidi" w:cstheme="majorBidi"/>
          <w:lang w:val="en-GB"/>
        </w:rPr>
        <w:t xml:space="preserve">Bodys-Cupak I., Róg K., Majda A., Kózka M.: </w:t>
      </w:r>
      <w:r w:rsidRPr="00EB537D">
        <w:rPr>
          <w:rFonts w:asciiTheme="majorBidi" w:hAnsiTheme="majorBidi" w:cstheme="majorBidi"/>
          <w:i/>
          <w:iCs/>
          <w:lang w:val="en-GB"/>
        </w:rPr>
        <w:t xml:space="preserve">The self-assessment of the health condition versus personal resources and health behaviours of homeless people. </w:t>
      </w:r>
      <w:r w:rsidRPr="00EB537D">
        <w:rPr>
          <w:rFonts w:asciiTheme="majorBidi" w:hAnsiTheme="majorBidi" w:cstheme="majorBidi"/>
          <w:i/>
          <w:iCs/>
        </w:rPr>
        <w:t>Samoocena stanu zdrowia a zasoby osobiste i zachowania zdrowotne bezdomnych.</w:t>
      </w:r>
      <w:r w:rsidRPr="00EB537D">
        <w:rPr>
          <w:rFonts w:asciiTheme="majorBidi" w:hAnsiTheme="majorBidi" w:cstheme="majorBidi"/>
        </w:rPr>
        <w:t xml:space="preserve"> Pielęgniarstwo w Opiece Długoterminowej 2020, 1(2): 17-29. </w:t>
      </w:r>
    </w:p>
    <w:p w:rsidR="004C2122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>Body</w:t>
      </w:r>
      <w:r>
        <w:rPr>
          <w:rFonts w:asciiTheme="majorBidi" w:hAnsiTheme="majorBidi" w:cstheme="majorBidi"/>
          <w:lang w:val="en-GB"/>
        </w:rPr>
        <w:t>s-</w:t>
      </w:r>
      <w:r w:rsidRPr="00EB537D">
        <w:rPr>
          <w:rFonts w:asciiTheme="majorBidi" w:hAnsiTheme="majorBidi" w:cstheme="majorBidi"/>
          <w:lang w:val="en-GB"/>
        </w:rPr>
        <w:t xml:space="preserve">Cupak I., Łatka J., Ziarko E., Majda A., Zalewska-Puchała J.: </w:t>
      </w:r>
      <w:r w:rsidRPr="00EB537D">
        <w:rPr>
          <w:rFonts w:asciiTheme="majorBidi" w:hAnsiTheme="majorBidi" w:cstheme="majorBidi"/>
          <w:i/>
          <w:iCs/>
          <w:lang w:val="en-GB"/>
        </w:rPr>
        <w:t>Medical simulation with simulated patients in the education of polish nursing students – pilot study.</w:t>
      </w:r>
      <w:r w:rsidRPr="00EB537D">
        <w:rPr>
          <w:rFonts w:asciiTheme="majorBidi" w:hAnsiTheme="majorBidi" w:cstheme="majorBidi"/>
          <w:lang w:val="en-GB"/>
        </w:rPr>
        <w:t xml:space="preserve"> Pielęgniarstwo Polskie 2020, 77(3): 174-178.  </w:t>
      </w:r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>Bodys-Cupak I., Grochowska A., Majda A., Zalewska-Puchała J., Kubik B</w:t>
      </w:r>
      <w:r w:rsidRPr="00F829F8">
        <w:rPr>
          <w:rFonts w:asciiTheme="majorBidi" w:hAnsiTheme="majorBidi" w:cstheme="majorBidi"/>
          <w:i/>
          <w:iCs/>
          <w:lang w:val="en-GB"/>
        </w:rPr>
        <w:t>.: Nursing students’ perceptions of the impact of clinical teachers on supporting the students’ coping with stress during their first clinical practice – a quantitative study.</w:t>
      </w:r>
      <w:r w:rsidRPr="00EB537D">
        <w:rPr>
          <w:rFonts w:asciiTheme="majorBidi" w:hAnsiTheme="majorBidi" w:cstheme="majorBidi"/>
          <w:lang w:val="en-GB"/>
        </w:rPr>
        <w:t xml:space="preserve"> Medical Studies/Studia Medyczne 2020, 36(4): 273-281. </w:t>
      </w:r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 xml:space="preserve">Grochowska A., Bodys-Cupak I., Majda A.: </w:t>
      </w:r>
      <w:r w:rsidRPr="00EB537D">
        <w:rPr>
          <w:rFonts w:asciiTheme="majorBidi" w:hAnsiTheme="majorBidi" w:cstheme="majorBidi"/>
          <w:i/>
          <w:iCs/>
          <w:lang w:val="en-GB"/>
        </w:rPr>
        <w:t>Cigarette smoking by young people attending health promoting Schools – selected causes and structure</w:t>
      </w:r>
      <w:r w:rsidRPr="00EB537D">
        <w:rPr>
          <w:rFonts w:asciiTheme="majorBidi" w:hAnsiTheme="majorBidi" w:cstheme="majorBidi"/>
          <w:lang w:val="en-GB"/>
        </w:rPr>
        <w:t xml:space="preserve">. Pielęgniarstwo w opiece długoterminowej 2020, 3(5): 191-205. </w:t>
      </w:r>
    </w:p>
    <w:p w:rsidR="004C2122" w:rsidRPr="00F829F8" w:rsidRDefault="004C2122" w:rsidP="004C2122">
      <w:pPr>
        <w:pStyle w:val="Zwykytekst"/>
        <w:numPr>
          <w:ilvl w:val="0"/>
          <w:numId w:val="45"/>
        </w:numPr>
        <w:jc w:val="both"/>
        <w:rPr>
          <w:rStyle w:val="Hipercze"/>
          <w:rFonts w:asciiTheme="majorBidi" w:hAnsiTheme="majorBidi" w:cstheme="majorBidi"/>
          <w:sz w:val="24"/>
          <w:szCs w:val="24"/>
          <w:lang w:val="en-GB"/>
        </w:rPr>
      </w:pPr>
      <w:r w:rsidRPr="00EB537D">
        <w:rPr>
          <w:rFonts w:asciiTheme="majorBidi" w:hAnsiTheme="majorBidi" w:cstheme="majorBidi"/>
          <w:sz w:val="24"/>
          <w:szCs w:val="24"/>
          <w:lang w:val="en-US"/>
        </w:rPr>
        <w:t xml:space="preserve">Kurowska A., Bodys-Cupak I., Staszkiewicz M., Szklarczyk J., Zalewska-Puchała J., Kliś-Kalinowska A., Makara-Studzińska M., Majda A.: </w:t>
      </w:r>
      <w:r w:rsidRPr="00EB537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B537D">
        <w:rPr>
          <w:rFonts w:asciiTheme="majorBidi" w:hAnsiTheme="majorBidi" w:cstheme="majorBidi"/>
          <w:i/>
          <w:iCs/>
          <w:sz w:val="24"/>
          <w:szCs w:val="24"/>
          <w:lang w:val="en-GB"/>
        </w:rPr>
        <w:t>Interleukin 6 and melatonin as predictors of cognitive, emotional and functional ageing of elderly and senile people.</w:t>
      </w:r>
      <w:r w:rsidRPr="00EB537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B537D">
        <w:rPr>
          <w:rStyle w:val="Uwydatnienie"/>
          <w:rFonts w:asciiTheme="majorBidi" w:hAnsiTheme="majorBidi" w:cstheme="majorBidi"/>
          <w:sz w:val="24"/>
          <w:szCs w:val="24"/>
          <w:lang w:val="en-GB"/>
        </w:rPr>
        <w:t xml:space="preserve">International Journal of Environmental Research and Public Health 2020, 17, 3623: 2-15. doi:10.3390/ijerph17103623  </w:t>
      </w:r>
      <w:hyperlink r:id="rId12" w:history="1">
        <w:r w:rsidRPr="00EB537D">
          <w:rPr>
            <w:rStyle w:val="Hipercze"/>
            <w:rFonts w:asciiTheme="majorBidi" w:hAnsiTheme="majorBidi" w:cstheme="majorBidi"/>
            <w:sz w:val="24"/>
            <w:szCs w:val="24"/>
            <w:lang w:val="en-GB"/>
          </w:rPr>
          <w:t>www.mdpi.com/journal/ijer</w:t>
        </w:r>
      </w:hyperlink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 xml:space="preserve">Kurowska A., Kózka M., Majda A.: </w:t>
      </w:r>
      <w:r w:rsidRPr="00EB537D">
        <w:rPr>
          <w:rFonts w:asciiTheme="majorBidi" w:hAnsiTheme="majorBidi" w:cstheme="majorBidi"/>
          <w:i/>
          <w:iCs/>
          <w:lang w:val="en-GB"/>
        </w:rPr>
        <w:t>How to cope with stress? Determinants of coping strategies used by parents raising children with intellectual disabilities, other developmental disorders and typically developing children. A cross-sectional study from Poland.</w:t>
      </w:r>
      <w:r w:rsidRPr="00EB537D">
        <w:rPr>
          <w:rFonts w:asciiTheme="majorBidi" w:hAnsiTheme="majorBidi" w:cstheme="majorBidi"/>
          <w:lang w:val="en-GB"/>
        </w:rPr>
        <w:t xml:space="preserve"> Journal of Mental Health Research in Intellectual Disabilities 2020, </w:t>
      </w:r>
      <w:hyperlink r:id="rId13" w:history="1">
        <w:r w:rsidRPr="00EB537D">
          <w:rPr>
            <w:rStyle w:val="Hipercze"/>
            <w:rFonts w:asciiTheme="majorBidi" w:hAnsiTheme="majorBidi" w:cstheme="majorBidi"/>
            <w:lang w:val="en-GB"/>
          </w:rPr>
          <w:t>https://doi.org/10.1080/19315864.2020.1832166</w:t>
        </w:r>
      </w:hyperlink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</w:rPr>
      </w:pPr>
      <w:r w:rsidRPr="00EB537D">
        <w:rPr>
          <w:rFonts w:asciiTheme="majorBidi" w:hAnsiTheme="majorBidi" w:cstheme="majorBidi"/>
          <w:color w:val="000000"/>
        </w:rPr>
        <w:t xml:space="preserve">Kurowska A., Kózka M., Majda A., Wojcieszek A.: </w:t>
      </w:r>
      <w:r w:rsidRPr="00EB537D">
        <w:rPr>
          <w:rFonts w:asciiTheme="majorBidi" w:hAnsiTheme="majorBidi" w:cstheme="majorBidi"/>
          <w:i/>
          <w:iCs/>
          <w:color w:val="000000"/>
        </w:rPr>
        <w:t>Skala Wydolności Opiekuńczej (SWO) – wstępna charakterystyka psychometryczna</w:t>
      </w:r>
      <w:r w:rsidRPr="00EB537D">
        <w:rPr>
          <w:rFonts w:asciiTheme="majorBidi" w:hAnsiTheme="majorBidi" w:cstheme="majorBidi"/>
          <w:color w:val="000000"/>
        </w:rPr>
        <w:t xml:space="preserve">. Pielęgniarstwo Polskie 2020, 75(1): 33-40. </w:t>
      </w:r>
    </w:p>
    <w:p w:rsidR="004C2122" w:rsidRDefault="004C2122" w:rsidP="004C2122"/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US"/>
        </w:rPr>
      </w:pPr>
      <w:r w:rsidRPr="00EB537D">
        <w:rPr>
          <w:rFonts w:asciiTheme="majorBidi" w:hAnsiTheme="majorBidi" w:cstheme="majorBidi"/>
          <w:lang w:val="en-US"/>
        </w:rPr>
        <w:t xml:space="preserve">Nawalana A., Kózka M., Majda A.: </w:t>
      </w:r>
      <w:r w:rsidRPr="00EB537D">
        <w:rPr>
          <w:rFonts w:asciiTheme="majorBidi" w:hAnsiTheme="majorBidi" w:cstheme="majorBidi"/>
          <w:i/>
          <w:lang w:val="en-US"/>
        </w:rPr>
        <w:t>Determinants of care efficiency in a group of Polish parents raising children with different developmental disorders: a cross-sectional study.</w:t>
      </w:r>
      <w:r w:rsidRPr="00EB537D">
        <w:rPr>
          <w:rFonts w:asciiTheme="majorBidi" w:hAnsiTheme="majorBidi" w:cstheme="majorBidi"/>
          <w:shd w:val="clear" w:color="auto" w:fill="FFFFFF"/>
          <w:lang w:val="en-US"/>
        </w:rPr>
        <w:t xml:space="preserve">    International Journal of Developmental Disabilities </w:t>
      </w:r>
      <w:r w:rsidRPr="00EB537D">
        <w:rPr>
          <w:rFonts w:asciiTheme="majorBidi" w:hAnsiTheme="majorBidi" w:cstheme="majorBidi"/>
          <w:lang w:val="en-US"/>
        </w:rPr>
        <w:t>2020, 66(3): 169-179.</w:t>
      </w:r>
    </w:p>
    <w:p w:rsidR="004C2122" w:rsidRPr="00F829F8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  <w:lang w:val="en-GB"/>
        </w:rPr>
      </w:pPr>
      <w:r w:rsidRPr="00EB537D">
        <w:rPr>
          <w:rFonts w:asciiTheme="majorBidi" w:hAnsiTheme="majorBidi" w:cstheme="majorBidi"/>
          <w:lang w:val="en-GB"/>
        </w:rPr>
        <w:lastRenderedPageBreak/>
        <w:t xml:space="preserve">Wojcieszek A., Kurowska A., Majda A. Walas K.: </w:t>
      </w:r>
      <w:r w:rsidRPr="00EB537D">
        <w:rPr>
          <w:rStyle w:val="field"/>
          <w:rFonts w:asciiTheme="majorBidi" w:hAnsiTheme="majorBidi" w:cstheme="majorBidi"/>
          <w:i/>
          <w:iCs/>
          <w:lang w:val="en-GB"/>
        </w:rPr>
        <w:t>Perception of stress and coping strategies in a group of people working on a farm - a cross-sectional.</w:t>
      </w:r>
      <w:r w:rsidRPr="00EB537D">
        <w:rPr>
          <w:rStyle w:val="field"/>
          <w:rFonts w:asciiTheme="majorBidi" w:hAnsiTheme="majorBidi" w:cstheme="majorBidi"/>
          <w:lang w:val="en-GB"/>
        </w:rPr>
        <w:t xml:space="preserve"> </w:t>
      </w:r>
      <w:r w:rsidRPr="00EB537D">
        <w:rPr>
          <w:rFonts w:asciiTheme="majorBidi" w:hAnsiTheme="majorBidi" w:cstheme="majorBidi"/>
          <w:lang w:val="en-GB"/>
        </w:rPr>
        <w:t xml:space="preserve">Pielęgniarstwo XXI Wieku 2020, Vol. 19, 2(71): 68-78.  </w:t>
      </w:r>
    </w:p>
    <w:p w:rsidR="004C2122" w:rsidRPr="00EB537D" w:rsidRDefault="004C2122" w:rsidP="004C2122">
      <w:pPr>
        <w:numPr>
          <w:ilvl w:val="0"/>
          <w:numId w:val="45"/>
        </w:numPr>
        <w:spacing w:before="20" w:after="20"/>
        <w:jc w:val="both"/>
        <w:rPr>
          <w:rFonts w:asciiTheme="majorBidi" w:hAnsiTheme="majorBidi" w:cstheme="majorBidi"/>
          <w:bCs/>
          <w:lang w:val="en-GB"/>
        </w:rPr>
      </w:pPr>
      <w:r w:rsidRPr="00EB537D">
        <w:rPr>
          <w:rFonts w:asciiTheme="majorBidi" w:hAnsiTheme="majorBidi" w:cstheme="majorBidi"/>
          <w:bCs/>
          <w:lang w:val="en-GB"/>
        </w:rPr>
        <w:t xml:space="preserve">Zalewska-Puchała J., Majda A., Bodys-Cupak I.: </w:t>
      </w:r>
      <w:r w:rsidRPr="00EB537D">
        <w:rPr>
          <w:rFonts w:asciiTheme="majorBidi" w:hAnsiTheme="majorBidi" w:cstheme="majorBidi"/>
          <w:bCs/>
          <w:i/>
          <w:iCs/>
          <w:lang w:val="en-GB"/>
        </w:rPr>
        <w:t>Attitudes of Polish nurses in the example of Lesser Poland Voivodeship towards representatives of Roma society</w:t>
      </w:r>
      <w:r w:rsidRPr="00EB537D">
        <w:rPr>
          <w:rFonts w:asciiTheme="majorBidi" w:hAnsiTheme="majorBidi" w:cstheme="majorBidi"/>
          <w:bCs/>
          <w:lang w:val="en-GB"/>
        </w:rPr>
        <w:t xml:space="preserve">. Medical Studies/Studia Medyczne 2020; 36(4): 257-264. </w:t>
      </w:r>
    </w:p>
    <w:p w:rsidR="004C2122" w:rsidRPr="00B15C8A" w:rsidRDefault="00885891" w:rsidP="004C2122">
      <w:pPr>
        <w:numPr>
          <w:ilvl w:val="0"/>
          <w:numId w:val="45"/>
        </w:numPr>
        <w:jc w:val="both"/>
        <w:rPr>
          <w:rStyle w:val="field"/>
          <w:rFonts w:asciiTheme="majorBidi" w:hAnsiTheme="majorBidi" w:cstheme="majorBidi"/>
          <w:lang w:val="en-GB"/>
        </w:rPr>
      </w:pPr>
      <w:hyperlink r:id="rId14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Zalewska-Puchała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J., </w:t>
      </w:r>
      <w:hyperlink r:id="rId15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Bodys-Cupak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I., </w:t>
      </w:r>
      <w:hyperlink r:id="rId16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Majda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A.: </w:t>
      </w:r>
      <w:r w:rsidR="004C2122" w:rsidRPr="00EB537D">
        <w:rPr>
          <w:rStyle w:val="field"/>
          <w:rFonts w:asciiTheme="majorBidi" w:hAnsiTheme="majorBidi" w:cstheme="majorBidi"/>
          <w:i/>
          <w:iCs/>
          <w:lang w:val="en-GB"/>
        </w:rPr>
        <w:t>Attitudes of Polish Nurses Toward Selected National Groups.</w:t>
      </w:r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</w:t>
      </w:r>
      <w:hyperlink r:id="rId17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Journal of Transcultural Nursing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2</w:t>
      </w:r>
      <w:r w:rsidR="004C2122" w:rsidRPr="00EB537D">
        <w:rPr>
          <w:rStyle w:val="field"/>
          <w:rFonts w:asciiTheme="majorBidi" w:hAnsiTheme="majorBidi" w:cstheme="majorBidi"/>
          <w:color w:val="000000"/>
          <w:lang w:val="en-GB"/>
        </w:rPr>
        <w:t>020</w:t>
      </w:r>
      <w:r w:rsidR="004C2122">
        <w:rPr>
          <w:rStyle w:val="field"/>
          <w:rFonts w:asciiTheme="majorBidi" w:hAnsiTheme="majorBidi" w:cstheme="majorBidi"/>
          <w:color w:val="000000"/>
          <w:lang w:val="en-GB"/>
        </w:rPr>
        <w:t>,</w:t>
      </w:r>
      <w:r w:rsidR="004C2122" w:rsidRPr="00EB537D">
        <w:rPr>
          <w:rStyle w:val="field"/>
          <w:rFonts w:asciiTheme="majorBidi" w:hAnsiTheme="majorBidi" w:cstheme="majorBidi"/>
          <w:color w:val="000000"/>
          <w:lang w:val="en-GB"/>
        </w:rPr>
        <w:t xml:space="preserve"> Jan 16:1043659619900006</w:t>
      </w:r>
      <w:r w:rsidR="004C2122">
        <w:rPr>
          <w:rStyle w:val="field"/>
          <w:rFonts w:asciiTheme="majorBidi" w:hAnsiTheme="majorBidi" w:cstheme="majorBidi"/>
          <w:color w:val="000000"/>
          <w:lang w:val="en-GB"/>
        </w:rPr>
        <w:t>:</w:t>
      </w:r>
      <w:r w:rsidR="004C2122" w:rsidRPr="00EB537D">
        <w:rPr>
          <w:rStyle w:val="field"/>
          <w:rFonts w:asciiTheme="majorBidi" w:hAnsiTheme="majorBidi" w:cstheme="majorBidi"/>
          <w:color w:val="000000"/>
          <w:lang w:val="en-GB"/>
        </w:rPr>
        <w:t xml:space="preserve"> 1-8.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Łatka J., Kamińska A.: </w:t>
      </w:r>
      <w:r w:rsidRPr="00563B3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Technika pobrania krwi włośniczkowej do badania glukometrem (urządzeniem pomiarowym).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Sibiga E., Łatka J.: </w:t>
      </w:r>
      <w:r w:rsidRPr="00563B3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Technika pobrania krwi włośniczkowej do badania glukometrem (urządzeniem pomiarowym).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: kierunek p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pobierania krwi metodą próźniową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pobierania krwi metodą próżniowo-strzykawkową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Sibiga E., 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pobierania krwi metodą próżniowo-strzykawkową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: kierunek p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Technika podawania leków drogą domięśniową.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Łatka J., Zalewska-Puchała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drogą dożylną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Tokarska R.,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drogą dożylną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położniczej: kierunek 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Nawalana A., Łatka J.: </w:t>
      </w:r>
      <w:r w:rsidRPr="00D7746F">
        <w:rPr>
          <w:rFonts w:ascii="Times New Roman" w:eastAsia="Times New Roman" w:hAnsi="Times New Roman"/>
          <w:i/>
          <w:iCs/>
          <w:color w:val="000000"/>
          <w:sz w:val="21"/>
          <w:szCs w:val="21"/>
          <w:shd w:val="clear" w:color="auto" w:fill="FFFFFF"/>
          <w:lang w:eastAsia="pl-PL"/>
        </w:rPr>
        <w:t>Technika podawania podskórnie heparyny drobnocząsteczkowej w ampułko-strzykawce.</w:t>
      </w:r>
      <w:r w:rsidRPr="00D7746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Madetko R., Łatka J.: </w:t>
      </w:r>
      <w:r w:rsidRPr="00D7746F">
        <w:rPr>
          <w:rFonts w:ascii="Times New Roman" w:eastAsia="Times New Roman" w:hAnsi="Times New Roman"/>
          <w:i/>
          <w:iCs/>
          <w:color w:val="000000"/>
          <w:sz w:val="21"/>
          <w:szCs w:val="21"/>
          <w:shd w:val="clear" w:color="auto" w:fill="FFFFFF"/>
          <w:lang w:eastAsia="pl-PL"/>
        </w:rPr>
        <w:t>Technika podawania podskórnie heparyny drobnocząsteczkowej w ampułko-strzykawce.</w:t>
      </w:r>
      <w:r w:rsidRPr="00D7746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podstawy pielęgniarstwa i opieki położniczej: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kierunek p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Łatka J., Bodys-Cupak I.: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wykonania wstrzyknięcia śródskórnego.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Tokarska R., Łatka J.: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wykonania wstrzyknięcia śródskórnego.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Próba uczuleniowa (penicylina krystaliczna).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Ogórek-Tęcza B., Łatka J.: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założenia wkłucia obwodowego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Fryc-Przybyłowska B., Łatka J.: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założenia wkłucia obwodowego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Sibiga E.,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pobrania krwi żylnej metodą próżniową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Łatka J.: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Technika pobrania krwi żylnej metodą próżniowo-strzykawkową.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Bodys-Cupak I.,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droga dożylną – kroplowy wlew dożylny leku gotowego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Tokarska R.,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droga dożylną – kroplowy wlew dożylny leku gotowego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E05">
        <w:rPr>
          <w:rFonts w:ascii="Times New Roman" w:eastAsia="Times New Roman" w:hAnsi="Times New Roman"/>
          <w:sz w:val="24"/>
          <w:szCs w:val="24"/>
          <w:lang w:eastAsia="pl-PL"/>
        </w:rPr>
        <w:t>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arko E.,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insuliny penem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Fryc-Przybyłowska B., Kamińska A.: </w:t>
      </w:r>
      <w:r w:rsidRPr="008B5E5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insuliny penem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Madetko R., Tokarska R., </w:t>
      </w:r>
      <w:r w:rsidRPr="008B5E5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Kamińska A.: Technika podawania leków drogą domięśniową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Majda A., Kamińska A.: </w:t>
      </w:r>
      <w:r w:rsidRPr="008B5E5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drogą podskórną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8B5E54" w:rsidRDefault="00695859" w:rsidP="00695859">
      <w:pPr>
        <w:ind w:left="360"/>
        <w:jc w:val="both"/>
      </w:pPr>
    </w:p>
    <w:p w:rsidR="004C2122" w:rsidRPr="007021A0" w:rsidRDefault="004C2122" w:rsidP="00695859">
      <w:pPr>
        <w:ind w:left="720"/>
        <w:jc w:val="both"/>
        <w:rPr>
          <w:rStyle w:val="field"/>
          <w:rFonts w:asciiTheme="majorBidi" w:hAnsiTheme="majorBidi" w:cstheme="majorBidi"/>
          <w:color w:val="000000" w:themeColor="text1"/>
          <w:lang w:val="en-GB"/>
        </w:rPr>
      </w:pPr>
    </w:p>
    <w:p w:rsidR="004C2122" w:rsidRDefault="004C2122" w:rsidP="004C2122">
      <w:pPr>
        <w:spacing w:line="360" w:lineRule="auto"/>
        <w:jc w:val="both"/>
        <w:rPr>
          <w:rStyle w:val="field"/>
          <w:rFonts w:asciiTheme="majorBidi" w:hAnsiTheme="majorBidi" w:cstheme="majorBidi"/>
          <w:color w:val="000000"/>
          <w:lang w:val="en-GB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7E0D21" w:rsidRDefault="007E0D21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  <w:bookmarkStart w:id="1" w:name="_GoBack"/>
      <w:bookmarkEnd w:id="1"/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95370D" w:rsidRPr="0095370D" w:rsidRDefault="0095370D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  <w:r w:rsidRPr="0095370D">
        <w:rPr>
          <w:b/>
          <w:color w:val="FF0000"/>
          <w:szCs w:val="24"/>
        </w:rPr>
        <w:lastRenderedPageBreak/>
        <w:t>Publikacje 2019</w:t>
      </w:r>
    </w:p>
    <w:p w:rsidR="0095370D" w:rsidRDefault="0095370D" w:rsidP="0095370D">
      <w:pPr>
        <w:numPr>
          <w:ilvl w:val="0"/>
          <w:numId w:val="44"/>
        </w:numPr>
        <w:contextualSpacing/>
        <w:jc w:val="both"/>
        <w:rPr>
          <w:b/>
          <w:lang w:val="en-US"/>
        </w:rPr>
      </w:pPr>
      <w:r>
        <w:rPr>
          <w:rFonts w:ascii="inherit" w:hAnsi="inherit" w:cs="Helvetica"/>
          <w:color w:val="202020"/>
          <w:lang w:val="en-US"/>
        </w:rPr>
        <w:t xml:space="preserve">Barzykowski K., Majda A., Przyłęcki P., Szkup M.: </w:t>
      </w:r>
      <w:r>
        <w:rPr>
          <w:rFonts w:ascii="inherit" w:hAnsi="inherit" w:cs="Helvetica"/>
          <w:i/>
          <w:color w:val="202020"/>
          <w:lang w:val="en-US"/>
        </w:rPr>
        <w:t>The Cross-Cultural Competence Inventory: Validity and psychometric properties of the Polish adaptation</w:t>
      </w:r>
      <w:r>
        <w:rPr>
          <w:rFonts w:ascii="inherit" w:hAnsi="inherit" w:cs="Helvetica"/>
          <w:color w:val="202020"/>
          <w:lang w:val="en-US"/>
        </w:rPr>
        <w:t xml:space="preserve">. PLoS ONE 14(3): </w:t>
      </w:r>
      <w:r>
        <w:rPr>
          <w:color w:val="000000"/>
          <w:lang w:val="en-US"/>
        </w:rPr>
        <w:t>e0212730</w:t>
      </w:r>
      <w:r>
        <w:rPr>
          <w:rFonts w:ascii="inherit" w:hAnsi="inherit" w:cs="Helvetica"/>
          <w:color w:val="202020"/>
          <w:lang w:val="en-US"/>
        </w:rPr>
        <w:t xml:space="preserve"> </w:t>
      </w:r>
      <w:r w:rsidRPr="0094358B">
        <w:rPr>
          <w:rFonts w:ascii="inherit" w:hAnsi="inherit" w:cs="Helvetica"/>
          <w:lang w:val="en-US"/>
        </w:rPr>
        <w:t>https://doi.o</w:t>
      </w:r>
      <w:r>
        <w:rPr>
          <w:rFonts w:ascii="inherit" w:hAnsi="inherit" w:cs="Helvetica"/>
          <w:lang w:val="en-US"/>
        </w:rPr>
        <w:t>rg/10.1371/journal.pone.0212730</w:t>
      </w:r>
    </w:p>
    <w:p w:rsidR="0095370D" w:rsidRDefault="0095370D" w:rsidP="0095370D">
      <w:pPr>
        <w:numPr>
          <w:ilvl w:val="0"/>
          <w:numId w:val="44"/>
        </w:numPr>
        <w:contextualSpacing/>
        <w:jc w:val="both"/>
        <w:rPr>
          <w:b/>
          <w:i/>
          <w:lang w:val="en-US"/>
        </w:rPr>
      </w:pPr>
      <w:r>
        <w:rPr>
          <w:rFonts w:ascii="inherit" w:hAnsi="inherit" w:cs="Helvetica"/>
          <w:color w:val="202020"/>
          <w:lang w:val="en-US"/>
        </w:rPr>
        <w:t xml:space="preserve">Barzykowski K., Majda A., Szkup M., Przyłęcki P.: </w:t>
      </w:r>
      <w:r>
        <w:rPr>
          <w:rFonts w:ascii="inherit" w:hAnsi="inherit" w:cs="Helvetica"/>
          <w:i/>
          <w:color w:val="202020"/>
          <w:lang w:val="en-US"/>
        </w:rPr>
        <w:t xml:space="preserve">The polisch version of the Cultural Intelligence Scale: Assesment of its reliability and validity among healthcare professionals and medical faculty students. </w:t>
      </w:r>
      <w:r>
        <w:rPr>
          <w:rFonts w:ascii="inherit" w:hAnsi="inherit" w:cs="Helvetica"/>
          <w:color w:val="202020"/>
          <w:lang w:val="en-US"/>
        </w:rPr>
        <w:t xml:space="preserve">PLoS ONE 14(11): e225240 </w:t>
      </w:r>
      <w:r w:rsidRPr="0094358B">
        <w:rPr>
          <w:rFonts w:ascii="inherit" w:hAnsi="inherit" w:cs="Helvetica"/>
          <w:lang w:val="en-US"/>
        </w:rPr>
        <w:t>https://doi.org/</w:t>
      </w:r>
      <w:r>
        <w:rPr>
          <w:rFonts w:ascii="inherit" w:hAnsi="inherit" w:cs="Helvetica"/>
          <w:lang w:val="en-US"/>
        </w:rPr>
        <w:t>10.1371/journal.pone.0225240</w:t>
      </w:r>
    </w:p>
    <w:p w:rsidR="0095370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rPr>
          <w:szCs w:val="24"/>
        </w:rPr>
      </w:pPr>
      <w:r w:rsidRPr="00762D7D">
        <w:rPr>
          <w:szCs w:val="24"/>
        </w:rPr>
        <w:t xml:space="preserve">Bodys-Cupak I., Majda A., Grochowska A.,  Zalewska-Puchała J.. </w:t>
      </w:r>
      <w:r w:rsidRPr="00762D7D">
        <w:rPr>
          <w:szCs w:val="24"/>
          <w:lang w:val="en-US"/>
        </w:rPr>
        <w:t xml:space="preserve">Kamińska A., Kuzera G.: </w:t>
      </w:r>
      <w:r w:rsidRPr="00762D7D">
        <w:rPr>
          <w:i/>
          <w:szCs w:val="24"/>
          <w:lang w:val="en-US"/>
        </w:rPr>
        <w:t>Patient-related stressors and coping strategies in baccalaureate nursing students during clinical practice.</w:t>
      </w:r>
      <w:r w:rsidRPr="00762D7D">
        <w:rPr>
          <w:szCs w:val="24"/>
          <w:lang w:val="en-US"/>
        </w:rPr>
        <w:t xml:space="preserve"> </w:t>
      </w:r>
      <w:r w:rsidRPr="00762D7D">
        <w:rPr>
          <w:szCs w:val="24"/>
        </w:rPr>
        <w:t xml:space="preserve">Studia Medyczne 2019; 35(1): 41-47. 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276CE">
        <w:rPr>
          <w:rFonts w:ascii="Times New Roman" w:hAnsi="Times New Roman"/>
          <w:sz w:val="24"/>
          <w:szCs w:val="24"/>
          <w:lang w:val="en-US"/>
        </w:rPr>
        <w:t>Bodys-Cupak I, Grochowska A, Zalewska-Puchała J, Majda A.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6CE">
        <w:rPr>
          <w:rFonts w:ascii="Times New Roman" w:hAnsi="Times New Roman"/>
          <w:i/>
          <w:sz w:val="24"/>
          <w:szCs w:val="24"/>
          <w:lang w:val="en-US"/>
        </w:rPr>
        <w:t>Stress and coping strategies of medical students during their first clinical practice – a pilot study.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9BA">
        <w:rPr>
          <w:rFonts w:ascii="Times New Roman" w:hAnsi="Times New Roman"/>
          <w:sz w:val="24"/>
          <w:szCs w:val="24"/>
          <w:lang w:val="en-US"/>
        </w:rPr>
        <w:t>Medical Studies/Studia Medyczne 2019; 35(4):294-303. doi:10.5114/ms.2019.91247.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E276CE">
        <w:rPr>
          <w:rFonts w:ascii="Times New Roman" w:hAnsi="Times New Roman"/>
          <w:sz w:val="24"/>
          <w:szCs w:val="24"/>
        </w:rPr>
        <w:t>Grochowska A., Zając P., Bodys-Cupak I., Łabuzek M., Maciejowska J.</w:t>
      </w:r>
      <w:r>
        <w:rPr>
          <w:rFonts w:ascii="Times New Roman" w:hAnsi="Times New Roman"/>
          <w:sz w:val="24"/>
          <w:szCs w:val="24"/>
        </w:rPr>
        <w:t>:</w:t>
      </w:r>
      <w:r w:rsidRPr="00E276CE">
        <w:rPr>
          <w:rFonts w:ascii="Times New Roman" w:hAnsi="Times New Roman"/>
          <w:sz w:val="24"/>
          <w:szCs w:val="24"/>
        </w:rPr>
        <w:t xml:space="preserve"> Zachowania zdrowotne pacjentów z POChP. </w:t>
      </w:r>
      <w:r>
        <w:rPr>
          <w:rFonts w:ascii="Times New Roman" w:hAnsi="Times New Roman"/>
          <w:sz w:val="24"/>
          <w:szCs w:val="24"/>
        </w:rPr>
        <w:t xml:space="preserve">Polski Przegląd Nauk o Zdrowiu </w:t>
      </w:r>
      <w:r w:rsidRPr="00E276CE">
        <w:rPr>
          <w:rFonts w:ascii="Times New Roman" w:hAnsi="Times New Roman"/>
          <w:sz w:val="24"/>
          <w:szCs w:val="24"/>
        </w:rPr>
        <w:t>2019;</w:t>
      </w:r>
      <w:r>
        <w:rPr>
          <w:rFonts w:ascii="Times New Roman" w:hAnsi="Times New Roman"/>
          <w:sz w:val="24"/>
          <w:szCs w:val="24"/>
        </w:rPr>
        <w:t xml:space="preserve"> 1(58): 44-</w:t>
      </w:r>
      <w:r w:rsidRPr="00E276CE">
        <w:rPr>
          <w:rFonts w:ascii="Times New Roman" w:hAnsi="Times New Roman"/>
          <w:sz w:val="24"/>
          <w:szCs w:val="24"/>
        </w:rPr>
        <w:t xml:space="preserve">50. DOI: </w:t>
      </w:r>
      <w:hyperlink r:id="rId18" w:history="1">
        <w:r w:rsidRPr="004B59BA">
          <w:rPr>
            <w:rStyle w:val="Hipercze"/>
            <w:rFonts w:ascii="Times New Roman" w:hAnsi="Times New Roman"/>
            <w:sz w:val="24"/>
            <w:szCs w:val="24"/>
          </w:rPr>
          <w:t>https://doi.org/10.20883/ppnoz.2019.7</w:t>
        </w:r>
      </w:hyperlink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&amp;quot" w:eastAsia="Times New Roman" w:hAnsi="&amp;quot"/>
          <w:color w:val="111111"/>
          <w:sz w:val="17"/>
          <w:szCs w:val="17"/>
          <w:lang w:val="en-US" w:eastAsia="pl-PL"/>
        </w:rPr>
      </w:pPr>
      <w:r w:rsidRPr="00E276CE">
        <w:rPr>
          <w:rFonts w:ascii="Times New Roman" w:hAnsi="Times New Roman"/>
          <w:sz w:val="24"/>
          <w:szCs w:val="24"/>
          <w:lang w:val="en-US"/>
        </w:rPr>
        <w:t>Kózka M., Bodys-Cupak I., Strzelec B., Majda A.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6CE">
        <w:rPr>
          <w:rFonts w:ascii="Times New Roman" w:eastAsia="Times New Roman" w:hAnsi="Times New Roman"/>
          <w:i/>
          <w:color w:val="111111"/>
          <w:sz w:val="24"/>
          <w:szCs w:val="24"/>
          <w:lang w:val="en-US" w:eastAsia="pl-PL"/>
        </w:rPr>
        <w:t>The nursing satisfaction of patients, treated at internal medicine wards.</w:t>
      </w:r>
      <w:r w:rsidRPr="00E276CE"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>Pielęgniarstwo Polskie 2019; 7</w:t>
      </w:r>
      <w:r w:rsidRPr="004B59BA"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>2(2): 121-128.</w:t>
      </w:r>
    </w:p>
    <w:p w:rsidR="0095370D" w:rsidRPr="00863E64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szCs w:val="24"/>
        </w:rPr>
      </w:pPr>
      <w:r>
        <w:rPr>
          <w:szCs w:val="24"/>
        </w:rPr>
        <w:t>Kliś</w:t>
      </w:r>
      <w:r w:rsidRPr="00B044F8">
        <w:rPr>
          <w:szCs w:val="24"/>
        </w:rPr>
        <w:t xml:space="preserve">-Kalinowska A.: </w:t>
      </w:r>
      <w:r w:rsidRPr="00B044F8">
        <w:rPr>
          <w:i/>
          <w:szCs w:val="24"/>
        </w:rPr>
        <w:t>Pielęgniarstwo rodzinne w środowisku domowym w wybranych stanach wymagających wzmożonej opieki</w:t>
      </w:r>
      <w:r w:rsidRPr="00B044F8">
        <w:rPr>
          <w:szCs w:val="24"/>
        </w:rPr>
        <w:t xml:space="preserve"> [w]: Ślusarska B., Marcinowicz l., Kocka K. (red.): Pielęgniarstwo rodzinne i opieka środowiskowa. </w:t>
      </w:r>
      <w:r w:rsidRPr="00863E64">
        <w:rPr>
          <w:szCs w:val="24"/>
        </w:rPr>
        <w:t xml:space="preserve">PZWL Wydawnictwo Lekarskie, Warszawa 2019, s. 505-526. 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4B59BA">
        <w:rPr>
          <w:rFonts w:ascii="Times New Roman" w:hAnsi="Times New Roman"/>
          <w:sz w:val="24"/>
          <w:szCs w:val="24"/>
          <w:lang w:val="en-US"/>
        </w:rPr>
        <w:t xml:space="preserve">Łuczak N., Ziarko E., Bodys-Cupak I.: </w:t>
      </w:r>
      <w:r w:rsidRPr="004B59BA">
        <w:rPr>
          <w:rFonts w:ascii="Times New Roman" w:hAnsi="Times New Roman"/>
          <w:i/>
          <w:sz w:val="24"/>
          <w:szCs w:val="24"/>
          <w:lang w:val="en-US"/>
        </w:rPr>
        <w:t>Stressors at work and health behaviours of professionally active nurses.</w:t>
      </w:r>
      <w:r w:rsidRPr="004B59BA">
        <w:rPr>
          <w:rFonts w:ascii="Times New Roman" w:hAnsi="Times New Roman"/>
          <w:sz w:val="24"/>
          <w:szCs w:val="24"/>
          <w:lang w:val="en-US"/>
        </w:rPr>
        <w:t xml:space="preserve"> Nursing Problems/Problemy Pielęgniarstwa 2019; 27(2)</w:t>
      </w:r>
      <w:r>
        <w:rPr>
          <w:rFonts w:ascii="Times New Roman" w:hAnsi="Times New Roman"/>
          <w:sz w:val="24"/>
          <w:szCs w:val="24"/>
          <w:lang w:val="en-US"/>
        </w:rPr>
        <w:t>:79-87</w:t>
      </w:r>
      <w:r w:rsidRPr="004B59BA">
        <w:rPr>
          <w:rFonts w:ascii="Times New Roman" w:hAnsi="Times New Roman"/>
          <w:sz w:val="24"/>
          <w:szCs w:val="24"/>
          <w:lang w:val="en-US"/>
        </w:rPr>
        <w:t>. DOI:10.5114/ppiel.2019.89398.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59BA">
        <w:rPr>
          <w:rFonts w:ascii="Times New Roman" w:hAnsi="Times New Roman"/>
          <w:sz w:val="24"/>
          <w:szCs w:val="24"/>
        </w:rPr>
        <w:t xml:space="preserve">Maź M., Bodys-Cupak I. </w:t>
      </w:r>
      <w:r w:rsidRPr="004B59BA">
        <w:rPr>
          <w:rFonts w:ascii="Times New Roman" w:hAnsi="Times New Roman"/>
          <w:i/>
          <w:sz w:val="24"/>
          <w:szCs w:val="24"/>
        </w:rPr>
        <w:t>Akceptacja choroby nowotworowej przez osoby starsze a poziom odczuwanego zmęczenia.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B59B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ski Przegląd Nauk o Zdrowiu </w:t>
      </w:r>
      <w:r w:rsidRPr="004B59B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; 58</w:t>
      </w:r>
      <w:r w:rsidRPr="004B59BA">
        <w:rPr>
          <w:rFonts w:ascii="Times New Roman" w:hAnsi="Times New Roman"/>
          <w:sz w:val="24"/>
          <w:szCs w:val="24"/>
        </w:rPr>
        <w:t xml:space="preserve">(1): 35-43. </w:t>
      </w:r>
      <w:r w:rsidRPr="004B59BA">
        <w:rPr>
          <w:rFonts w:ascii="Times New Roman" w:hAnsi="Times New Roman"/>
          <w:sz w:val="24"/>
          <w:szCs w:val="24"/>
          <w:shd w:val="clear" w:color="auto" w:fill="FFFFFF"/>
        </w:rPr>
        <w:t>DOI: https://doi.org/10.20883/ppnoz.2019.6</w:t>
      </w:r>
    </w:p>
    <w:p w:rsidR="0095370D" w:rsidRPr="00762D7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762D7D">
        <w:rPr>
          <w:szCs w:val="24"/>
        </w:rPr>
        <w:t xml:space="preserve">Majda A., Zalewska-Puchała J.: </w:t>
      </w:r>
      <w:r w:rsidRPr="00762D7D">
        <w:rPr>
          <w:i/>
          <w:szCs w:val="24"/>
        </w:rPr>
        <w:t>Uwarunkowania kulturowe opieki pielęgniarskiej w rodzinie.</w:t>
      </w:r>
      <w:r w:rsidRPr="00762D7D">
        <w:rPr>
          <w:szCs w:val="24"/>
        </w:rPr>
        <w:t xml:space="preserve"> [w:] Ślusarska B., Marcinowicz L., Kocka K. (red.) </w:t>
      </w:r>
      <w:r w:rsidRPr="00863E64">
        <w:rPr>
          <w:szCs w:val="24"/>
        </w:rPr>
        <w:t>Pielęgniarstwo rodzinne i opieka środowiskowa.</w:t>
      </w:r>
      <w:r w:rsidRPr="00762D7D">
        <w:rPr>
          <w:szCs w:val="24"/>
        </w:rPr>
        <w:t xml:space="preserve"> </w:t>
      </w:r>
      <w:r>
        <w:rPr>
          <w:szCs w:val="24"/>
        </w:rPr>
        <w:t xml:space="preserve">Wydawnictwo Lekarskie </w:t>
      </w:r>
      <w:r w:rsidRPr="00762D7D">
        <w:rPr>
          <w:szCs w:val="24"/>
        </w:rPr>
        <w:t>PZWL, Warszawa 2019</w:t>
      </w:r>
      <w:r>
        <w:rPr>
          <w:szCs w:val="24"/>
        </w:rPr>
        <w:t>,</w:t>
      </w:r>
      <w:r w:rsidRPr="00762D7D">
        <w:rPr>
          <w:szCs w:val="24"/>
        </w:rPr>
        <w:t xml:space="preserve"> s. 111-122. </w:t>
      </w:r>
    </w:p>
    <w:p w:rsidR="0095370D" w:rsidRPr="00762D7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vanish/>
          <w:szCs w:val="24"/>
        </w:rPr>
      </w:pPr>
      <w:r w:rsidRPr="00762D7D">
        <w:rPr>
          <w:szCs w:val="24"/>
        </w:rPr>
        <w:t xml:space="preserve">Majda A., Zalewska-Puchała J.: </w:t>
      </w:r>
      <w:r w:rsidRPr="00762D7D">
        <w:rPr>
          <w:i/>
          <w:szCs w:val="24"/>
        </w:rPr>
        <w:t>Kompetencje kulturowe pielęgniarek.</w:t>
      </w:r>
      <w:r w:rsidRPr="00762D7D">
        <w:rPr>
          <w:szCs w:val="24"/>
        </w:rPr>
        <w:t xml:space="preserve"> [w:] Zarzycka D., Ciechaniewicz W. (red.) </w:t>
      </w:r>
      <w:r w:rsidRPr="00E276CE">
        <w:rPr>
          <w:szCs w:val="24"/>
        </w:rPr>
        <w:t>Osiągnięcia naukowe pielęgniarstwa Polskiego.</w:t>
      </w:r>
      <w:r w:rsidRPr="00762D7D">
        <w:rPr>
          <w:szCs w:val="24"/>
        </w:rPr>
        <w:t xml:space="preserve"> Wydawnictwo Archidiecezji Lubelskiej „Gaudium” Lublin 2019</w:t>
      </w:r>
      <w:r>
        <w:rPr>
          <w:szCs w:val="24"/>
        </w:rPr>
        <w:t>, s. 68-84.</w:t>
      </w:r>
      <w:r w:rsidRPr="00762D7D">
        <w:rPr>
          <w:szCs w:val="24"/>
        </w:rPr>
        <w:t xml:space="preserve"> </w:t>
      </w:r>
      <w:r w:rsidRPr="00762D7D">
        <w:rPr>
          <w:vanish/>
          <w:szCs w:val="24"/>
        </w:rPr>
        <w:t>Początek formularza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5370D" w:rsidRPr="00D86237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Mucha A., Majda A., Nawalana A.: 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Religijność i akceptacja choroby u pacjentów po zawale mięśnia sercowego.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Pielęgniarstwo Polskie 2019; 4(74).</w:t>
      </w:r>
    </w:p>
    <w:p w:rsidR="0095370D" w:rsidRPr="0094358B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" w:eastAsia="pl-PL"/>
        </w:rPr>
      </w:pPr>
      <w:r w:rsidRPr="0094358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Nawalana A., Kózka M., Majda A.: </w:t>
      </w:r>
      <w:r w:rsidRPr="0094358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t>Determinants of care efficiency in a group of Polish parents raising children with different developmental disorders: a cross-sectional study.</w:t>
      </w:r>
      <w:r w:rsidRPr="0094358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 International Journal of Developmental Disabilities 2019, published on line: 15 Jan 2019.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DOI: </w:t>
      </w:r>
      <w:r w:rsidRPr="0094358B">
        <w:rPr>
          <w:rFonts w:ascii="Times New Roman" w:eastAsia="Times New Roman" w:hAnsi="Times New Roman"/>
          <w:sz w:val="24"/>
          <w:szCs w:val="24"/>
          <w:lang w:val="en" w:eastAsia="pl-PL"/>
        </w:rPr>
        <w:t>https://doi.org/10.1080/20473869.2018.1525793</w:t>
      </w:r>
    </w:p>
    <w:p w:rsidR="0095370D" w:rsidRPr="008C33D4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Style w:val="field"/>
          <w:rFonts w:ascii="Times New Roman" w:eastAsia="Times New Roman" w:hAnsi="Times New Roman"/>
          <w:sz w:val="24"/>
          <w:szCs w:val="24"/>
          <w:lang w:eastAsia="pl-PL"/>
        </w:rPr>
      </w:pPr>
      <w:r w:rsidRPr="008C33D4">
        <w:rPr>
          <w:rStyle w:val="label"/>
          <w:rFonts w:ascii="Times New Roman" w:hAnsi="Times New Roman"/>
          <w:sz w:val="24"/>
          <w:szCs w:val="24"/>
        </w:rPr>
        <w:t xml:space="preserve">Ogórek-Tęcza B.: </w:t>
      </w:r>
      <w:r w:rsidRPr="00863E64">
        <w:rPr>
          <w:rStyle w:val="field"/>
          <w:rFonts w:ascii="Times New Roman" w:hAnsi="Times New Roman"/>
          <w:i/>
          <w:sz w:val="24"/>
          <w:szCs w:val="24"/>
        </w:rPr>
        <w:t>Edukacja pacjentki</w:t>
      </w:r>
      <w:r>
        <w:rPr>
          <w:rStyle w:val="field"/>
          <w:rFonts w:ascii="Times New Roman" w:hAnsi="Times New Roman"/>
          <w:sz w:val="24"/>
          <w:szCs w:val="24"/>
        </w:rPr>
        <w:t xml:space="preserve">. [w:] </w:t>
      </w:r>
      <w:r w:rsidRPr="008C33D4">
        <w:rPr>
          <w:rStyle w:val="field"/>
          <w:rFonts w:ascii="Times New Roman" w:hAnsi="Times New Roman"/>
          <w:sz w:val="24"/>
          <w:szCs w:val="24"/>
        </w:rPr>
        <w:t>Wójkowska-Mach</w:t>
      </w:r>
      <w:r>
        <w:rPr>
          <w:rStyle w:val="field"/>
          <w:rFonts w:ascii="Times New Roman" w:hAnsi="Times New Roman"/>
          <w:sz w:val="24"/>
          <w:szCs w:val="24"/>
        </w:rPr>
        <w:t xml:space="preserve"> J.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8C33D4">
          <w:rPr>
            <w:rStyle w:val="Hipercze"/>
            <w:rFonts w:ascii="Times New Roman" w:hAnsi="Times New Roman"/>
            <w:sz w:val="24"/>
            <w:szCs w:val="24"/>
          </w:rPr>
          <w:t>Profilaktyka zakażeń połogowych.</w:t>
        </w:r>
      </w:hyperlink>
      <w:r>
        <w:rPr>
          <w:rStyle w:val="label"/>
          <w:rFonts w:ascii="Times New Roman" w:hAnsi="Times New Roman"/>
          <w:sz w:val="24"/>
          <w:szCs w:val="24"/>
        </w:rPr>
        <w:t xml:space="preserve"> 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PZWL Wydawnictwo Lekarskie, 2019, </w:t>
      </w:r>
      <w:r>
        <w:rPr>
          <w:rStyle w:val="field"/>
          <w:rFonts w:ascii="Times New Roman" w:hAnsi="Times New Roman"/>
          <w:sz w:val="24"/>
          <w:szCs w:val="24"/>
        </w:rPr>
        <w:t xml:space="preserve">s. </w:t>
      </w:r>
      <w:r w:rsidRPr="008C33D4">
        <w:rPr>
          <w:rStyle w:val="field"/>
          <w:rFonts w:ascii="Times New Roman" w:hAnsi="Times New Roman"/>
          <w:sz w:val="24"/>
          <w:szCs w:val="24"/>
        </w:rPr>
        <w:t>405-413</w:t>
      </w:r>
      <w:r>
        <w:rPr>
          <w:rStyle w:val="field"/>
          <w:rFonts w:ascii="Times New Roman" w:hAnsi="Times New Roman"/>
          <w:sz w:val="24"/>
          <w:szCs w:val="24"/>
        </w:rPr>
        <w:t>.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 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B59BA">
        <w:rPr>
          <w:rStyle w:val="label"/>
          <w:rFonts w:ascii="Times New Roman" w:hAnsi="Times New Roman"/>
          <w:sz w:val="24"/>
          <w:szCs w:val="24"/>
          <w:lang w:val="en-US"/>
        </w:rPr>
        <w:t>Ogórek-Tęcza B.,</w:t>
      </w:r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20" w:history="1">
        <w:r w:rsidRPr="004B59BA">
          <w:rPr>
            <w:rStyle w:val="Hipercze"/>
            <w:rFonts w:ascii="Times New Roman" w:hAnsi="Times New Roman"/>
            <w:sz w:val="24"/>
            <w:szCs w:val="24"/>
            <w:lang w:val="en-US"/>
          </w:rPr>
          <w:t>Sędzimir</w:t>
        </w:r>
      </w:hyperlink>
      <w:r w:rsidRPr="004B59BA">
        <w:rPr>
          <w:rStyle w:val="label"/>
          <w:rFonts w:ascii="Times New Roman" w:hAnsi="Times New Roman"/>
          <w:sz w:val="24"/>
          <w:szCs w:val="24"/>
          <w:lang w:val="en-US"/>
        </w:rPr>
        <w:t xml:space="preserve"> I.,</w:t>
      </w:r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21" w:history="1">
        <w:r w:rsidRPr="004B59BA">
          <w:rPr>
            <w:rStyle w:val="Hipercze"/>
            <w:rFonts w:ascii="Times New Roman" w:hAnsi="Times New Roman"/>
            <w:sz w:val="24"/>
            <w:szCs w:val="24"/>
            <w:lang w:val="en-US"/>
          </w:rPr>
          <w:t>Łabuzek</w:t>
        </w:r>
      </w:hyperlink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M., </w:t>
      </w:r>
      <w:hyperlink r:id="rId22" w:history="1">
        <w:r w:rsidRPr="00863E64">
          <w:rPr>
            <w:rStyle w:val="Hipercze"/>
            <w:rFonts w:ascii="Times New Roman" w:hAnsi="Times New Roman"/>
            <w:sz w:val="24"/>
            <w:szCs w:val="24"/>
            <w:lang w:val="en-US"/>
          </w:rPr>
          <w:t>Moździerz</w:t>
        </w:r>
      </w:hyperlink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 xml:space="preserve"> K.</w:t>
      </w:r>
      <w:r w:rsidRPr="00863E64">
        <w:rPr>
          <w:rStyle w:val="label"/>
          <w:rFonts w:ascii="Times New Roman" w:hAnsi="Times New Roman"/>
          <w:sz w:val="24"/>
          <w:szCs w:val="24"/>
          <w:lang w:val="en-US"/>
        </w:rPr>
        <w:t xml:space="preserve">: </w:t>
      </w:r>
      <w:r w:rsidRPr="00863E64">
        <w:rPr>
          <w:rStyle w:val="field"/>
          <w:rFonts w:ascii="Times New Roman" w:hAnsi="Times New Roman"/>
          <w:i/>
          <w:sz w:val="24"/>
          <w:szCs w:val="24"/>
          <w:lang w:val="en-US"/>
        </w:rPr>
        <w:t>Stress management style and the quality of life of patients with chronic obstructive pulmonary disease.</w:t>
      </w:r>
      <w:r w:rsidRPr="00863E64">
        <w:rPr>
          <w:rFonts w:ascii="Times New Roman" w:hAnsi="Times New Roman"/>
          <w:i/>
          <w:sz w:val="24"/>
          <w:szCs w:val="24"/>
          <w:lang w:val="en-US"/>
        </w:rPr>
        <w:br/>
      </w:r>
      <w:hyperlink r:id="rId23" w:history="1">
        <w:r w:rsidRPr="00863E64">
          <w:rPr>
            <w:rStyle w:val="Hipercze"/>
            <w:rFonts w:ascii="Times New Roman" w:hAnsi="Times New Roman"/>
            <w:sz w:val="24"/>
            <w:szCs w:val="24"/>
            <w:lang w:val="en-US"/>
          </w:rPr>
          <w:t>Problemy Pielęgniarstwa</w:t>
        </w:r>
      </w:hyperlink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2019; 27(</w:t>
      </w:r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>2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): </w:t>
      </w:r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>105-115</w:t>
      </w:r>
      <w:r w:rsidRPr="00863E6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  </w:t>
      </w:r>
    </w:p>
    <w:p w:rsidR="0095370D" w:rsidRDefault="0095370D" w:rsidP="0095370D">
      <w:pPr>
        <w:numPr>
          <w:ilvl w:val="0"/>
          <w:numId w:val="44"/>
        </w:numPr>
        <w:spacing w:after="160"/>
        <w:jc w:val="both"/>
      </w:pPr>
      <w:r w:rsidRPr="0094358B">
        <w:t>S</w:t>
      </w:r>
      <w:r>
        <w:t xml:space="preserve">tefańska M., Majda A. </w:t>
      </w:r>
      <w:r>
        <w:rPr>
          <w:i/>
        </w:rPr>
        <w:t>Religijność i akceptacja choroby wśród osób z cukrzycą.</w:t>
      </w:r>
      <w:r>
        <w:t xml:space="preserve"> Pielęgniarstwo Polskie 2019, 72(2): 156-164.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Wojcieszek A., Nawalana A., Majda A.: 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Poczucie optymizmu oraz własnej skuteczności małopolskich pielęgniarek korzystających z kształcenia podyplomoweg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ielęgniarstwo Polskie 2019, 72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(2): 141-147.</w:t>
      </w:r>
    </w:p>
    <w:p w:rsidR="000716D8" w:rsidRDefault="00196E24" w:rsidP="0033596D">
      <w:pPr>
        <w:ind w:left="284" w:firstLine="142"/>
        <w:jc w:val="both"/>
      </w:pPr>
      <w:r>
        <w:tab/>
      </w:r>
    </w:p>
    <w:p w:rsidR="000716D8" w:rsidRDefault="000716D8" w:rsidP="0033596D">
      <w:pPr>
        <w:ind w:left="284" w:firstLine="142"/>
        <w:jc w:val="both"/>
      </w:pPr>
    </w:p>
    <w:p w:rsidR="000716D8" w:rsidRDefault="000716D8" w:rsidP="000716D8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FF0000"/>
        </w:rPr>
      </w:pPr>
      <w:r w:rsidRPr="000716D8">
        <w:rPr>
          <w:b/>
          <w:i/>
          <w:color w:val="FF0000"/>
        </w:rPr>
        <w:t>Publikacje 2018</w:t>
      </w:r>
    </w:p>
    <w:p w:rsidR="000716D8" w:rsidRPr="000716D8" w:rsidRDefault="000716D8" w:rsidP="000716D8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FF0000"/>
        </w:rPr>
      </w:pP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Style w:val="field"/>
          <w:i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 I., Kamińska A., Majda A., Zalewska-Puchała J.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field"/>
          <w:rFonts w:ascii="Times New Roman" w:hAnsi="Times New Roman"/>
          <w:i/>
          <w:sz w:val="24"/>
          <w:szCs w:val="24"/>
          <w:lang w:val="en-US"/>
        </w:rPr>
        <w:t>The development of competences of nursing students during their first practical classes.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Online Journal of Higher Education 2018, 5(1): 36-41. </w:t>
      </w:r>
    </w:p>
    <w:p w:rsidR="000716D8" w:rsidRPr="00013C2F" w:rsidRDefault="00885891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lang w:val="en-US"/>
        </w:rPr>
      </w:pPr>
      <w:hyperlink r:id="rId24" w:history="1">
        <w:r w:rsidR="000716D8">
          <w:rPr>
            <w:rStyle w:val="Hipercze"/>
            <w:bCs/>
            <w:sz w:val="24"/>
            <w:szCs w:val="24"/>
            <w:lang w:val="en-US"/>
          </w:rPr>
          <w:t>Bodys-Cupak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I.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5" w:history="1">
        <w:r w:rsidR="000716D8">
          <w:rPr>
            <w:rStyle w:val="Hipercze"/>
            <w:bCs/>
            <w:sz w:val="24"/>
            <w:szCs w:val="24"/>
            <w:lang w:val="en-US"/>
          </w:rPr>
          <w:t>Majda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A.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6" w:history="1">
        <w:r w:rsidR="000716D8">
          <w:rPr>
            <w:rStyle w:val="Hipercze"/>
            <w:bCs/>
            <w:sz w:val="24"/>
            <w:szCs w:val="24"/>
            <w:lang w:val="en-US"/>
          </w:rPr>
          <w:t>Skowron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J.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7" w:history="1">
        <w:r w:rsidR="000716D8">
          <w:rPr>
            <w:rStyle w:val="Hipercze"/>
            <w:bCs/>
            <w:sz w:val="24"/>
            <w:szCs w:val="24"/>
            <w:lang w:val="en-US"/>
          </w:rPr>
          <w:t>Zalewska-Puchała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J.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8" w:history="1">
        <w:r w:rsidR="000716D8">
          <w:rPr>
            <w:rStyle w:val="Hipercze"/>
            <w:bCs/>
            <w:sz w:val="24"/>
            <w:szCs w:val="24"/>
            <w:lang w:val="en-US"/>
          </w:rPr>
          <w:t>Trzcińska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716D8">
        <w:rPr>
          <w:rFonts w:ascii="Times New Roman" w:hAnsi="Times New Roman"/>
          <w:i/>
          <w:sz w:val="24"/>
          <w:szCs w:val="24"/>
          <w:lang w:val="en-US"/>
        </w:rPr>
        <w:t>First Year Nursing Students' Coping Strategies in Stressful Clinical Practice Situations.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="000716D8" w:rsidRPr="00013C2F">
          <w:rPr>
            <w:rStyle w:val="Hipercze"/>
            <w:bCs/>
            <w:sz w:val="24"/>
            <w:szCs w:val="24"/>
            <w:lang w:val="en-US"/>
          </w:rPr>
          <w:t>J. Educ. Environ. Sci. Health</w:t>
        </w:r>
      </w:hyperlink>
      <w:r w:rsidR="000716D8" w:rsidRPr="00013C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716D8" w:rsidRPr="00013C2F">
        <w:rPr>
          <w:rFonts w:ascii="Times New Roman" w:hAnsi="Times New Roman"/>
          <w:sz w:val="24"/>
          <w:szCs w:val="24"/>
          <w:lang w:val="en-US"/>
        </w:rPr>
        <w:t xml:space="preserve">2018, 4(1): 12-18. </w:t>
      </w:r>
    </w:p>
    <w:p w:rsidR="000716D8" w:rsidRPr="00013C2F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13ED">
        <w:rPr>
          <w:rFonts w:ascii="Times New Roman" w:eastAsia="Times New Roman" w:hAnsi="Times New Roman"/>
          <w:color w:val="212121"/>
          <w:sz w:val="24"/>
          <w:szCs w:val="24"/>
          <w:lang w:val="en-US" w:eastAsia="pl-PL"/>
        </w:rPr>
        <w:t xml:space="preserve">Bodys-Cupak I., Majda A., Zarzycka D., Zalewska-Puchała J.: </w:t>
      </w:r>
      <w:r w:rsidRPr="00222BC6">
        <w:rPr>
          <w:rFonts w:ascii="Times New Roman" w:eastAsia="Times New Roman" w:hAnsi="Times New Roman"/>
          <w:bCs/>
          <w:i/>
          <w:color w:val="212121"/>
          <w:sz w:val="24"/>
          <w:szCs w:val="24"/>
          <w:lang w:val="en-US" w:eastAsia="pl-PL"/>
        </w:rPr>
        <w:t xml:space="preserve">Perceptions of self-efficacy, stress, and the conditions of development of nursing student competencies during their first practical classes. </w:t>
      </w:r>
      <w:r w:rsidRPr="008113ED">
        <w:rPr>
          <w:rFonts w:ascii="Times New Roman" w:eastAsia="Times New Roman" w:hAnsi="Times New Roman"/>
          <w:bCs/>
          <w:color w:val="212121"/>
          <w:sz w:val="24"/>
          <w:szCs w:val="24"/>
          <w:lang w:val="en-US" w:eastAsia="pl-PL"/>
        </w:rPr>
        <w:t>Probl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-US" w:eastAsia="pl-PL"/>
        </w:rPr>
        <w:t>emy Pielęgniarstwa 2018, 3.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Style w:val="field"/>
          <w:rFonts w:ascii="Times New Roman" w:hAnsi="Times New Roman"/>
          <w:sz w:val="24"/>
          <w:szCs w:val="24"/>
        </w:rPr>
      </w:pPr>
      <w:r w:rsidRPr="00013C2F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 xml:space="preserve"> </w:t>
      </w:r>
      <w:hyperlink r:id="rId30" w:history="1">
        <w:r w:rsidRPr="00013C2F">
          <w:rPr>
            <w:rStyle w:val="Hipercze"/>
            <w:sz w:val="24"/>
            <w:szCs w:val="24"/>
          </w:rPr>
          <w:t>Grochowska</w:t>
        </w:r>
      </w:hyperlink>
      <w:r w:rsidRPr="00013C2F">
        <w:rPr>
          <w:rStyle w:val="Hipercze"/>
          <w:sz w:val="24"/>
          <w:szCs w:val="24"/>
        </w:rPr>
        <w:t xml:space="preserve"> A.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31" w:history="1">
        <w:r w:rsidRPr="00013C2F">
          <w:rPr>
            <w:rStyle w:val="Hipercze"/>
            <w:sz w:val="24"/>
            <w:szCs w:val="24"/>
          </w:rPr>
          <w:t>Bodys-Cupak</w:t>
        </w:r>
      </w:hyperlink>
      <w:r w:rsidRPr="00013C2F">
        <w:rPr>
          <w:rStyle w:val="Hipercze"/>
          <w:sz w:val="24"/>
          <w:szCs w:val="24"/>
        </w:rPr>
        <w:t xml:space="preserve"> I.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32" w:history="1">
        <w:r w:rsidRPr="00013C2F">
          <w:rPr>
            <w:rStyle w:val="Hipercze"/>
            <w:sz w:val="24"/>
            <w:szCs w:val="24"/>
          </w:rPr>
          <w:t>Kubik</w:t>
        </w:r>
      </w:hyperlink>
      <w:r w:rsidRPr="00013C2F">
        <w:rPr>
          <w:rStyle w:val="Hipercze"/>
          <w:sz w:val="24"/>
          <w:szCs w:val="24"/>
        </w:rPr>
        <w:t xml:space="preserve"> B.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33" w:history="1">
        <w:r w:rsidRPr="00013C2F">
          <w:rPr>
            <w:rStyle w:val="Hipercze"/>
            <w:sz w:val="24"/>
            <w:szCs w:val="24"/>
          </w:rPr>
          <w:t>Starzec</w:t>
        </w:r>
      </w:hyperlink>
      <w:r w:rsidRPr="00013C2F">
        <w:rPr>
          <w:rStyle w:val="Hipercze"/>
          <w:sz w:val="24"/>
          <w:szCs w:val="24"/>
        </w:rPr>
        <w:t xml:space="preserve"> P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.: </w:t>
      </w:r>
      <w:r w:rsidRPr="00222BC6">
        <w:rPr>
          <w:rStyle w:val="field"/>
          <w:rFonts w:ascii="Times New Roman" w:hAnsi="Times New Roman"/>
          <w:i/>
          <w:sz w:val="24"/>
          <w:szCs w:val="24"/>
        </w:rPr>
        <w:t>Ocena poziomu stresu i lęku rodziców dzieci z ostrą białaczką limfoblastyczną.</w:t>
      </w:r>
      <w:r w:rsidRPr="00013C2F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222BC6">
          <w:rPr>
            <w:rStyle w:val="Hipercze"/>
            <w:sz w:val="24"/>
            <w:szCs w:val="24"/>
          </w:rPr>
          <w:t>Pielęgniarstwo Polskie.</w:t>
        </w:r>
      </w:hyperlink>
      <w:r w:rsidRPr="00222BC6">
        <w:rPr>
          <w:rStyle w:val="Hipercze"/>
          <w:sz w:val="24"/>
          <w:szCs w:val="24"/>
        </w:rPr>
        <w:t xml:space="preserve"> </w:t>
      </w:r>
      <w:r>
        <w:rPr>
          <w:rStyle w:val="field"/>
          <w:rFonts w:ascii="Times New Roman" w:hAnsi="Times New Roman"/>
          <w:sz w:val="24"/>
          <w:szCs w:val="24"/>
        </w:rPr>
        <w:t xml:space="preserve">2018, </w:t>
      </w:r>
      <w:r w:rsidRPr="00222BC6">
        <w:rPr>
          <w:rStyle w:val="field"/>
          <w:rFonts w:ascii="Times New Roman" w:hAnsi="Times New Roman"/>
          <w:sz w:val="24"/>
          <w:szCs w:val="24"/>
        </w:rPr>
        <w:t>2(68):173-181.</w:t>
      </w:r>
    </w:p>
    <w:p w:rsidR="000716D8" w:rsidRPr="008113ED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13ED">
        <w:rPr>
          <w:rFonts w:ascii="Times New Roman" w:hAnsi="Times New Roman"/>
          <w:color w:val="212121"/>
          <w:sz w:val="24"/>
          <w:szCs w:val="24"/>
          <w:lang w:val="en-US"/>
        </w:rPr>
        <w:t>Grochowska A., Łabuzek M., Zając P., Bodys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-Cupak I., Kołpa M., Gancarz K.:</w:t>
      </w:r>
      <w:r w:rsidRPr="008113ED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222BC6">
        <w:rPr>
          <w:rFonts w:ascii="Times New Roman" w:hAnsi="Times New Roman"/>
          <w:i/>
          <w:color w:val="212121"/>
          <w:sz w:val="24"/>
          <w:szCs w:val="24"/>
          <w:lang w:val="en-US"/>
        </w:rPr>
        <w:t>Assessment of the level of satisfaction of patients with nursing care  during hospitalization in the General Surgery Ward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. Problemy Pielęgniarstwa 2018, 26(3).</w:t>
      </w:r>
    </w:p>
    <w:p w:rsidR="000716D8" w:rsidRPr="00013C2F" w:rsidRDefault="00885891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35" w:history="1">
        <w:r w:rsidR="000716D8" w:rsidRPr="00013C2F">
          <w:rPr>
            <w:rStyle w:val="Hipercze"/>
            <w:sz w:val="24"/>
            <w:szCs w:val="24"/>
            <w:lang w:val="en-US"/>
          </w:rPr>
          <w:t>Kózka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M.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,  </w:t>
      </w:r>
      <w:hyperlink r:id="rId36" w:history="1">
        <w:r w:rsidR="000716D8" w:rsidRPr="00013C2F">
          <w:rPr>
            <w:rStyle w:val="Hipercze"/>
            <w:sz w:val="24"/>
            <w:szCs w:val="24"/>
            <w:lang w:val="en-US"/>
          </w:rPr>
          <w:t>Skowron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W.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, </w:t>
      </w:r>
      <w:hyperlink r:id="rId37" w:history="1">
        <w:r w:rsidR="000716D8" w:rsidRPr="00013C2F">
          <w:rPr>
            <w:rStyle w:val="Hipercze"/>
            <w:sz w:val="24"/>
            <w:szCs w:val="24"/>
            <w:lang w:val="en-US"/>
          </w:rPr>
          <w:t>Bodys-Cupak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I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.: </w:t>
      </w:r>
      <w:r w:rsidR="000716D8" w:rsidRPr="00222BC6">
        <w:rPr>
          <w:rStyle w:val="field"/>
          <w:rFonts w:ascii="Times New Roman" w:hAnsi="Times New Roman"/>
          <w:i/>
          <w:sz w:val="24"/>
          <w:szCs w:val="24"/>
          <w:lang w:val="en-US"/>
        </w:rPr>
        <w:t>Determinants of the level of anxiety and fears in a group of patients with ulcerative colitis.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="000716D8" w:rsidRPr="00013C2F">
          <w:rPr>
            <w:rStyle w:val="Hipercze"/>
            <w:sz w:val="24"/>
            <w:szCs w:val="24"/>
            <w:lang w:val="en-US"/>
          </w:rPr>
          <w:t>Ann. Agric. Environ. Med.</w:t>
        </w:r>
      </w:hyperlink>
      <w:r w:rsidR="000716D8">
        <w:rPr>
          <w:rStyle w:val="field"/>
          <w:rFonts w:ascii="Times New Roman" w:hAnsi="Times New Roman"/>
          <w:sz w:val="24"/>
          <w:szCs w:val="24"/>
          <w:lang w:val="en-US"/>
        </w:rPr>
        <w:t xml:space="preserve"> 2018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: Online first articles, </w:t>
      </w:r>
      <w:r w:rsidR="000716D8" w:rsidRPr="00013C2F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DOI</w:t>
      </w:r>
      <w:r w:rsidR="000716D8" w:rsidRPr="00013C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hyperlink r:id="rId39" w:history="1">
        <w:r w:rsidR="000716D8" w:rsidRPr="00013C2F">
          <w:rPr>
            <w:rFonts w:ascii="Times New Roman" w:eastAsia="Times New Roman" w:hAnsi="Times New Roman"/>
            <w:sz w:val="24"/>
            <w:szCs w:val="24"/>
            <w:lang w:val="en-US" w:eastAsia="pl-PL"/>
          </w:rPr>
          <w:t>https://doi.org/10.26444/aaem/94651</w:t>
        </w:r>
      </w:hyperlink>
    </w:p>
    <w:p w:rsidR="000716D8" w:rsidRPr="00013C2F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Majda A., Zalewska-Puchała J., Cholewa K., Bodys-Cupak I., Kamińska A. </w:t>
      </w:r>
      <w:r>
        <w:rPr>
          <w:rFonts w:ascii="Times New Roman" w:hAnsi="Times New Roman"/>
          <w:i/>
          <w:sz w:val="24"/>
          <w:szCs w:val="24"/>
          <w:lang w:val="en-US"/>
        </w:rPr>
        <w:t>The impact of migration on polish nurses.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3C2F">
        <w:rPr>
          <w:rFonts w:ascii="Times New Roman" w:hAnsi="Times New Roman"/>
          <w:sz w:val="24"/>
          <w:szCs w:val="24"/>
          <w:lang w:val="en-US"/>
        </w:rPr>
        <w:t>Pielęgnia</w:t>
      </w:r>
      <w:r>
        <w:rPr>
          <w:rFonts w:ascii="Times New Roman" w:hAnsi="Times New Roman"/>
          <w:sz w:val="24"/>
          <w:szCs w:val="24"/>
          <w:lang w:val="en-US"/>
        </w:rPr>
        <w:t xml:space="preserve">rstwo XXI wieku 2018; 17(2): 1-7. 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Majda A., Zalewska-Puchała J., Bodys-Cupak I., Kamińska A., Suder M.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Czynniki ryzyka chorób układu sercowo-naczyniowego wśród osób wyznających islam i judaizm – badania wstępne.</w:t>
      </w:r>
      <w:r w:rsidRPr="00222B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22BC6">
        <w:rPr>
          <w:rFonts w:ascii="Times New Roman" w:eastAsia="Times New Roman" w:hAnsi="Times New Roman"/>
          <w:sz w:val="24"/>
          <w:szCs w:val="24"/>
          <w:lang w:eastAsia="pl-PL"/>
        </w:rPr>
        <w:t xml:space="preserve">Problemy Higieny i Epidemiologii 2018; 3: 276-283.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Style w:val="field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field"/>
          <w:rFonts w:ascii="Times New Roman" w:eastAsia="Times New Roman" w:hAnsi="Times New Roman"/>
          <w:sz w:val="24"/>
          <w:szCs w:val="24"/>
          <w:lang w:eastAsia="pl-PL"/>
        </w:rPr>
        <w:t xml:space="preserve">Majda A., Zalewska-Puchała J.: </w:t>
      </w:r>
      <w:r>
        <w:rPr>
          <w:rStyle w:val="field"/>
          <w:rFonts w:ascii="Times New Roman" w:eastAsia="Times New Roman" w:hAnsi="Times New Roman"/>
          <w:i/>
          <w:sz w:val="24"/>
          <w:szCs w:val="24"/>
          <w:lang w:eastAsia="pl-PL"/>
        </w:rPr>
        <w:t>Kompetencje kulturowe i inteligencja kulturowa w pielęgniarstwie.</w:t>
      </w:r>
      <w:r>
        <w:rPr>
          <w:rStyle w:val="field"/>
          <w:rFonts w:ascii="Times New Roman" w:eastAsia="Times New Roman" w:hAnsi="Times New Roman"/>
          <w:sz w:val="24"/>
          <w:szCs w:val="24"/>
          <w:lang w:eastAsia="pl-PL"/>
        </w:rPr>
        <w:t xml:space="preserve"> Pielęgniarstwo Polskie 2018, 2(68): 196-203. </w:t>
      </w:r>
    </w:p>
    <w:p w:rsidR="000716D8" w:rsidRPr="000F7CB5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Wałaszek M, Gniadek A</w:t>
      </w:r>
      <w:r w:rsidRPr="00CA05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Kołpa M,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Ogórek-Tęcza B,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Szczypta A, Pustułka B.:  </w:t>
      </w:r>
      <w:r w:rsidRPr="00CA051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Evaluation of nursing students’ preparation for their first contact with the patient in terms of hand hygiene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Pr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oblemy Pielęgniarstwa. 2018; 26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(2):123-129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716D8" w:rsidRPr="000F7CB5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CB5">
        <w:rPr>
          <w:rFonts w:ascii="Times New Roman" w:hAnsi="Times New Roman"/>
          <w:sz w:val="24"/>
          <w:szCs w:val="24"/>
          <w:shd w:val="clear" w:color="auto" w:fill="FFFFFF"/>
        </w:rPr>
        <w:t xml:space="preserve">Wojcieszek A., Nawalana A., Majda A. </w:t>
      </w:r>
      <w:r w:rsidRPr="00222BC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Poczucie koherencji a korzystanie z kształcenia podyplomowego w grupie małopolskich pielęgniarek. </w:t>
      </w:r>
      <w:r w:rsidRPr="000F7CB5">
        <w:rPr>
          <w:rFonts w:ascii="Times New Roman" w:hAnsi="Times New Roman"/>
          <w:sz w:val="24"/>
          <w:szCs w:val="24"/>
          <w:shd w:val="clear" w:color="auto" w:fill="FFFFFF"/>
        </w:rPr>
        <w:t>Problemy Pielęgniarstwa 2018, 26(3).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BC6">
        <w:rPr>
          <w:rFonts w:ascii="Times New Roman" w:hAnsi="Times New Roman"/>
          <w:bCs/>
          <w:color w:val="000000"/>
          <w:sz w:val="24"/>
          <w:szCs w:val="24"/>
        </w:rPr>
        <w:t>Majda A.</w:t>
      </w:r>
      <w:r w:rsidRPr="00222BC6">
        <w:rPr>
          <w:rFonts w:ascii="Times New Roman" w:hAnsi="Times New Roman"/>
          <w:sz w:val="24"/>
          <w:szCs w:val="24"/>
        </w:rPr>
        <w:t xml:space="preserve">, Zalewska-Puchała J. </w:t>
      </w:r>
      <w:r w:rsidRPr="00222BC6">
        <w:rPr>
          <w:rFonts w:ascii="Times New Roman" w:hAnsi="Times New Roman"/>
          <w:i/>
          <w:sz w:val="24"/>
          <w:szCs w:val="24"/>
        </w:rPr>
        <w:t>Rozwijanie kompetencji kulturowych pielęgniarek</w:t>
      </w:r>
      <w:r>
        <w:rPr>
          <w:rFonts w:ascii="Times New Roman" w:hAnsi="Times New Roman"/>
          <w:sz w:val="24"/>
          <w:szCs w:val="24"/>
        </w:rPr>
        <w:t>. [w</w:t>
      </w:r>
      <w:r w:rsidRPr="00222B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]</w:t>
      </w:r>
      <w:r w:rsidRPr="00222BC6">
        <w:rPr>
          <w:rFonts w:ascii="Times New Roman" w:hAnsi="Times New Roman"/>
          <w:sz w:val="24"/>
          <w:szCs w:val="24"/>
        </w:rPr>
        <w:t xml:space="preserve"> Rejman K., Rejman B. (red.): Problemy i wyzwania edukacji międzykulturowej na wspólnym obszarze pogranicza polsko-słowackiego. Wydawnictwo Państwowej Wyższej Szkoły Techniczno-Ekonomicznej im. Ks. Bronisława Markiewicza w Jarosławiu, Jarosław 2018, ss. 461-471.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Majda A. </w:t>
      </w:r>
      <w:r>
        <w:rPr>
          <w:rFonts w:ascii="Times New Roman" w:hAnsi="Times New Roman"/>
          <w:i/>
          <w:sz w:val="24"/>
          <w:szCs w:val="24"/>
        </w:rPr>
        <w:t>Florencja Nightingale a przewrót w kulturowym postrzeganiu roli kobiety jako pielęgniarki.</w:t>
      </w:r>
      <w:r w:rsidRPr="00222BC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[w:] Węgrzynowicz L. Geniusz kobiecy drogą do świętości. Fundacja Marii Epstein, Kraków 2018, ss. 51-66.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Kamińska A., Łatka J., Chrzanowska-Sowa L., Majda A., Zalewska-Puchała J.</w:t>
      </w:r>
      <w:r>
        <w:rPr>
          <w:rFonts w:ascii="Times New Roman" w:hAnsi="Times New Roman"/>
          <w:i/>
          <w:sz w:val="24"/>
          <w:szCs w:val="24"/>
        </w:rPr>
        <w:t xml:space="preserve"> Zachowania zdrowotne kobiet dotyczące profilaktyki raka piersi i szyjki macicy.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6">
        <w:rPr>
          <w:rFonts w:ascii="Times New Roman" w:hAnsi="Times New Roman"/>
          <w:sz w:val="24"/>
          <w:szCs w:val="24"/>
        </w:rPr>
        <w:t xml:space="preserve">[w:] Kowalczuk K., Krajewska-Kułak E., Cybulski M. (red.). </w:t>
      </w:r>
      <w:r>
        <w:rPr>
          <w:rFonts w:ascii="Times New Roman" w:hAnsi="Times New Roman"/>
          <w:sz w:val="24"/>
          <w:szCs w:val="24"/>
        </w:rPr>
        <w:t xml:space="preserve">Wybrane choroby cywilizacyjne XXI wieku. Tom IV. „Duchno” Teresa Duchnowska, Białystok 2018.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Zalewska-Puchała, Kamińska A., Pławecka B., Majda A. </w:t>
      </w:r>
      <w:r>
        <w:rPr>
          <w:rFonts w:ascii="Times New Roman" w:hAnsi="Times New Roman"/>
          <w:i/>
          <w:sz w:val="24"/>
          <w:szCs w:val="24"/>
        </w:rPr>
        <w:t>Stres w pracy pielęgniarek pracujących w wybranych szpitalach krakowskich</w:t>
      </w:r>
      <w:r>
        <w:rPr>
          <w:rFonts w:ascii="Times New Roman" w:hAnsi="Times New Roman"/>
          <w:sz w:val="24"/>
          <w:szCs w:val="24"/>
        </w:rPr>
        <w:t>.</w:t>
      </w:r>
      <w:r w:rsidRPr="00222B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22BC6">
        <w:rPr>
          <w:rFonts w:ascii="Times New Roman" w:hAnsi="Times New Roman"/>
          <w:sz w:val="24"/>
          <w:szCs w:val="24"/>
        </w:rPr>
        <w:t xml:space="preserve">[w:] Kowalczuk K., Krajewska-Kułak E., Cybulski M. (red.). </w:t>
      </w:r>
      <w:r>
        <w:rPr>
          <w:rFonts w:ascii="Times New Roman" w:hAnsi="Times New Roman"/>
          <w:sz w:val="24"/>
          <w:szCs w:val="24"/>
        </w:rPr>
        <w:t xml:space="preserve">Wybrane choroby cywilizacyjne XXI wieku. Tom IV. „Duchno” Teresa Duchnowska, Białystok 2018. </w:t>
      </w:r>
    </w:p>
    <w:p w:rsidR="000716D8" w:rsidRPr="00222BC6" w:rsidRDefault="000716D8" w:rsidP="000716D8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Autospacing="1" w:line="360" w:lineRule="auto"/>
        <w:ind w:left="357"/>
        <w:jc w:val="both"/>
        <w:rPr>
          <w:rFonts w:eastAsia="SimSun"/>
          <w:b/>
          <w:bCs/>
          <w:lang w:eastAsia="ar-SA"/>
        </w:rPr>
      </w:pPr>
      <w:r w:rsidRPr="00222BC6">
        <w:t xml:space="preserve">Szynka M., Bodys-Cupak I., Ziarko E.: </w:t>
      </w:r>
      <w:r w:rsidRPr="00222BC6">
        <w:rPr>
          <w:i/>
        </w:rPr>
        <w:t>Schyłkowa niewydolność nerek- opnie pacjentów hemodializowanych na temat roli pielęgniarki w terapii nerko zastępczej</w:t>
      </w:r>
      <w:r w:rsidRPr="00222BC6">
        <w:t xml:space="preserve">. [w:] Kowalczuk K., Krajewska-Kułak E., Cybulski M. (red.): </w:t>
      </w:r>
      <w:r w:rsidRPr="00222BC6">
        <w:rPr>
          <w:i/>
        </w:rPr>
        <w:t>Wybrane choroby cywilizacyjne XXI wieku.</w:t>
      </w:r>
      <w:r w:rsidRPr="00222BC6">
        <w:t xml:space="preserve"> Tom IV Wyd. Uniwersytet Medyczny, Białystok 2018:329-347.</w:t>
      </w:r>
    </w:p>
    <w:p w:rsidR="000716D8" w:rsidRPr="000716D8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2BC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Bodys-Cupak I., Ziarko E., Majda A., Nawalana A. </w:t>
      </w:r>
      <w:r w:rsidRPr="00222BC6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The sense and the conditions of development nursing students competences.</w:t>
      </w:r>
      <w:r w:rsidRPr="00222BC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International Conference on Science and Education, Antalya 2018. Abstract Book, s. 31.</w:t>
      </w:r>
    </w:p>
    <w:p w:rsidR="000716D8" w:rsidRDefault="000716D8" w:rsidP="000716D8">
      <w:pPr>
        <w:jc w:val="both"/>
      </w:pPr>
    </w:p>
    <w:p w:rsidR="000716D8" w:rsidRDefault="000716D8" w:rsidP="0033596D">
      <w:pPr>
        <w:ind w:left="284" w:firstLine="142"/>
        <w:jc w:val="both"/>
      </w:pPr>
    </w:p>
    <w:p w:rsidR="000716D8" w:rsidRDefault="000716D8" w:rsidP="0033596D">
      <w:pPr>
        <w:ind w:left="284" w:firstLine="142"/>
        <w:jc w:val="both"/>
      </w:pPr>
    </w:p>
    <w:p w:rsidR="00196E24" w:rsidRPr="00196E24" w:rsidRDefault="00196E24" w:rsidP="000716D8">
      <w:pPr>
        <w:ind w:left="284" w:firstLine="142"/>
        <w:jc w:val="center"/>
        <w:rPr>
          <w:b/>
          <w:i/>
          <w:color w:val="C00000"/>
          <w:u w:val="single"/>
        </w:rPr>
      </w:pPr>
      <w:r w:rsidRPr="00196E24">
        <w:rPr>
          <w:b/>
          <w:i/>
          <w:color w:val="C00000"/>
          <w:u w:val="single"/>
        </w:rPr>
        <w:t>Publikacje 2017</w:t>
      </w:r>
    </w:p>
    <w:p w:rsidR="00196E24" w:rsidRDefault="00196E24" w:rsidP="00196E24">
      <w:pPr>
        <w:jc w:val="both"/>
        <w:rPr>
          <w:i/>
        </w:rPr>
      </w:pPr>
    </w:p>
    <w:p w:rsidR="00200013" w:rsidRPr="009B73E7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>Zalewska-Puchała J., Majda A., Jabłońska K</w:t>
      </w:r>
      <w:r w:rsidRPr="009B73E7">
        <w:rPr>
          <w:rFonts w:ascii="Times New Roman" w:hAnsi="Times New Roman"/>
          <w:i/>
          <w:sz w:val="24"/>
          <w:szCs w:val="24"/>
        </w:rPr>
        <w:t>.: Zachowania zdrowotne oraz poczucie własnej skuteczności studentów ze Stanów Zjednoczonych Ameryki studiujących w Polsce – doniesienie wstępne</w:t>
      </w:r>
      <w:r w:rsidRPr="009B73E7">
        <w:rPr>
          <w:rFonts w:ascii="Times New Roman" w:hAnsi="Times New Roman"/>
          <w:sz w:val="24"/>
          <w:szCs w:val="24"/>
        </w:rPr>
        <w:t xml:space="preserve">. Problemy Pielęgniarstwa 2017; 25(3): 197-203. </w:t>
      </w:r>
    </w:p>
    <w:p w:rsidR="00200013" w:rsidRPr="009B73E7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Majda A., Matusik-Baziak R., Zalewska-Puchała J.: </w:t>
      </w:r>
      <w:r w:rsidRPr="009B73E7">
        <w:rPr>
          <w:rFonts w:ascii="Times New Roman" w:hAnsi="Times New Roman"/>
          <w:i/>
          <w:sz w:val="24"/>
          <w:szCs w:val="24"/>
        </w:rPr>
        <w:t>Postawy pielęgniarek wobec pacjentów wyznających islam</w:t>
      </w:r>
      <w:r w:rsidRPr="009B73E7">
        <w:rPr>
          <w:rFonts w:ascii="Times New Roman" w:hAnsi="Times New Roman"/>
          <w:sz w:val="24"/>
          <w:szCs w:val="24"/>
        </w:rPr>
        <w:t xml:space="preserve">. Hygiea Public Health 2017; 52(4): 428-434. </w:t>
      </w:r>
    </w:p>
    <w:p w:rsidR="00200013" w:rsidRPr="001624EF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pl-PL"/>
        </w:rPr>
      </w:pPr>
      <w:r w:rsidRPr="009B73E7">
        <w:rPr>
          <w:rFonts w:ascii="Times New Roman" w:hAnsi="Times New Roman"/>
          <w:sz w:val="24"/>
          <w:szCs w:val="24"/>
          <w:lang w:val="en-US"/>
        </w:rPr>
        <w:t xml:space="preserve">Majda A., Zalewska-Puchała J., Bodys-Cupak I., Kamińska A., Suder M.: </w:t>
      </w:r>
      <w:r w:rsidRPr="009B73E7">
        <w:rPr>
          <w:rFonts w:ascii="Times New Roman" w:hAnsi="Times New Roman"/>
          <w:i/>
          <w:sz w:val="24"/>
          <w:szCs w:val="24"/>
          <w:lang w:val="en-US"/>
        </w:rPr>
        <w:t xml:space="preserve">The comparison </w:t>
      </w:r>
      <w:r w:rsidRPr="009B73E7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prevalence of cardiovascu</w:t>
      </w:r>
      <w:r w:rsidRPr="009B73E7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lar risk factors among Catholics and Seventh-day Adventists living in Southern Poland. </w:t>
      </w:r>
      <w:r w:rsidRPr="009B73E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Pielęgniarstwo XXI wieku 2017; </w:t>
      </w:r>
      <w:r w:rsidRPr="001624EF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3. </w:t>
      </w:r>
    </w:p>
    <w:p w:rsidR="00200013" w:rsidRPr="009B73E7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Pysno K., Bodys-Cupak I., Walas K.: Poziom odczuwanego stresu i czynniki stresogenne </w:t>
      </w:r>
      <w:r w:rsidR="0033596D">
        <w:rPr>
          <w:rFonts w:ascii="Times New Roman" w:hAnsi="Times New Roman"/>
          <w:sz w:val="24"/>
          <w:szCs w:val="24"/>
        </w:rPr>
        <w:br/>
      </w:r>
      <w:r w:rsidRPr="009B73E7">
        <w:rPr>
          <w:rFonts w:ascii="Times New Roman" w:hAnsi="Times New Roman"/>
          <w:sz w:val="24"/>
          <w:szCs w:val="24"/>
        </w:rPr>
        <w:t xml:space="preserve">w pracy pielęgniarek. [w:] Kowalczuk K., Krajewska-Kułak E., Cybulski M.: Wybrane choroby cywilizacyjne XXI wieku. Tom III. „Duchno” Teresa Duchnowska, Białystok 2017. </w:t>
      </w:r>
    </w:p>
    <w:p w:rsidR="00200013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Zalewska-Puchała J., Wójcik I., Majda A.: Zachowania zdrowotne studentów w zakresie samo leczenia lekami przeciwbólowymi a poziom stresu. [w:] Kowalczuk K., Krajewska-Kułak E., </w:t>
      </w:r>
      <w:r w:rsidRPr="009B73E7">
        <w:rPr>
          <w:rFonts w:ascii="Times New Roman" w:hAnsi="Times New Roman"/>
          <w:sz w:val="24"/>
          <w:szCs w:val="24"/>
        </w:rPr>
        <w:lastRenderedPageBreak/>
        <w:t xml:space="preserve">Cybulski M.: Wybrane choroby cywilizacyjne XXI wieku. Tom III. „Duchno” Teresa Duchnowska, Białystok 2017. </w:t>
      </w:r>
    </w:p>
    <w:p w:rsidR="00196E24" w:rsidRPr="00200013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Ogórek-Tęcza B.: Edukacja terapeutyczna u osób z zaburzeniami psychosomatycznymi. Scenariusze zajęć edukacyjnych. FALL, Kraków 2017.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Grochowska A., Bodys-Cupak I., Korus M.: </w:t>
      </w:r>
      <w:r>
        <w:rPr>
          <w:i/>
        </w:rPr>
        <w:t>Sposoby radzenia sobie z trudnościami przez pielęgniarki pracujące w oddziałach pediatrycznych</w:t>
      </w:r>
      <w:r>
        <w:t xml:space="preserve">. Pielęgniarstwo Polskie 2017; 1(63): </w:t>
      </w:r>
      <w:r w:rsidR="0033596D">
        <w:br/>
      </w:r>
      <w:r>
        <w:t>97-104.</w:t>
      </w:r>
    </w:p>
    <w:p w:rsidR="00196E24" w:rsidRDefault="00196E24" w:rsidP="00200013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Kliś-Kalinowska A.: </w:t>
      </w:r>
      <w:r>
        <w:rPr>
          <w:rFonts w:ascii="Times New Roman" w:hAnsi="Times New Roman"/>
          <w:i/>
        </w:rPr>
        <w:t>Opieka nad pacjentem z zaburzeniami hematologicznymi</w:t>
      </w:r>
      <w:r>
        <w:rPr>
          <w:rFonts w:ascii="Times New Roman" w:hAnsi="Times New Roman"/>
        </w:rPr>
        <w:t xml:space="preserve">. </w:t>
      </w:r>
      <w:r w:rsidR="003359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[w:] De Walden Gałuszko K., Kaptacz A.: Pielęgniarstwo opieki paliatywnej. PZWL, </w:t>
      </w:r>
      <w:r w:rsidR="003359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Warszawa 2017, 200-214.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  <w:rPr>
          <w:lang w:val="en-US"/>
        </w:rPr>
      </w:pPr>
      <w:r w:rsidRPr="006161C4">
        <w:rPr>
          <w:lang w:val="en-US"/>
        </w:rPr>
        <w:t xml:space="preserve">Majda A., Zalewska-Puchała J., Kamińska A., Bodys-Cupak I., Suder M.: </w:t>
      </w:r>
      <w:r w:rsidRPr="006161C4">
        <w:rPr>
          <w:i/>
          <w:lang w:val="en-US"/>
        </w:rPr>
        <w:t>Risk factors for diseases of the cardiovascular system am</w:t>
      </w:r>
      <w:r>
        <w:rPr>
          <w:i/>
          <w:lang w:val="en-US"/>
        </w:rPr>
        <w:t>ong Catholics living i areas of southern Poland</w:t>
      </w:r>
      <w:r>
        <w:rPr>
          <w:lang w:val="en-US"/>
        </w:rPr>
        <w:t xml:space="preserve">. Studia Medyczne 2017; 33(2): 1-7.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Nawalana A., Staszkiewicz M., Wróbel A., Majda A.: </w:t>
      </w:r>
      <w:r>
        <w:rPr>
          <w:i/>
        </w:rPr>
        <w:t>Ocena skuteczności działań opiekuńczo-pielęgnacyjnych pielęgniarek i opiekunów nieprofesjonalnych sprawujących opiekę nad osobami z reumatoidalnym zapaleniem stawów”.</w:t>
      </w:r>
      <w:r>
        <w:t xml:space="preserve"> Pielęgniarstwo Polskie 2017; 1(63): 39-44.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Staszkiewicz M., Nawalana A., Wróbel A., Majda A.: </w:t>
      </w:r>
      <w:r>
        <w:rPr>
          <w:i/>
        </w:rPr>
        <w:t>Ocena skuteczności opieki otrzymywanej od pielęgniarek i nieprofesjonalnych opiekunów dokonana przez chorych na reumatoidalne zapalenie stawów.</w:t>
      </w:r>
      <w:r>
        <w:t xml:space="preserve"> Pielęgniarstwo Polskie 2017; 1(63): 28-33.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Wojcieszek A., Nawalana A., Majda A., </w:t>
      </w:r>
      <w:r>
        <w:rPr>
          <w:i/>
        </w:rPr>
        <w:t>Natężenie spostrzeganego stresu oraz strategie radzenia sobie ze stresem w grupie małopolskich funkcjonariuszy Państwowej Straży Pożarnej</w:t>
      </w:r>
      <w:r>
        <w:t xml:space="preserve">. Problemy Pielęgniarstwa 2017; 25(1): 49-53.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Wojcieszek A., Nawalana A., Majda A.: </w:t>
      </w:r>
      <w:r>
        <w:rPr>
          <w:i/>
        </w:rPr>
        <w:t>Poczucie własnej skuteczności oraz satysfakcji z życia</w:t>
      </w:r>
      <w:r>
        <w:t xml:space="preserve"> </w:t>
      </w:r>
      <w:r>
        <w:rPr>
          <w:i/>
        </w:rPr>
        <w:t>w grupie małopolskich funkcjonariuszy Państwowej Straży Pożarnej</w:t>
      </w:r>
      <w:r>
        <w:t xml:space="preserve">. Problemy Pielęgniarstwa 2017; 25(1): 56-61.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7">
        <w:rPr>
          <w:rFonts w:ascii="Times New Roman" w:hAnsi="Times New Roman"/>
          <w:sz w:val="24"/>
          <w:szCs w:val="24"/>
        </w:rPr>
        <w:t>Wróbel A., Nawalana A</w:t>
      </w:r>
      <w:r w:rsidRPr="00D35779">
        <w:rPr>
          <w:rFonts w:ascii="Times New Roman" w:hAnsi="Times New Roman"/>
          <w:sz w:val="24"/>
          <w:szCs w:val="24"/>
        </w:rPr>
        <w:t>., Staszkiewicz M., Majda A.:</w:t>
      </w:r>
      <w:r w:rsidRPr="00D35779">
        <w:rPr>
          <w:rFonts w:ascii="Times New Roman" w:hAnsi="Times New Roman"/>
          <w:i/>
          <w:sz w:val="24"/>
          <w:szCs w:val="24"/>
        </w:rPr>
        <w:t xml:space="preserve"> Ból a funkcjonowanie chorych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z reumatoidalnym zapaleniem stawów</w:t>
      </w:r>
      <w:r w:rsidRPr="00D35779">
        <w:rPr>
          <w:rFonts w:ascii="Times New Roman" w:hAnsi="Times New Roman"/>
          <w:sz w:val="24"/>
          <w:szCs w:val="24"/>
        </w:rPr>
        <w:t xml:space="preserve">. Pielęgniarstwo Polskie 2017; 2(64): 254-259.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Jarzyna M., Majda A., Bodys-Cupak I., Kamińska A.: </w:t>
      </w:r>
      <w:r w:rsidRPr="00D35779">
        <w:rPr>
          <w:rFonts w:ascii="Times New Roman" w:hAnsi="Times New Roman"/>
          <w:i/>
          <w:sz w:val="24"/>
          <w:szCs w:val="24"/>
        </w:rPr>
        <w:t>Zachowania zdrowotne Romów mieszkających w Małopolsce.</w:t>
      </w:r>
      <w:r w:rsidRPr="00D35779">
        <w:rPr>
          <w:rFonts w:ascii="Times New Roman" w:hAnsi="Times New Roman"/>
          <w:sz w:val="24"/>
          <w:szCs w:val="24"/>
        </w:rPr>
        <w:t xml:space="preserve"> Hygeia Public Health 2017; 52(3): 274-280.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Bodys-Cupak I.: </w:t>
      </w:r>
      <w:r w:rsidRPr="00D35779">
        <w:rPr>
          <w:rFonts w:ascii="Times New Roman" w:hAnsi="Times New Roman"/>
          <w:i/>
          <w:sz w:val="24"/>
          <w:szCs w:val="24"/>
        </w:rPr>
        <w:t>Terminologia i struktura pojęć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Ślusarska B.: </w:t>
      </w:r>
      <w:r w:rsidRPr="00D35779">
        <w:rPr>
          <w:rFonts w:ascii="Times New Roman" w:hAnsi="Times New Roman"/>
          <w:i/>
          <w:sz w:val="24"/>
          <w:szCs w:val="24"/>
        </w:rPr>
        <w:t>Pielęgnowanie – ewolucja pojęcia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lastRenderedPageBreak/>
        <w:t xml:space="preserve">Kamińska A., Ziarko E.: </w:t>
      </w:r>
      <w:r w:rsidRPr="00D35779">
        <w:rPr>
          <w:rFonts w:ascii="Times New Roman" w:hAnsi="Times New Roman"/>
          <w:i/>
          <w:sz w:val="24"/>
          <w:szCs w:val="24"/>
        </w:rPr>
        <w:t>Opieka a pielęgniarstwo i pielęgnowanie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Ziarko E., Kamińska A.: </w:t>
      </w:r>
      <w:r w:rsidRPr="00D35779">
        <w:rPr>
          <w:rFonts w:ascii="Times New Roman" w:hAnsi="Times New Roman"/>
          <w:i/>
          <w:sz w:val="24"/>
          <w:szCs w:val="24"/>
        </w:rPr>
        <w:t>Kształcenie zawodowe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J.: </w:t>
      </w:r>
      <w:r w:rsidRPr="00D35779">
        <w:rPr>
          <w:rFonts w:ascii="Times New Roman" w:hAnsi="Times New Roman"/>
          <w:i/>
          <w:sz w:val="24"/>
          <w:szCs w:val="24"/>
        </w:rPr>
        <w:t>Kulturowe odrębności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Gniadek A., Celej-Szuster J., Lorencowicz R., Nowicka E., Trojanowska A., Brodowicz-Król M., Baczewska B., Majda A.: </w:t>
      </w:r>
      <w:r w:rsidRPr="00D35779">
        <w:rPr>
          <w:rFonts w:ascii="Times New Roman" w:hAnsi="Times New Roman"/>
          <w:i/>
          <w:sz w:val="24"/>
          <w:szCs w:val="24"/>
        </w:rPr>
        <w:t>Opieka pielęgniarska w sytuacjach klinicznych pacjenta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Zboina B., Lelonek B., Łuczyk R., Bodys-Cupak I., Kamińska A.: </w:t>
      </w:r>
      <w:r w:rsidRPr="00D35779">
        <w:rPr>
          <w:rFonts w:ascii="Times New Roman" w:hAnsi="Times New Roman"/>
          <w:i/>
          <w:sz w:val="24"/>
          <w:szCs w:val="24"/>
        </w:rPr>
        <w:t xml:space="preserve">Opieka pielęgniarska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w zaburzonym komforcie pacjenta.</w:t>
      </w:r>
      <w:r w:rsidRPr="00D35779">
        <w:rPr>
          <w:rFonts w:ascii="Times New Roman" w:hAnsi="Times New Roman"/>
          <w:sz w:val="24"/>
          <w:szCs w:val="24"/>
        </w:rPr>
        <w:t xml:space="preserve">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Zarzycka D., Majda A. (red.): </w:t>
      </w:r>
      <w:r w:rsidRPr="00D35779">
        <w:rPr>
          <w:rFonts w:ascii="Times New Roman" w:hAnsi="Times New Roman"/>
          <w:i/>
          <w:sz w:val="24"/>
          <w:szCs w:val="24"/>
        </w:rPr>
        <w:t xml:space="preserve">Podstawy pielęgniarstwa. Wybrane umiejętności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i procedury opieki pielęgniarskiej. Tom 2.</w:t>
      </w:r>
      <w:r w:rsidRPr="00D35779">
        <w:rPr>
          <w:rFonts w:ascii="Times New Roman" w:hAnsi="Times New Roman"/>
          <w:sz w:val="24"/>
          <w:szCs w:val="24"/>
        </w:rPr>
        <w:t xml:space="preserve">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Zarzycka D., Majda A. (red.): </w:t>
      </w:r>
      <w:r w:rsidRPr="00D35779">
        <w:rPr>
          <w:rFonts w:ascii="Times New Roman" w:hAnsi="Times New Roman"/>
          <w:i/>
          <w:sz w:val="24"/>
          <w:szCs w:val="24"/>
        </w:rPr>
        <w:t>Umiejętności pielęgniarskie. Katalog check-list. Materiały ćwiczeniowe z podstaw pielęgniarstwa.</w:t>
      </w:r>
      <w:r w:rsidRPr="00D35779">
        <w:rPr>
          <w:rFonts w:ascii="Times New Roman" w:hAnsi="Times New Roman"/>
          <w:sz w:val="24"/>
          <w:szCs w:val="24"/>
        </w:rPr>
        <w:t xml:space="preserve"> PZWL Wydawnictwo Lekarskie PZWL,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A., Manulik S., Uchmanowicz B.: </w:t>
      </w:r>
      <w:r w:rsidRPr="00D35779">
        <w:rPr>
          <w:rFonts w:ascii="Times New Roman" w:hAnsi="Times New Roman"/>
          <w:i/>
          <w:sz w:val="24"/>
          <w:szCs w:val="24"/>
        </w:rPr>
        <w:t>Metody terapii – udział pielęgniarki.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przez przewód pokarmowy.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>Majda A., Zalewska-Puchała J., Nawalana A</w:t>
      </w:r>
      <w:r w:rsidRPr="00D35779">
        <w:rPr>
          <w:rFonts w:ascii="Times New Roman" w:hAnsi="Times New Roman"/>
          <w:i/>
          <w:sz w:val="24"/>
          <w:szCs w:val="24"/>
        </w:rPr>
        <w:t>.: Podawanie leków przez układ oddechowy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Majda A.,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przez skórę i błonę śluzową.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</w:t>
      </w:r>
      <w:r w:rsidRPr="00D35779">
        <w:rPr>
          <w:rFonts w:ascii="Times New Roman" w:hAnsi="Times New Roman"/>
          <w:sz w:val="24"/>
          <w:szCs w:val="24"/>
        </w:rPr>
        <w:lastRenderedPageBreak/>
        <w:t xml:space="preserve">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dotkankowo</w:t>
      </w:r>
      <w:r w:rsidRPr="00D35779">
        <w:rPr>
          <w:rFonts w:ascii="Times New Roman" w:hAnsi="Times New Roman"/>
          <w:sz w:val="24"/>
          <w:szCs w:val="24"/>
        </w:rPr>
        <w:t xml:space="preserve">.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Łatka J.: </w:t>
      </w:r>
      <w:r w:rsidRPr="00D35779">
        <w:rPr>
          <w:rFonts w:ascii="Times New Roman" w:hAnsi="Times New Roman"/>
          <w:i/>
          <w:sz w:val="24"/>
          <w:szCs w:val="24"/>
        </w:rPr>
        <w:t xml:space="preserve">Umiejętności kliniczne i techniki zabiegów przeciwzapalnych. </w:t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 xml:space="preserve">Regulacje prawne udziału pielęgniarki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w diagnostyce pacjenta.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>Pobieranie materiałów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Zalewska-Puchała J., Puto G.: </w:t>
      </w:r>
      <w:r w:rsidRPr="00D35779">
        <w:rPr>
          <w:rFonts w:ascii="Times New Roman" w:hAnsi="Times New Roman"/>
          <w:i/>
          <w:sz w:val="24"/>
          <w:szCs w:val="24"/>
        </w:rPr>
        <w:t>Procedury przygotowania pacjenta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Majda A.: </w:t>
      </w:r>
      <w:r w:rsidRPr="00D35779">
        <w:rPr>
          <w:rFonts w:ascii="Times New Roman" w:hAnsi="Times New Roman"/>
          <w:i/>
          <w:sz w:val="24"/>
          <w:szCs w:val="24"/>
        </w:rPr>
        <w:t>Asystowanie pielęgniarki przy badaniach diagnostycznych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Majda A., Zarzycka D.: </w:t>
      </w:r>
      <w:r w:rsidRPr="00D35779">
        <w:rPr>
          <w:rFonts w:ascii="Times New Roman" w:hAnsi="Times New Roman"/>
          <w:i/>
          <w:sz w:val="24"/>
          <w:szCs w:val="24"/>
        </w:rPr>
        <w:t>Jak korzystać z check-list?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Check-listy: Podawanie leków</w:t>
      </w:r>
      <w:r w:rsidRPr="00D35779">
        <w:rPr>
          <w:rFonts w:ascii="Times New Roman" w:hAnsi="Times New Roman"/>
          <w:sz w:val="24"/>
          <w:szCs w:val="24"/>
        </w:rPr>
        <w:t xml:space="preserve">.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Łatka J.: </w:t>
      </w:r>
      <w:r w:rsidRPr="00D35779">
        <w:rPr>
          <w:rFonts w:ascii="Times New Roman" w:hAnsi="Times New Roman"/>
          <w:i/>
          <w:sz w:val="24"/>
          <w:szCs w:val="24"/>
        </w:rPr>
        <w:t>Check-listy: Zabiegi przeciwzapalne.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>Check-listy: Procedury diagnostyczne. Pobieranie materiałów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</w:t>
      </w:r>
      <w:r w:rsidRPr="00D35779">
        <w:rPr>
          <w:rFonts w:ascii="Times New Roman" w:hAnsi="Times New Roman"/>
          <w:sz w:val="24"/>
          <w:szCs w:val="24"/>
        </w:rPr>
        <w:lastRenderedPageBreak/>
        <w:t xml:space="preserve">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Zalewska-Puchała J., Puto G.: </w:t>
      </w:r>
      <w:r w:rsidRPr="00D35779">
        <w:rPr>
          <w:rFonts w:ascii="Times New Roman" w:hAnsi="Times New Roman"/>
          <w:i/>
          <w:sz w:val="24"/>
          <w:szCs w:val="24"/>
        </w:rPr>
        <w:t>Check-listy: Procedury diagnostyczne. Przygotowanie pacjenta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Majda A.: Check-listy: </w:t>
      </w:r>
      <w:r w:rsidRPr="00D35779">
        <w:rPr>
          <w:rFonts w:ascii="Times New Roman" w:hAnsi="Times New Roman"/>
          <w:i/>
          <w:sz w:val="24"/>
          <w:szCs w:val="24"/>
        </w:rPr>
        <w:t>Procedury diagnostyczne. Asystowanie pielęgniarki przy badaniach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A.: </w:t>
      </w:r>
      <w:r w:rsidRPr="00D35779">
        <w:rPr>
          <w:rFonts w:ascii="Times New Roman" w:hAnsi="Times New Roman"/>
          <w:i/>
          <w:sz w:val="24"/>
          <w:szCs w:val="24"/>
        </w:rPr>
        <w:t>Cewnikowanie pęcherza moczowego</w:t>
      </w:r>
      <w:r w:rsidRPr="00D35779">
        <w:rPr>
          <w:rFonts w:ascii="Times New Roman" w:hAnsi="Times New Roman"/>
          <w:sz w:val="24"/>
          <w:szCs w:val="24"/>
        </w:rPr>
        <w:t xml:space="preserve">. [w:] Klimaszewska K., Baranowska A., Krajewska-Kułak E. (red.): Podstawowe czynności medyczne i pielęgnacyjne. PZWL Wydawnictwo Lekarskie, Warszawa 2017. </w:t>
      </w:r>
    </w:p>
    <w:p w:rsidR="00734BD9" w:rsidRDefault="0033596D" w:rsidP="000716D8">
      <w:pPr>
        <w:spacing w:line="360" w:lineRule="auto"/>
        <w:ind w:left="709" w:firstLine="709"/>
        <w:jc w:val="center"/>
        <w:rPr>
          <w:b/>
          <w:i/>
          <w:color w:val="C00000"/>
          <w:u w:val="single"/>
          <w:lang w:val="en-US"/>
        </w:rPr>
      </w:pPr>
      <w:r w:rsidRPr="0033596D"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 w:rsidR="00734BD9" w:rsidRPr="0033596D">
        <w:rPr>
          <w:b/>
          <w:i/>
          <w:color w:val="C00000"/>
          <w:u w:val="single"/>
          <w:lang w:val="en-US"/>
        </w:rPr>
        <w:t>Publikacje 2016</w:t>
      </w:r>
    </w:p>
    <w:p w:rsidR="0033596D" w:rsidRPr="0033596D" w:rsidRDefault="0033596D" w:rsidP="0033596D">
      <w:pPr>
        <w:spacing w:line="360" w:lineRule="auto"/>
        <w:ind w:left="709" w:firstLine="709"/>
        <w:jc w:val="both"/>
        <w:rPr>
          <w:b/>
          <w:lang w:val="en-US"/>
        </w:rPr>
      </w:pP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  <w:lang w:val="en-US"/>
        </w:rPr>
      </w:pPr>
      <w:r w:rsidRPr="0033596D">
        <w:rPr>
          <w:lang w:val="en-US"/>
        </w:rPr>
        <w:t xml:space="preserve">Bodys-Cupak I., Majda A., Zalewska-Puchała J., Kamińska A.: </w:t>
      </w:r>
      <w:r w:rsidRPr="0033596D">
        <w:rPr>
          <w:i/>
          <w:lang w:val="en-US"/>
        </w:rPr>
        <w:t xml:space="preserve">The impast of a sense of self-efficasy on the level of stress and </w:t>
      </w:r>
      <w:r>
        <w:rPr>
          <w:i/>
          <w:lang w:val="en-US"/>
        </w:rPr>
        <w:t xml:space="preserve">the ways of coping with difficult situations </w:t>
      </w:r>
      <w:r w:rsidR="00752B7C">
        <w:rPr>
          <w:i/>
          <w:lang w:val="en-US"/>
        </w:rPr>
        <w:br/>
      </w:r>
      <w:r>
        <w:rPr>
          <w:i/>
          <w:lang w:val="en-US"/>
        </w:rPr>
        <w:t>in Polish nursing students.</w:t>
      </w:r>
      <w:r>
        <w:rPr>
          <w:lang w:val="en-US"/>
        </w:rPr>
        <w:t xml:space="preserve"> Nurse Education Today 2016; 45: 102-107. </w:t>
      </w:r>
    </w:p>
    <w:p w:rsidR="00734BD9" w:rsidRPr="00752B7C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  <w:i/>
          <w:lang w:val="en-US"/>
        </w:rPr>
      </w:pPr>
      <w:r w:rsidRPr="006161C4">
        <w:t xml:space="preserve">Cichoń J., Majda A.: Otyłość - </w:t>
      </w:r>
      <w:r w:rsidRPr="006161C4">
        <w:rPr>
          <w:i/>
        </w:rPr>
        <w:t>droga do poddania się zabiegowi bariatrycznemu</w:t>
      </w:r>
      <w:r w:rsidRPr="006161C4">
        <w:t xml:space="preserve">. </w:t>
      </w:r>
      <w:r w:rsidRPr="00752B7C">
        <w:rPr>
          <w:lang w:val="en-US"/>
        </w:rPr>
        <w:t xml:space="preserve">Hygeia 2016; 51(4): 375-380.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  <w:i/>
          <w:lang w:val="en-US"/>
        </w:rPr>
      </w:pPr>
      <w:r w:rsidRPr="006161C4">
        <w:t xml:space="preserve">Druzgała A., Majda </w:t>
      </w:r>
      <w:r>
        <w:t xml:space="preserve">A.: </w:t>
      </w:r>
      <w:r>
        <w:rPr>
          <w:i/>
        </w:rPr>
        <w:t xml:space="preserve">Wypalenie zawodowe wśród pielęgniarek oddziałów kardiologicznych. </w:t>
      </w:r>
      <w:r>
        <w:t xml:space="preserve">W: Kowalczuk K., Krajewska-Kułak E., Cybulski M. (red.): Wybrane choroby cywilizacyjne XXI wieku. Tom I. „Duchno” Piotr Duchnowski, Białystok 2016.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eastAsia="+mn-ea" w:hAnsi="Times New Roman"/>
          <w:bCs/>
          <w:sz w:val="24"/>
          <w:szCs w:val="24"/>
        </w:rPr>
        <w:t xml:space="preserve">Grochowska A., Kurzawska M., Bodys-Cupak I.: </w:t>
      </w:r>
      <w:r>
        <w:rPr>
          <w:rFonts w:ascii="Times New Roman" w:eastAsia="+mn-ea" w:hAnsi="Times New Roman"/>
          <w:bCs/>
          <w:i/>
          <w:sz w:val="24"/>
          <w:szCs w:val="24"/>
        </w:rPr>
        <w:t xml:space="preserve">Wsparcie a jakość życia pacjentów dializowanych w Tarnowie. </w:t>
      </w:r>
      <w:r>
        <w:rPr>
          <w:rFonts w:ascii="Times New Roman" w:eastAsia="+mn-ea" w:hAnsi="Times New Roman"/>
          <w:bCs/>
          <w:sz w:val="24"/>
          <w:szCs w:val="24"/>
          <w:lang w:val="en-US"/>
        </w:rPr>
        <w:t>Polski Przegląd Nauk o Zdrowiu 2016; 2(47): 156-162.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+mn-ea" w:hAnsi="Times New Roman"/>
          <w:bCs/>
          <w:sz w:val="24"/>
          <w:szCs w:val="24"/>
        </w:rPr>
        <w:t>Iwaszczyszyn</w:t>
      </w:r>
      <w:r>
        <w:rPr>
          <w:rFonts w:ascii="Times New Roman" w:hAnsi="Times New Roman"/>
          <w:bCs/>
          <w:sz w:val="24"/>
          <w:szCs w:val="24"/>
        </w:rPr>
        <w:t xml:space="preserve"> J., </w:t>
      </w:r>
      <w:r>
        <w:rPr>
          <w:rFonts w:ascii="Times New Roman" w:eastAsia="+mn-ea" w:hAnsi="Times New Roman"/>
          <w:bCs/>
          <w:sz w:val="24"/>
          <w:szCs w:val="24"/>
        </w:rPr>
        <w:t>Kliś-Kalinowska</w:t>
      </w:r>
      <w:r>
        <w:rPr>
          <w:rFonts w:ascii="Times New Roman" w:hAnsi="Times New Roman"/>
          <w:bCs/>
          <w:sz w:val="24"/>
          <w:szCs w:val="24"/>
        </w:rPr>
        <w:t xml:space="preserve"> A.,  </w:t>
      </w:r>
      <w:r>
        <w:rPr>
          <w:rFonts w:ascii="Times New Roman" w:eastAsia="+mn-ea" w:hAnsi="Times New Roman"/>
          <w:bCs/>
          <w:sz w:val="24"/>
          <w:szCs w:val="24"/>
        </w:rPr>
        <w:t>Czekaj</w:t>
      </w:r>
      <w:r>
        <w:rPr>
          <w:rFonts w:ascii="Times New Roman" w:hAnsi="Times New Roman"/>
          <w:bCs/>
          <w:sz w:val="24"/>
          <w:szCs w:val="24"/>
        </w:rPr>
        <w:t xml:space="preserve"> J.: </w:t>
      </w:r>
      <w:r>
        <w:rPr>
          <w:rFonts w:ascii="Times New Roman" w:eastAsia="+mj-ea" w:hAnsi="Times New Roman"/>
          <w:i/>
          <w:sz w:val="24"/>
          <w:szCs w:val="24"/>
        </w:rPr>
        <w:t>W poszukiwaniu uniwersalnego modelu etyki końcowego okresu życia.</w:t>
      </w:r>
      <w:r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W: Schmidt-Pospuła M.D., Tarkowska N.: </w:t>
      </w:r>
      <w:r w:rsidR="00752B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Ból i cierpienie. Kraków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Kliś-Kalinowska A.: </w:t>
      </w:r>
      <w:r>
        <w:rPr>
          <w:rFonts w:ascii="Times New Roman" w:hAnsi="Times New Roman"/>
          <w:i/>
          <w:sz w:val="24"/>
          <w:szCs w:val="24"/>
        </w:rPr>
        <w:t>Opieka nad pacjentami z zaburzeniami hematologicznymi</w:t>
      </w:r>
      <w:r>
        <w:rPr>
          <w:rFonts w:ascii="Times New Roman" w:hAnsi="Times New Roman"/>
          <w:sz w:val="24"/>
          <w:szCs w:val="24"/>
        </w:rPr>
        <w:t xml:space="preserve">. </w:t>
      </w:r>
      <w:r w:rsidR="00752B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W: De Walden Gałuszko K., Kaptacz A. (red.): Pielęgniarstwo opieki paliatywnej. PZWL, Warszawa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Kliś-Kalinowska A.: </w:t>
      </w:r>
      <w:r>
        <w:rPr>
          <w:rFonts w:ascii="Times New Roman" w:hAnsi="Times New Roman"/>
          <w:i/>
          <w:sz w:val="24"/>
          <w:szCs w:val="24"/>
        </w:rPr>
        <w:t xml:space="preserve">Szkolenie specjalizacyjne w dziedzinie pielęgniarstwa geriatrycznego dla pielęgniarek. </w:t>
      </w:r>
      <w:r>
        <w:rPr>
          <w:rFonts w:ascii="Times New Roman" w:hAnsi="Times New Roman"/>
          <w:sz w:val="24"/>
          <w:szCs w:val="24"/>
        </w:rPr>
        <w:t xml:space="preserve">Geriatria i Opieka Długoterminowa 2016; 2:19-20.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rFonts w:eastAsia="Calibri"/>
          <w:i/>
          <w:lang w:val="en-US" w:eastAsia="en-US"/>
        </w:rPr>
      </w:pPr>
      <w:r>
        <w:rPr>
          <w:lang w:val="en-US"/>
        </w:rPr>
        <w:lastRenderedPageBreak/>
        <w:t xml:space="preserve">Karcz A., Majda A., Wróbel A., Karcz T.: </w:t>
      </w:r>
      <w:r>
        <w:rPr>
          <w:i/>
          <w:lang w:val="en-US"/>
        </w:rPr>
        <w:t>Role of psychosocial resources and acceptance and disease in maintaining health with asthma.</w:t>
      </w:r>
      <w:r>
        <w:rPr>
          <w:lang w:val="en-US"/>
        </w:rPr>
        <w:t xml:space="preserve"> Pielęgniarstwo XXI wieku 2016; 2(55): 34-40. </w:t>
      </w:r>
    </w:p>
    <w:p w:rsidR="00734BD9" w:rsidRPr="00752B7C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  <w:lang w:val="en-US"/>
        </w:rPr>
      </w:pPr>
      <w:r>
        <w:rPr>
          <w:rStyle w:val="field"/>
          <w:lang w:val="en-US"/>
        </w:rPr>
        <w:t xml:space="preserve">Kózka M., Brzostek T., Cisek M., Brzyski P., Przewoźniak L., Gabryś T., Ogarek M., Gajda K., Ksykiewicz-Dorota D.: </w:t>
      </w:r>
      <w:r>
        <w:rPr>
          <w:rStyle w:val="field"/>
          <w:i/>
          <w:lang w:val="en-US"/>
        </w:rPr>
        <w:t xml:space="preserve">Factors affecting Polish nurses' willingness </w:t>
      </w:r>
      <w:r w:rsidR="00752B7C">
        <w:rPr>
          <w:rStyle w:val="field"/>
          <w:i/>
          <w:lang w:val="en-US"/>
        </w:rPr>
        <w:br/>
      </w:r>
      <w:r>
        <w:rPr>
          <w:rStyle w:val="field"/>
          <w:i/>
          <w:lang w:val="en-US"/>
        </w:rPr>
        <w:t xml:space="preserve">to recommend the hospital as a place of care. </w:t>
      </w:r>
      <w:r w:rsidRPr="00752B7C">
        <w:rPr>
          <w:rStyle w:val="field"/>
          <w:lang w:val="en-US"/>
        </w:rPr>
        <w:t>Med. Pr. 2016; Vol. 67, nr 4: 447-454.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</w:rPr>
      </w:pPr>
      <w:r w:rsidRPr="006161C4">
        <w:t xml:space="preserve">Majda A., Zalewska-Puchała J., Bodys-Cupak I., Kamińska A., Suder M.: </w:t>
      </w:r>
      <w:r w:rsidRPr="006161C4">
        <w:rPr>
          <w:i/>
        </w:rPr>
        <w:t>Poziom homocysteiny w surowicy krwi i styl życia wyznawcó</w:t>
      </w:r>
      <w:r>
        <w:rPr>
          <w:i/>
        </w:rPr>
        <w:t>w Kościoła Adwentystów Dnia Siódmego zamieszkujących teren Polski Południowej.</w:t>
      </w:r>
      <w:r>
        <w:t xml:space="preserve"> Problemy Higieny </w:t>
      </w:r>
      <w:r w:rsidR="00752B7C">
        <w:br/>
      </w:r>
      <w:r>
        <w:t xml:space="preserve">i Epidemiologii 2016; 97(3); 268-274.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</w:rPr>
      </w:pPr>
      <w:r>
        <w:t xml:space="preserve">Majda A., Zalewska-Puchała, Kamińska A., Bodys-Cupak A., Suder M.: </w:t>
      </w:r>
      <w:r>
        <w:rPr>
          <w:i/>
        </w:rPr>
        <w:t xml:space="preserve">Poziom homocysteiny w surowicy krwi i styl życia Katolików zamieszkujących teren Polski Południowej. </w:t>
      </w:r>
      <w:r>
        <w:t xml:space="preserve">Problemy Pielęgniarstwa 2016; 3.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Majda A., Zalewska-Puchała J.: </w:t>
      </w:r>
      <w:r>
        <w:rPr>
          <w:rFonts w:ascii="Times New Roman" w:hAnsi="Times New Roman"/>
          <w:i/>
          <w:sz w:val="24"/>
          <w:szCs w:val="24"/>
        </w:rPr>
        <w:t xml:space="preserve">Rozwój szkolnictwa pielęgniarskiego. Dziewięćdziesięciolecie Szkoły Pielęgniarek i Opiekunek Zdrowia w Krakowie. </w:t>
      </w:r>
      <w:r>
        <w:rPr>
          <w:rFonts w:ascii="Times New Roman" w:hAnsi="Times New Roman"/>
          <w:sz w:val="24"/>
          <w:szCs w:val="24"/>
        </w:rPr>
        <w:t xml:space="preserve">Problemy Pielęgniarstwa 2016; 24(1): 61-68.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Ogórek-Tęcza B.: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Psychospołeczne wskaźniki efektywności oddziaływań fizjoterapeutycznych </w:t>
      </w:r>
      <w:r w:rsidR="0033596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u osób przewlekle chorych. Implikacje dla edukacji zdrowotnej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Uniwersyteckie Wydawnictwo Medyczne "Vesalius", Kraków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Ścisło L., Walewska E., Kliś-Kalinowska A.: </w:t>
      </w:r>
      <w:r>
        <w:rPr>
          <w:rFonts w:ascii="Times New Roman" w:hAnsi="Times New Roman"/>
          <w:i/>
          <w:sz w:val="24"/>
          <w:szCs w:val="24"/>
        </w:rPr>
        <w:t xml:space="preserve">Niedożywienie pacjentów w podeszłym wieku z chorobą nowotworową. </w:t>
      </w:r>
      <w:r>
        <w:rPr>
          <w:rFonts w:ascii="Times New Roman" w:hAnsi="Times New Roman"/>
          <w:sz w:val="24"/>
          <w:szCs w:val="24"/>
        </w:rPr>
        <w:t>Geriatria i Opieka Długoterminowa 2016; 1(4), 10-14.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Radwańska J.: </w:t>
      </w:r>
      <w:r>
        <w:rPr>
          <w:rFonts w:ascii="Times New Roman" w:hAnsi="Times New Roman"/>
          <w:i/>
          <w:sz w:val="24"/>
          <w:szCs w:val="24"/>
        </w:rPr>
        <w:t xml:space="preserve">Wsparcie systemowe osób starszych i ich rodzin- refundacje, ulgi, dopłaty, zasiłki. </w:t>
      </w:r>
      <w:r>
        <w:rPr>
          <w:rFonts w:ascii="Times New Roman" w:hAnsi="Times New Roman"/>
          <w:sz w:val="24"/>
          <w:szCs w:val="24"/>
        </w:rPr>
        <w:t xml:space="preserve">W: Zalewska-Puchała J.: </w:t>
      </w:r>
      <w:r>
        <w:rPr>
          <w:rFonts w:ascii="Times New Roman" w:hAnsi="Times New Roman"/>
          <w:i/>
          <w:sz w:val="24"/>
          <w:szCs w:val="24"/>
        </w:rPr>
        <w:t xml:space="preserve">Poradnik dla opiekunów osób starszych </w:t>
      </w:r>
      <w:r w:rsidR="00752B7C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i przewlekle chorych. </w:t>
      </w:r>
      <w:r>
        <w:rPr>
          <w:rFonts w:ascii="Times New Roman" w:hAnsi="Times New Roman"/>
          <w:sz w:val="24"/>
          <w:szCs w:val="24"/>
        </w:rPr>
        <w:t>Medycyna Praktyczna, Kraków 2015, 25-28.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 J.: </w:t>
      </w:r>
      <w:r>
        <w:rPr>
          <w:rFonts w:ascii="Times New Roman" w:hAnsi="Times New Roman"/>
          <w:i/>
          <w:sz w:val="24"/>
          <w:szCs w:val="24"/>
        </w:rPr>
        <w:t>Poradnik dla opiekunów osób starszych i przewlekle chorych.</w:t>
      </w:r>
      <w:r>
        <w:rPr>
          <w:rFonts w:ascii="Times New Roman" w:hAnsi="Times New Roman"/>
          <w:sz w:val="24"/>
          <w:szCs w:val="24"/>
        </w:rPr>
        <w:t xml:space="preserve"> Medycyna Praktyczna, Kraków 2015, 1-23.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96D">
        <w:rPr>
          <w:rFonts w:ascii="Times New Roman" w:hAnsi="Times New Roman"/>
          <w:sz w:val="24"/>
          <w:szCs w:val="24"/>
        </w:rPr>
        <w:t>Majda A., Zalewska-Puchała J., Bodys-Cupak I., Kamińska A</w:t>
      </w:r>
      <w:r w:rsidRPr="0033596D">
        <w:rPr>
          <w:rFonts w:ascii="Times New Roman" w:hAnsi="Times New Roman"/>
          <w:i/>
          <w:sz w:val="24"/>
          <w:szCs w:val="24"/>
        </w:rPr>
        <w:t xml:space="preserve">.: Intercultural education </w:t>
      </w:r>
      <w:r w:rsidR="0033596D" w:rsidRPr="0033596D">
        <w:rPr>
          <w:rFonts w:ascii="Times New Roman" w:hAnsi="Times New Roman"/>
          <w:i/>
          <w:sz w:val="24"/>
          <w:szCs w:val="24"/>
        </w:rPr>
        <w:br/>
      </w:r>
      <w:r w:rsidRPr="0033596D">
        <w:rPr>
          <w:rFonts w:ascii="Times New Roman" w:hAnsi="Times New Roman"/>
          <w:i/>
          <w:sz w:val="24"/>
          <w:szCs w:val="24"/>
        </w:rPr>
        <w:t>of nurses.</w:t>
      </w:r>
      <w:r w:rsidRPr="0033596D">
        <w:rPr>
          <w:rFonts w:ascii="Times New Roman" w:hAnsi="Times New Roman"/>
          <w:sz w:val="24"/>
          <w:szCs w:val="24"/>
        </w:rPr>
        <w:t xml:space="preserve"> Turkish Online Journal of Educational Technology. Special Issue for INTE 2015, August, 2015: 261-266. </w:t>
      </w:r>
    </w:p>
    <w:p w:rsidR="00734BD9" w:rsidRDefault="0033596D" w:rsidP="00623470">
      <w:pPr>
        <w:spacing w:line="360" w:lineRule="auto"/>
        <w:jc w:val="both"/>
        <w:rPr>
          <w:b/>
        </w:rPr>
      </w:pPr>
      <w:r>
        <w:rPr>
          <w:b/>
        </w:rPr>
        <w:br/>
      </w:r>
    </w:p>
    <w:p w:rsidR="00623470" w:rsidRDefault="00623470" w:rsidP="000716D8">
      <w:pPr>
        <w:spacing w:line="360" w:lineRule="auto"/>
        <w:jc w:val="center"/>
        <w:rPr>
          <w:b/>
          <w:i/>
          <w:color w:val="C00000"/>
          <w:u w:val="single"/>
        </w:rPr>
      </w:pPr>
      <w:r w:rsidRPr="00623470">
        <w:rPr>
          <w:b/>
          <w:i/>
          <w:color w:val="C00000"/>
          <w:u w:val="single"/>
        </w:rPr>
        <w:t>Publikacje 2015</w:t>
      </w:r>
    </w:p>
    <w:p w:rsidR="00734BD9" w:rsidRPr="00623470" w:rsidRDefault="00734BD9" w:rsidP="00623470">
      <w:pPr>
        <w:spacing w:line="360" w:lineRule="auto"/>
        <w:jc w:val="both"/>
        <w:rPr>
          <w:b/>
          <w:i/>
          <w:color w:val="C00000"/>
          <w:u w:val="single"/>
        </w:rPr>
      </w:pPr>
    </w:p>
    <w:p w:rsidR="00623470" w:rsidRPr="00734BD9" w:rsidRDefault="00623470" w:rsidP="0033596D">
      <w:pPr>
        <w:numPr>
          <w:ilvl w:val="0"/>
          <w:numId w:val="38"/>
        </w:numPr>
        <w:shd w:val="clear" w:color="auto" w:fill="FFFFFF"/>
        <w:spacing w:before="100" w:beforeAutospacing="1" w:after="267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Baran M., Nawalana A.: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Uogólnione poczucie własnej skuteczności u młodzieży gimnazjalnej zamieszkałej w mieście i na wsi.</w:t>
      </w: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 </w:t>
      </w:r>
      <w:r w:rsidRPr="00734BD9">
        <w:rPr>
          <w:rFonts w:eastAsia="Calibri"/>
          <w:color w:val="222222"/>
          <w:sz w:val="22"/>
          <w:szCs w:val="22"/>
          <w:lang w:eastAsia="en-US"/>
        </w:rPr>
        <w:t xml:space="preserve">Problemy Pielęgniarstwa 2015; 23(2): 145-149.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Bodys-Cupak I., Brzegowa M., Majda A., Zalewska-Puchała J., Kamińska A.: </w:t>
      </w:r>
      <w:r w:rsidRPr="00623470">
        <w:rPr>
          <w:rFonts w:eastAsia="Calibri"/>
          <w:i/>
          <w:sz w:val="22"/>
          <w:szCs w:val="22"/>
          <w:lang w:eastAsia="en-US"/>
        </w:rPr>
        <w:t>Sytuacje trudne dla studentów pielęgniarstwa w czasie pierwszych zajęć praktycznych w szpitalu.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Pr="00623470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Problemy Pielęgniarstwa </w:t>
      </w: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val="en-US" w:eastAsia="en-US"/>
        </w:rPr>
        <w:lastRenderedPageBreak/>
        <w:t>2015, 23(2): 160-165.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val="en-US" w:eastAsia="en-US"/>
        </w:rPr>
        <w:t xml:space="preserve"> </w:t>
      </w:r>
    </w:p>
    <w:p w:rsidR="00623470" w:rsidRPr="0033596D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Bodys-Cupak I., Kowalik M., Ziarko E., Kamińska A., Łatka J.: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Wiedza młodzieży na temat czerniaka złośliwego skóry a zachowania związane z jego profilaktyką. </w:t>
      </w:r>
      <w:r w:rsidRPr="0033596D">
        <w:rPr>
          <w:rFonts w:eastAsia="Calibri"/>
          <w:sz w:val="22"/>
          <w:szCs w:val="22"/>
          <w:lang w:eastAsia="en-US"/>
        </w:rPr>
        <w:t xml:space="preserve">Problemy Pielęgniarstwa 2015; 23(2): </w:t>
      </w:r>
      <w:r w:rsidR="0033596D" w:rsidRPr="0033596D">
        <w:rPr>
          <w:rFonts w:eastAsia="Calibri"/>
          <w:sz w:val="22"/>
          <w:szCs w:val="22"/>
          <w:lang w:eastAsia="en-US"/>
        </w:rPr>
        <w:br/>
      </w:r>
      <w:r w:rsidRPr="0033596D">
        <w:rPr>
          <w:rFonts w:eastAsia="Calibri"/>
          <w:sz w:val="22"/>
          <w:szCs w:val="22"/>
          <w:lang w:eastAsia="en-US"/>
        </w:rPr>
        <w:t xml:space="preserve">166-170.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33596D">
        <w:rPr>
          <w:rFonts w:eastAsia="Calibri"/>
          <w:color w:val="222222"/>
          <w:sz w:val="22"/>
          <w:szCs w:val="22"/>
          <w:lang w:eastAsia="en-US"/>
        </w:rPr>
        <w:t xml:space="preserve">Brzostek T., Brzyski P., Kózka M.,  Squires A., Przewoźniak L.,  Cisek M., Gajda K., Gabryś T., Ogarek M.: </w:t>
      </w:r>
      <w:r w:rsidRPr="0033596D">
        <w:rPr>
          <w:rFonts w:eastAsia="Calibri"/>
          <w:i/>
          <w:color w:val="222222"/>
          <w:sz w:val="22"/>
          <w:szCs w:val="22"/>
          <w:lang w:eastAsia="en-US"/>
        </w:rPr>
        <w:t>Research leesons fro</w:t>
      </w:r>
      <w:r w:rsidRPr="00623470">
        <w:rPr>
          <w:rFonts w:eastAsia="Calibri"/>
          <w:i/>
          <w:color w:val="222222"/>
          <w:sz w:val="22"/>
          <w:szCs w:val="22"/>
          <w:lang w:val="en-US" w:eastAsia="en-US"/>
        </w:rPr>
        <w:t>m implementing a national nursing workforce study.</w:t>
      </w:r>
      <w:r w:rsidRPr="00623470">
        <w:rPr>
          <w:rFonts w:eastAsia="Calibri"/>
          <w:color w:val="222222"/>
          <w:sz w:val="22"/>
          <w:szCs w:val="22"/>
          <w:lang w:val="en-US" w:eastAsia="en-US"/>
        </w:rPr>
        <w:t xml:space="preserve"> International Nursing Review 2015.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Cholewa K., Majda A., Zalewska-Puchała J.: </w:t>
      </w:r>
      <w:r w:rsidRPr="00623470">
        <w:rPr>
          <w:rFonts w:eastAsia="Calibri"/>
          <w:i/>
          <w:sz w:val="22"/>
          <w:szCs w:val="22"/>
          <w:lang w:eastAsia="en-US"/>
        </w:rPr>
        <w:t>Analiza zachowań zdrowotnych Pakistańczyków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Hygeia Public Health 2015; 50(1): 161-170.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Grochowska A., Bodys-Cupak I., Kołpa M., Moździerz K., Kotara A.: </w:t>
      </w:r>
      <w:r w:rsidRPr="00623470">
        <w:rPr>
          <w:rFonts w:eastAsia="Calibri"/>
          <w:i/>
          <w:sz w:val="22"/>
          <w:szCs w:val="22"/>
          <w:lang w:eastAsia="en-US"/>
        </w:rPr>
        <w:t>Zachowania żywieniowe młodzieży gimnazjalnej i wpływ rodziny na to zachowanie.</w:t>
      </w:r>
      <w:r w:rsidRPr="00623470">
        <w:rPr>
          <w:rFonts w:eastAsia="Calibri"/>
          <w:sz w:val="22"/>
          <w:szCs w:val="22"/>
          <w:lang w:eastAsia="en-US"/>
        </w:rPr>
        <w:t xml:space="preserve"> Pielęgniarstwo XXI wieku 2015; </w:t>
      </w:r>
      <w:r w:rsidRPr="00623470">
        <w:rPr>
          <w:rFonts w:eastAsia="Calibri"/>
          <w:sz w:val="22"/>
          <w:szCs w:val="22"/>
          <w:lang w:eastAsia="en-US"/>
        </w:rPr>
        <w:br/>
        <w:t xml:space="preserve">2: 50-55.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A., Majda A., Zalewska-Puchała J., Sajdak A.: </w:t>
      </w:r>
      <w:r w:rsidRPr="00623470">
        <w:rPr>
          <w:rFonts w:eastAsia="Calibri"/>
          <w:i/>
          <w:sz w:val="22"/>
          <w:szCs w:val="22"/>
          <w:lang w:eastAsia="en-US"/>
        </w:rPr>
        <w:t>Stereotypy i postawy mieszkańców Małopolski wobec przedstawicieli wybranych kultur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23(1): 27-33.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Kliś-Kalinowska A.: </w:t>
      </w:r>
      <w:r w:rsidRPr="00623470">
        <w:rPr>
          <w:rFonts w:eastAsia="Calibri"/>
          <w:i/>
          <w:iCs/>
          <w:sz w:val="22"/>
          <w:szCs w:val="22"/>
          <w:lang w:eastAsia="en-US"/>
        </w:rPr>
        <w:t xml:space="preserve">Wybrane zagadnienia wielokulturowości w opiece długoterminowej </w:t>
      </w:r>
      <w:r>
        <w:rPr>
          <w:rFonts w:eastAsia="Calibri"/>
          <w:i/>
          <w:iCs/>
          <w:sz w:val="22"/>
          <w:szCs w:val="22"/>
          <w:lang w:eastAsia="en-US"/>
        </w:rPr>
        <w:br/>
      </w:r>
      <w:r w:rsidRPr="00623470">
        <w:rPr>
          <w:rFonts w:eastAsia="Calibri"/>
          <w:i/>
          <w:iCs/>
          <w:sz w:val="22"/>
          <w:szCs w:val="22"/>
          <w:lang w:eastAsia="en-US"/>
        </w:rPr>
        <w:t>na przykładzie pacjenta narodowości afgańskiej.</w:t>
      </w:r>
      <w:r w:rsidRPr="00623470">
        <w:rPr>
          <w:rFonts w:eastAsia="Calibri"/>
          <w:sz w:val="22"/>
          <w:szCs w:val="22"/>
          <w:lang w:eastAsia="en-US"/>
        </w:rPr>
        <w:t xml:space="preserve"> Geriatria i Opieka Paliatywna  2015; 3: 7-8.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Kózka M., Majda A., Rumun B.: </w:t>
      </w:r>
      <w:r w:rsidRPr="00623470">
        <w:rPr>
          <w:rFonts w:eastAsia="Calibri"/>
          <w:i/>
          <w:sz w:val="22"/>
          <w:szCs w:val="22"/>
          <w:lang w:eastAsia="en-US"/>
        </w:rPr>
        <w:t>Uwarunkowania napadowych zaburzeń rytmu serca u pacjentów hospitalizowanych w oddziale kardiologii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Hygeia Public Health 2015; 50(1): 119-126.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Kózka M., Nawalana A., Majda A., Wermińska A.: </w:t>
      </w:r>
      <w:r w:rsidRPr="00623470">
        <w:rPr>
          <w:rFonts w:eastAsia="Calibri"/>
          <w:i/>
          <w:sz w:val="22"/>
          <w:szCs w:val="22"/>
          <w:lang w:eastAsia="en-US"/>
        </w:rPr>
        <w:t>Wiedza pielęgniarek w zakresie pobierania materiału biologicznego do badań laboratoryjnych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23(1): 34-39.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Majda A., Zalewska-Puchała J., Bodys-Cupak I., Kamińska A.: </w:t>
      </w:r>
      <w:r w:rsidRPr="00623470">
        <w:rPr>
          <w:rFonts w:eastAsia="Calibri"/>
          <w:i/>
          <w:sz w:val="22"/>
          <w:szCs w:val="22"/>
          <w:lang w:eastAsia="en-US"/>
        </w:rPr>
        <w:t>Rozpowszechnienie czynników ryzyka sercowo-naczyniowego wśród wyznawców Kościoła Adwentystów Dnia Siódmego zamieszkujących teren Polski Południowej.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23(2): 190-196. </w:t>
      </w:r>
    </w:p>
    <w:p w:rsidR="00623470" w:rsidRPr="0033596D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val="en-US" w:eastAsia="en-US"/>
        </w:rPr>
        <w:t xml:space="preserve">Majda A., Ziarko E., Zalewska-Puchała J.: 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A consistent course of events or a series </w:t>
      </w:r>
      <w:r>
        <w:rPr>
          <w:rFonts w:eastAsia="Calibri"/>
          <w:i/>
          <w:sz w:val="22"/>
          <w:szCs w:val="22"/>
          <w:lang w:val="en-US" w:eastAsia="en-US"/>
        </w:rPr>
        <w:br/>
      </w:r>
      <w:r w:rsidRPr="00623470">
        <w:rPr>
          <w:rFonts w:eastAsia="Calibri"/>
          <w:i/>
          <w:sz w:val="22"/>
          <w:szCs w:val="22"/>
          <w:lang w:val="en-US" w:eastAsia="en-US"/>
        </w:rPr>
        <w:t>of coincidences: nursing in Poland from the 19</w:t>
      </w:r>
      <w:r w:rsidRPr="00623470">
        <w:rPr>
          <w:rFonts w:eastAsia="Calibri"/>
          <w:i/>
          <w:sz w:val="22"/>
          <w:szCs w:val="22"/>
          <w:vertAlign w:val="superscript"/>
          <w:lang w:val="en-US" w:eastAsia="en-US"/>
        </w:rPr>
        <w:t>th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 to the 21</w:t>
      </w:r>
      <w:r w:rsidRPr="00623470">
        <w:rPr>
          <w:rFonts w:eastAsia="Calibri"/>
          <w:i/>
          <w:sz w:val="22"/>
          <w:szCs w:val="22"/>
          <w:vertAlign w:val="superscript"/>
          <w:lang w:val="en-US" w:eastAsia="en-US"/>
        </w:rPr>
        <w:t>st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 century.</w:t>
      </w:r>
      <w:r w:rsidRPr="00623470">
        <w:rPr>
          <w:rFonts w:eastAsia="Calibri"/>
          <w:sz w:val="22"/>
          <w:szCs w:val="22"/>
          <w:lang w:val="en-US" w:eastAsia="en-US"/>
        </w:rPr>
        <w:t xml:space="preserve"> </w:t>
      </w:r>
      <w:r w:rsidRPr="0033596D">
        <w:rPr>
          <w:rFonts w:eastAsia="Calibri"/>
          <w:sz w:val="22"/>
          <w:szCs w:val="22"/>
          <w:lang w:eastAsia="en-US"/>
        </w:rPr>
        <w:t xml:space="preserve">Nursing Inquiry 2015; 22(4): </w:t>
      </w:r>
      <w:r w:rsidR="0033596D" w:rsidRPr="0033596D">
        <w:rPr>
          <w:rFonts w:eastAsia="Calibri"/>
          <w:sz w:val="22"/>
          <w:szCs w:val="22"/>
          <w:lang w:eastAsia="en-US"/>
        </w:rPr>
        <w:br/>
      </w:r>
      <w:r w:rsidRPr="0033596D">
        <w:rPr>
          <w:rFonts w:eastAsia="Calibri"/>
          <w:sz w:val="22"/>
          <w:szCs w:val="22"/>
          <w:lang w:eastAsia="en-US"/>
        </w:rPr>
        <w:t xml:space="preserve">359-370. </w:t>
      </w:r>
    </w:p>
    <w:p w:rsidR="00623470" w:rsidRPr="00623470" w:rsidRDefault="00623470" w:rsidP="0033596D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734BD9">
        <w:rPr>
          <w:sz w:val="22"/>
          <w:szCs w:val="22"/>
        </w:rPr>
        <w:t xml:space="preserve">Majda A., Kózka M.: </w:t>
      </w:r>
      <w:r w:rsidRPr="00734BD9">
        <w:rPr>
          <w:i/>
          <w:sz w:val="22"/>
          <w:szCs w:val="22"/>
        </w:rPr>
        <w:t>Diagnoza pielęgniarska w koncepcji NANDA</w:t>
      </w:r>
      <w:r w:rsidRPr="00734BD9">
        <w:rPr>
          <w:sz w:val="22"/>
          <w:szCs w:val="22"/>
        </w:rPr>
        <w:t xml:space="preserve">. </w:t>
      </w:r>
      <w:r w:rsidRPr="00623470">
        <w:rPr>
          <w:sz w:val="22"/>
          <w:szCs w:val="22"/>
        </w:rPr>
        <w:t xml:space="preserve">Małopolskie Pielęgniarki </w:t>
      </w:r>
      <w:r w:rsidRPr="00623470">
        <w:rPr>
          <w:sz w:val="22"/>
          <w:szCs w:val="22"/>
        </w:rPr>
        <w:br/>
        <w:t xml:space="preserve">i Położne 2015, 15(marzec-kwiecień): 13-17. </w:t>
      </w:r>
    </w:p>
    <w:p w:rsidR="00623470" w:rsidRPr="00623470" w:rsidRDefault="00623470" w:rsidP="0033596D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A., Zalewska-Puchała J., Ziarko E.: </w:t>
      </w:r>
      <w:r w:rsidRPr="00623470">
        <w:rPr>
          <w:i/>
          <w:sz w:val="22"/>
          <w:szCs w:val="22"/>
        </w:rPr>
        <w:t>Kształcenie pielęgniarek w Krakowie na poziomie wyższym magisterskim w latach 1976-2015</w:t>
      </w:r>
      <w:r>
        <w:rPr>
          <w:sz w:val="22"/>
          <w:szCs w:val="22"/>
        </w:rPr>
        <w:t xml:space="preserve">. Małopolskie Pielęgniarki </w:t>
      </w:r>
      <w:r w:rsidRPr="00623470">
        <w:rPr>
          <w:sz w:val="22"/>
          <w:szCs w:val="22"/>
        </w:rPr>
        <w:t xml:space="preserve">i Położne 2015, </w:t>
      </w:r>
      <w:r>
        <w:rPr>
          <w:sz w:val="22"/>
          <w:szCs w:val="22"/>
        </w:rPr>
        <w:br/>
      </w:r>
      <w:r w:rsidRPr="00623470">
        <w:rPr>
          <w:sz w:val="22"/>
          <w:szCs w:val="22"/>
        </w:rPr>
        <w:t xml:space="preserve">17 (lipiec-sierpień): 15-23.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Nawalana A., Baran M.: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Sposoby radzenia sobie ze stresem młodzieży gimnazjalnej zamieszkałej </w:t>
      </w:r>
      <w:r w:rsidR="0033596D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mieście i na wsi.</w:t>
      </w:r>
      <w:r w:rsidRPr="00623470">
        <w:rPr>
          <w:rFonts w:eastAsia="Calibri"/>
          <w:sz w:val="22"/>
          <w:szCs w:val="22"/>
          <w:lang w:eastAsia="en-US"/>
        </w:rPr>
        <w:t xml:space="preserve"> Problemy Pielęgniarstwa 2015; 23(2): 197-202.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sz w:val="22"/>
          <w:szCs w:val="22"/>
          <w:lang w:eastAsia="en-US"/>
        </w:rPr>
        <w:t xml:space="preserve">Szlubowska S., Zalewska-Puchała J., Majda A., Kocoń P., Soja J., Gnass M., Pasko E., Ćmiel A., Szlubowski A., Kużdżał J.: </w:t>
      </w:r>
      <w:r w:rsidRPr="0033596D">
        <w:rPr>
          <w:rFonts w:eastAsia="Calibri"/>
          <w:i/>
          <w:sz w:val="22"/>
          <w:szCs w:val="22"/>
          <w:lang w:eastAsia="en-US"/>
        </w:rPr>
        <w:t>The i</w:t>
      </w:r>
      <w:r w:rsidRPr="00623470">
        <w:rPr>
          <w:rFonts w:eastAsia="Calibri"/>
          <w:i/>
          <w:sz w:val="22"/>
          <w:szCs w:val="22"/>
          <w:lang w:val="en-US" w:eastAsia="en-US"/>
        </w:rPr>
        <w:t>nfluence of lung volume reduction with intrabronchial valves on the quality of life of patients with heterogeneous emphysema – a prospective study.</w:t>
      </w:r>
      <w:r w:rsidRPr="00623470">
        <w:rPr>
          <w:rFonts w:eastAsia="Calibri"/>
          <w:sz w:val="22"/>
          <w:szCs w:val="22"/>
          <w:lang w:val="en-US" w:eastAsia="en-US"/>
        </w:rPr>
        <w:t xml:space="preserve"> </w:t>
      </w:r>
      <w:r w:rsidRPr="00623470">
        <w:rPr>
          <w:rFonts w:eastAsia="Calibri"/>
          <w:sz w:val="22"/>
          <w:szCs w:val="22"/>
          <w:lang w:eastAsia="en-US"/>
        </w:rPr>
        <w:t xml:space="preserve">Pneumonologia </w:t>
      </w:r>
      <w:r w:rsidR="0033596D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 xml:space="preserve">i Alergologia Polska 2015; 83: 418-423. 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17. Sajdak B., Bodys-Cupak I.: </w:t>
      </w:r>
      <w:r w:rsidRPr="00623470">
        <w:rPr>
          <w:rFonts w:eastAsia="Calibri"/>
          <w:i/>
          <w:sz w:val="22"/>
          <w:szCs w:val="22"/>
          <w:lang w:eastAsia="en-US"/>
        </w:rPr>
        <w:t>Ocena wyników leczenia operacyjnego dyskopatii w zależności od stopnia nasilenia dolegliwości bólowych</w:t>
      </w:r>
      <w:r w:rsidRPr="00623470">
        <w:rPr>
          <w:rFonts w:eastAsia="Calibri"/>
          <w:sz w:val="22"/>
          <w:szCs w:val="22"/>
          <w:lang w:eastAsia="en-US"/>
        </w:rPr>
        <w:t>. Polski przegląd Nauk o Zdrowiu 2014; 3: 216-222.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lastRenderedPageBreak/>
        <w:t xml:space="preserve">18. Skorupska-Król A., Samborska A., Bodys-Cupak I., Oskędra I.: </w:t>
      </w:r>
      <w:r w:rsidRPr="00623470">
        <w:rPr>
          <w:rFonts w:eastAsia="Calibri"/>
          <w:i/>
          <w:sz w:val="22"/>
          <w:szCs w:val="22"/>
          <w:lang w:eastAsia="en-US"/>
        </w:rPr>
        <w:t>Wiedza pielęgniarek na temat praw pacjenta.</w:t>
      </w:r>
      <w:r w:rsidRPr="00623470">
        <w:rPr>
          <w:rFonts w:eastAsia="Calibri"/>
          <w:sz w:val="22"/>
          <w:szCs w:val="22"/>
          <w:lang w:eastAsia="en-US"/>
        </w:rPr>
        <w:t xml:space="preserve"> Polski Przegląd Nauk o Zdrowiu 2014; 3: 193-199.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19. Wróbel A., Majda A.: </w:t>
      </w:r>
      <w:r w:rsidRPr="00623470">
        <w:rPr>
          <w:rFonts w:eastAsia="Calibri"/>
          <w:i/>
          <w:sz w:val="22"/>
          <w:szCs w:val="22"/>
          <w:lang w:eastAsia="en-US"/>
        </w:rPr>
        <w:t>Religijność i akce</w:t>
      </w:r>
      <w:r w:rsidR="00EC5C3D">
        <w:rPr>
          <w:rFonts w:eastAsia="Calibri"/>
          <w:i/>
          <w:sz w:val="22"/>
          <w:szCs w:val="22"/>
          <w:lang w:eastAsia="en-US"/>
        </w:rPr>
        <w:t xml:space="preserve">ptacja choroby wśród pacjentów </w:t>
      </w:r>
      <w:r w:rsidRPr="00623470">
        <w:rPr>
          <w:rFonts w:eastAsia="Calibri"/>
          <w:i/>
          <w:sz w:val="22"/>
          <w:szCs w:val="22"/>
          <w:lang w:eastAsia="en-US"/>
        </w:rPr>
        <w:t>z reumatoidalnym zapaleniem stawów.</w:t>
      </w:r>
      <w:r w:rsidRPr="00623470">
        <w:rPr>
          <w:rFonts w:eastAsia="Calibri"/>
          <w:sz w:val="22"/>
          <w:szCs w:val="22"/>
          <w:lang w:eastAsia="en-US"/>
        </w:rPr>
        <w:t xml:space="preserve"> Problemy Pielęgniarstwa 2015; 23(2): 220-226. </w:t>
      </w:r>
    </w:p>
    <w:p w:rsidR="00623470" w:rsidRPr="0033596D" w:rsidRDefault="00623470" w:rsidP="0033596D">
      <w:pPr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20. Zalewska-Puchała J., Jarzyna M., Majda A., Suder M.: </w:t>
      </w:r>
      <w:r w:rsidRPr="00623470">
        <w:rPr>
          <w:bCs/>
          <w:i/>
          <w:sz w:val="22"/>
          <w:szCs w:val="22"/>
        </w:rPr>
        <w:t>Zachowania zdrowotne studentów  pochodzących z Ukrainy studiujących w Polsce.</w:t>
      </w:r>
      <w:r w:rsidRPr="00623470">
        <w:rPr>
          <w:bCs/>
          <w:sz w:val="22"/>
          <w:szCs w:val="22"/>
        </w:rPr>
        <w:t xml:space="preserve"> </w:t>
      </w:r>
      <w:r w:rsidRPr="00623470">
        <w:rPr>
          <w:sz w:val="22"/>
          <w:szCs w:val="22"/>
        </w:rPr>
        <w:t xml:space="preserve">Problemy Pielęgniarstwa </w:t>
      </w:r>
      <w:r w:rsidRPr="0033596D">
        <w:rPr>
          <w:bCs/>
          <w:sz w:val="22"/>
          <w:szCs w:val="22"/>
          <w:shd w:val="clear" w:color="auto" w:fill="FFFFFF"/>
        </w:rPr>
        <w:t>2015</w:t>
      </w:r>
      <w:r w:rsidRPr="0033596D">
        <w:rPr>
          <w:bCs/>
          <w:color w:val="1C1C1C"/>
          <w:sz w:val="22"/>
          <w:szCs w:val="22"/>
          <w:shd w:val="clear" w:color="auto" w:fill="FFFFFF"/>
        </w:rPr>
        <w:t xml:space="preserve">; 23(2): 227-232. </w:t>
      </w:r>
    </w:p>
    <w:p w:rsidR="00623470" w:rsidRPr="0033596D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 xml:space="preserve">21. </w:t>
      </w:r>
      <w:r w:rsidRPr="0033596D">
        <w:rPr>
          <w:rFonts w:eastAsia="Calibri"/>
          <w:sz w:val="22"/>
          <w:szCs w:val="22"/>
          <w:lang w:eastAsia="en-US"/>
        </w:rPr>
        <w:t xml:space="preserve">Zalewska-Puchała J., Kostrz M., Majda A., Kamińska A.: </w:t>
      </w:r>
      <w:r w:rsidRPr="0033596D">
        <w:rPr>
          <w:rFonts w:eastAsia="Calibri"/>
          <w:i/>
          <w:sz w:val="22"/>
          <w:szCs w:val="22"/>
          <w:lang w:eastAsia="en-US"/>
        </w:rPr>
        <w:t>Poczucie samotności starszych osób</w:t>
      </w:r>
      <w:r w:rsidRPr="0033596D">
        <w:rPr>
          <w:rFonts w:eastAsia="Calibri"/>
          <w:sz w:val="22"/>
          <w:szCs w:val="22"/>
          <w:lang w:eastAsia="en-US"/>
        </w:rPr>
        <w:t xml:space="preserve">. Problemy Pielęgniarstwa 2015; 23(2): 233-238.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22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eastAsia="en-US"/>
        </w:rPr>
        <w:t>.</w:t>
      </w:r>
      <w:r w:rsidRPr="00623470">
        <w:rPr>
          <w:rFonts w:eastAsia="Calibri"/>
          <w:sz w:val="22"/>
          <w:szCs w:val="22"/>
          <w:lang w:eastAsia="en-US"/>
        </w:rPr>
        <w:t xml:space="preserve"> Zalewska-Puchała J., Majda A., Cebula M.: </w:t>
      </w:r>
      <w:r w:rsidRPr="00623470">
        <w:rPr>
          <w:rFonts w:eastAsia="Calibri"/>
          <w:i/>
          <w:sz w:val="22"/>
          <w:szCs w:val="22"/>
          <w:lang w:eastAsia="en-US"/>
        </w:rPr>
        <w:t>Poczucie satysfakcji z życia słuchaczy Uniwersytetów Trzeciego Wieku</w:t>
      </w:r>
      <w:r w:rsidRPr="00623470">
        <w:rPr>
          <w:rFonts w:eastAsia="Calibri"/>
          <w:sz w:val="22"/>
          <w:szCs w:val="22"/>
          <w:lang w:eastAsia="en-US"/>
        </w:rPr>
        <w:t xml:space="preserve">. Hygeia Public Heath 2015; 50(4): 649-656.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23.</w:t>
      </w:r>
      <w:r w:rsidRPr="00F13F1B">
        <w:rPr>
          <w:rFonts w:eastAsia="Calibri"/>
          <w:sz w:val="22"/>
          <w:szCs w:val="22"/>
          <w:lang w:eastAsia="en-US"/>
        </w:rPr>
        <w:t xml:space="preserve"> Zalewska-Puchała J., Rusin K., Majda A</w:t>
      </w:r>
      <w:r w:rsidRPr="00F13F1B">
        <w:rPr>
          <w:rFonts w:eastAsia="Calibri"/>
          <w:i/>
          <w:sz w:val="22"/>
          <w:szCs w:val="22"/>
          <w:lang w:eastAsia="en-US"/>
        </w:rPr>
        <w:t>.: Postrzeganie własnego ciała przez mężczyzn uprawiających trening siłowy zażywających preparaty wspomagające</w:t>
      </w:r>
      <w:r w:rsidRPr="00F13F1B">
        <w:rPr>
          <w:rFonts w:eastAsia="Calibri"/>
          <w:sz w:val="22"/>
          <w:szCs w:val="22"/>
          <w:lang w:eastAsia="en-US"/>
        </w:rPr>
        <w:t xml:space="preserve">. Problemy Higieny </w:t>
      </w:r>
      <w:r w:rsidR="00EC5C3D" w:rsidRP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 xml:space="preserve">i Epidemiologii 2015; 96(4): 800-807.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24.</w:t>
      </w:r>
      <w:r w:rsidRPr="00F13F1B">
        <w:rPr>
          <w:rFonts w:eastAsia="Calibri"/>
          <w:bCs/>
          <w:sz w:val="22"/>
          <w:szCs w:val="22"/>
          <w:lang w:eastAsia="en-US"/>
        </w:rPr>
        <w:t xml:space="preserve"> Ogórek-Tęcza B.</w:t>
      </w:r>
      <w:r w:rsidRPr="00F13F1B">
        <w:rPr>
          <w:rFonts w:eastAsia="Calibri"/>
          <w:sz w:val="22"/>
          <w:szCs w:val="22"/>
          <w:lang w:eastAsia="en-US"/>
        </w:rPr>
        <w:t xml:space="preserve">, Kamińska A.: (red.) </w:t>
      </w:r>
      <w:r w:rsidRPr="00F13F1B">
        <w:rPr>
          <w:rFonts w:eastAsia="Calibri"/>
          <w:i/>
          <w:sz w:val="22"/>
          <w:szCs w:val="22"/>
          <w:lang w:eastAsia="en-US"/>
        </w:rPr>
        <w:t>Edukacja pacjenta w przygotowaniu do badań diagnostycznych Procedury postępowania.</w:t>
      </w:r>
      <w:r w:rsidRPr="00F13F1B">
        <w:rPr>
          <w:rFonts w:eastAsia="Calibri"/>
          <w:sz w:val="22"/>
          <w:szCs w:val="22"/>
          <w:lang w:eastAsia="en-US"/>
        </w:rPr>
        <w:t xml:space="preserve"> Wydawnictwo Ofsetdruk i Media sp. z o. o, Cieszyn 2015.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25.</w:t>
      </w:r>
      <w:r w:rsidRPr="00F13F1B">
        <w:rPr>
          <w:rFonts w:eastAsia="Calibri"/>
          <w:sz w:val="22"/>
          <w:szCs w:val="22"/>
          <w:lang w:eastAsia="en-US"/>
        </w:rPr>
        <w:t xml:space="preserve"> Iwaszczyszyn J., Kliś-Kalinowska A., Czekaj J</w:t>
      </w:r>
      <w:r w:rsidRPr="00F13F1B">
        <w:rPr>
          <w:rFonts w:eastAsia="Calibri"/>
          <w:i/>
          <w:sz w:val="22"/>
          <w:szCs w:val="22"/>
          <w:lang w:eastAsia="en-US"/>
        </w:rPr>
        <w:t xml:space="preserve">.: </w:t>
      </w:r>
      <w:r w:rsidRPr="00F13F1B">
        <w:rPr>
          <w:rFonts w:eastAsia="Calibri"/>
          <w:bCs/>
          <w:i/>
          <w:sz w:val="22"/>
          <w:szCs w:val="22"/>
          <w:lang w:eastAsia="en-US"/>
        </w:rPr>
        <w:t>Cierpienie duchowe chorego jako niedoceniany problem medycyny klinicznej.</w:t>
      </w:r>
      <w:r w:rsidRPr="00F13F1B">
        <w:rPr>
          <w:rFonts w:eastAsia="Calibri"/>
          <w:bCs/>
          <w:sz w:val="22"/>
          <w:szCs w:val="22"/>
          <w:lang w:eastAsia="en-US"/>
        </w:rPr>
        <w:t xml:space="preserve"> </w:t>
      </w:r>
      <w:r w:rsidRPr="00F13F1B">
        <w:rPr>
          <w:rFonts w:eastAsia="Calibri"/>
          <w:sz w:val="22"/>
          <w:szCs w:val="22"/>
          <w:lang w:eastAsia="en-US"/>
        </w:rPr>
        <w:t xml:space="preserve"> [w:]</w:t>
      </w:r>
      <w:r w:rsidR="00EC5C3D" w:rsidRPr="00F13F1B">
        <w:rPr>
          <w:rFonts w:eastAsia="Calibri"/>
          <w:sz w:val="22"/>
          <w:szCs w:val="22"/>
          <w:lang w:eastAsia="en-US"/>
        </w:rPr>
        <w:t xml:space="preserve"> Makiełło-Jarża G. (red.): Ból </w:t>
      </w:r>
      <w:r w:rsidRPr="00F13F1B">
        <w:rPr>
          <w:rFonts w:eastAsia="Calibri"/>
          <w:sz w:val="22"/>
          <w:szCs w:val="22"/>
          <w:lang w:eastAsia="en-US"/>
        </w:rPr>
        <w:t xml:space="preserve">i cierpienie, Kraków 2015.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26.</w:t>
      </w:r>
      <w:r w:rsidRPr="00F13F1B">
        <w:rPr>
          <w:rFonts w:eastAsia="Calibri"/>
          <w:sz w:val="22"/>
          <w:szCs w:val="22"/>
          <w:lang w:eastAsia="en-US"/>
        </w:rPr>
        <w:t xml:space="preserve"> Kliś-Kalinowska A.:</w:t>
      </w:r>
      <w:r w:rsidRPr="00F13F1B">
        <w:rPr>
          <w:rFonts w:eastAsia="Calibri"/>
          <w:i/>
          <w:sz w:val="22"/>
          <w:szCs w:val="22"/>
          <w:lang w:eastAsia="en-US"/>
        </w:rPr>
        <w:t xml:space="preserve"> Charakterystyka pacjentów hospitalizowanych w Stacjonarnym Oddziale Opieki Paliatywnej ZOL w Krakowie</w:t>
      </w:r>
      <w:r w:rsidRPr="00F13F1B">
        <w:rPr>
          <w:rFonts w:eastAsia="Calibri"/>
          <w:sz w:val="22"/>
          <w:szCs w:val="22"/>
          <w:lang w:eastAsia="en-US"/>
        </w:rPr>
        <w:t xml:space="preserve"> [w:] Iwaszczyszyn J. (red.): Dwudziestolecie opieki paliatywnej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>w Z</w:t>
      </w:r>
      <w:r w:rsidR="00EC5C3D" w:rsidRPr="00F13F1B">
        <w:rPr>
          <w:rFonts w:eastAsia="Calibri"/>
          <w:sz w:val="22"/>
          <w:szCs w:val="22"/>
          <w:lang w:eastAsia="en-US"/>
        </w:rPr>
        <w:t xml:space="preserve">akładzie Opiekuńczo-Leczniczym </w:t>
      </w:r>
      <w:r w:rsidRPr="00F13F1B">
        <w:rPr>
          <w:rFonts w:eastAsia="Calibri"/>
          <w:sz w:val="22"/>
          <w:szCs w:val="22"/>
          <w:lang w:eastAsia="en-US"/>
        </w:rPr>
        <w:t xml:space="preserve">w Krakowie, Uniwersytet Papieski Jana Pawła II w Krakowie, Wydawnictwo Naukowe, Kraków 2015, 43-48.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27.</w:t>
      </w:r>
      <w:r w:rsidRPr="00F13F1B">
        <w:rPr>
          <w:rFonts w:eastAsia="Calibri"/>
          <w:bCs/>
          <w:iCs/>
          <w:sz w:val="22"/>
          <w:szCs w:val="22"/>
          <w:lang w:eastAsia="en-US"/>
        </w:rPr>
        <w:t xml:space="preserve"> Kliś-Kalinowska A.: </w:t>
      </w:r>
      <w:r w:rsidRPr="00F13F1B">
        <w:rPr>
          <w:rFonts w:eastAsia="Calibri"/>
          <w:bCs/>
          <w:i/>
          <w:iCs/>
          <w:sz w:val="22"/>
          <w:szCs w:val="22"/>
          <w:lang w:eastAsia="en-US"/>
        </w:rPr>
        <w:t>Leczenie obrzęku limfatycznego występującego w chorobach nowotworowych.</w:t>
      </w:r>
      <w:r w:rsidRPr="00F13F1B">
        <w:rPr>
          <w:rFonts w:eastAsia="Calibri"/>
          <w:i/>
          <w:sz w:val="22"/>
          <w:szCs w:val="22"/>
          <w:lang w:eastAsia="en-US"/>
        </w:rPr>
        <w:t xml:space="preserve"> </w:t>
      </w:r>
      <w:r w:rsidRPr="00F13F1B">
        <w:rPr>
          <w:rFonts w:eastAsia="Calibri"/>
          <w:sz w:val="22"/>
          <w:szCs w:val="22"/>
          <w:lang w:eastAsia="en-US"/>
        </w:rPr>
        <w:t xml:space="preserve">[w:] Iwaszczyszyn J. (red.): Dwudziestolecie opieki paliatywnej </w:t>
      </w:r>
      <w:r w:rsidRPr="00F13F1B">
        <w:rPr>
          <w:rFonts w:eastAsia="Calibri"/>
          <w:sz w:val="22"/>
          <w:szCs w:val="22"/>
          <w:lang w:eastAsia="en-US"/>
        </w:rPr>
        <w:br/>
        <w:t xml:space="preserve">w Zakładzie Opiekuńczo-Leczniczym w Krakowie, Uniwersytet Papieski Jana Pawła II </w:t>
      </w:r>
      <w:r w:rsidR="00752B7C" w:rsidRP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 xml:space="preserve">w Krakowie, Wydawnictwo Naukowe, Kraków 2015, 417-424.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28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eastAsia="en-US"/>
        </w:rPr>
        <w:t>.</w:t>
      </w:r>
      <w:r w:rsidRPr="00623470">
        <w:rPr>
          <w:rFonts w:eastAsia="Calibri"/>
          <w:bCs/>
          <w:iCs/>
          <w:sz w:val="22"/>
          <w:szCs w:val="22"/>
          <w:lang w:eastAsia="en-US"/>
        </w:rPr>
        <w:t xml:space="preserve"> Kliś-Kalinowska A.: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Refleksje na temat pracy pielęgniarki oddziału opieki paliatywnej na podstawie trzynastoletniego doświadczenia zdobytego w placówkach opieki paliatywnej ZOL </w:t>
      </w:r>
      <w:r w:rsidRPr="00623470">
        <w:rPr>
          <w:rFonts w:eastAsia="Calibri"/>
          <w:sz w:val="22"/>
          <w:szCs w:val="22"/>
          <w:lang w:eastAsia="en-US"/>
        </w:rPr>
        <w:t xml:space="preserve">[w:] Iwaszczyszyn J. (red.): Dwudziestolecie opieki paliatywnej w Zakładzie Opiekuńczo-Leczniczym w Krakowie, Uniwersytet Papieski Jana Pawła II w Krakowie, Wydawnictwo Naukowe, Kraków 2015, 289-294.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29.</w:t>
      </w:r>
      <w:r w:rsidRPr="00623470">
        <w:rPr>
          <w:rFonts w:eastAsia="Calibri"/>
          <w:sz w:val="22"/>
          <w:szCs w:val="22"/>
          <w:lang w:eastAsia="en-US"/>
        </w:rPr>
        <w:t xml:space="preserve"> Kamińska A.: </w:t>
      </w:r>
      <w:r w:rsidRPr="00623470">
        <w:rPr>
          <w:rFonts w:eastAsia="Calibri"/>
          <w:i/>
          <w:sz w:val="22"/>
          <w:szCs w:val="22"/>
          <w:lang w:eastAsia="en-US"/>
        </w:rPr>
        <w:t>Elektrokardiograficzna próba wysiłkowa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Wyd. Offsetdruk i Media sp. z o.o., Cieszyn 2015, s. 76.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Automatyczne monitorowanie ciśnienia tętniczego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 xml:space="preserve">Wyd. Offsetdruk i Media sp. z o.o., Cieszyn 2015, s. 79. 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Wziernikowanie pochwy (kolposkopia)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="00752B7C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Wyd. Offsetdruk i Media sp. z o.o., Cieszyn 2015, s. 140.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lastRenderedPageBreak/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Badanie cytologiczne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F13F1B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142.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Kardiotokografia. </w:t>
      </w:r>
      <w:r w:rsidRPr="00623470">
        <w:rPr>
          <w:rFonts w:eastAsia="Calibri"/>
          <w:sz w:val="22"/>
          <w:szCs w:val="22"/>
          <w:lang w:eastAsia="en-US"/>
        </w:rPr>
        <w:t xml:space="preserve">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EC5C3D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147.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Biopsja kosmówki.</w:t>
      </w:r>
      <w:r w:rsidRPr="00623470">
        <w:rPr>
          <w:rFonts w:eastAsia="Calibri"/>
          <w:sz w:val="22"/>
          <w:szCs w:val="22"/>
          <w:lang w:eastAsia="en-US"/>
        </w:rPr>
        <w:t xml:space="preserve">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i/>
          <w:sz w:val="22"/>
          <w:szCs w:val="22"/>
          <w:lang w:eastAsia="en-US"/>
        </w:rPr>
        <w:t>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149.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Seminogram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i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Media sp. z o.o., Cieszyn 2015, s. 150.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Ultrasonografia transwaginalna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Edukacja pacjenta w przygotowaniu do badań diagnostycznych. Procedury postępowania. </w:t>
      </w:r>
      <w:r w:rsidR="00752B7C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Wyd. Offsetdruk i Media sp. z o.o., Cieszyn 2015, s. 219.</w:t>
      </w:r>
    </w:p>
    <w:p w:rsidR="00623470" w:rsidRPr="00623470" w:rsidRDefault="00623470" w:rsidP="0033596D">
      <w:pPr>
        <w:numPr>
          <w:ilvl w:val="0"/>
          <w:numId w:val="39"/>
        </w:num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Mammografia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221.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skórne punktowe (skaryfikacyjne) (skin pricktests)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</w:t>
      </w:r>
      <w:r w:rsidRPr="00623470">
        <w:rPr>
          <w:sz w:val="22"/>
          <w:szCs w:val="22"/>
        </w:rPr>
        <w:t xml:space="preserve">. Offsetdruk i Media sp.z o. o., Cieszyn 2015, str. 102-105. 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śródskórne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752B7C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</w:t>
      </w:r>
      <w:r w:rsidRPr="00623470">
        <w:rPr>
          <w:sz w:val="22"/>
          <w:szCs w:val="22"/>
        </w:rPr>
        <w:t>. Offsetdruk i Media sp.z o. o., Cieszyn 2015, str. 105-107.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płatkowe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107-108.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prowokacyjne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109-110.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Cytologiczny wymaz z nosa.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</w:t>
      </w:r>
      <w:r w:rsidRPr="00623470">
        <w:rPr>
          <w:sz w:val="22"/>
          <w:szCs w:val="22"/>
        </w:rPr>
        <w:t xml:space="preserve">. Offsetdruk </w:t>
      </w:r>
      <w:r w:rsidR="00EC5C3D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110-111.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Nakłucie lędźwiowe.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142-145.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Wziernikowanie zachyłku Douglasa (kuldoskopia).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150-151.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lastRenderedPageBreak/>
        <w:t xml:space="preserve">Majda A. </w:t>
      </w:r>
      <w:r w:rsidRPr="00623470">
        <w:rPr>
          <w:i/>
          <w:sz w:val="22"/>
          <w:szCs w:val="22"/>
        </w:rPr>
        <w:t>Biopsja sutka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151-153.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Artroskopia.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162-164.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płynu 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</w:t>
      </w:r>
      <w:r w:rsidRPr="00623470">
        <w:rPr>
          <w:sz w:val="22"/>
          <w:szCs w:val="22"/>
        </w:rPr>
        <w:t xml:space="preserve">. Offsetdruk </w:t>
      </w:r>
      <w:r w:rsidR="00EC5C3D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164-166.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Elektromiografia (EMG).</w:t>
      </w:r>
      <w:r w:rsidRPr="00623470">
        <w:rPr>
          <w:sz w:val="22"/>
          <w:szCs w:val="22"/>
        </w:rPr>
        <w:t xml:space="preserve"> [w:] Ogórek-Tęcza B., Kamińska A. (red</w:t>
      </w:r>
      <w:r w:rsidRPr="00623470">
        <w:rPr>
          <w:i/>
          <w:sz w:val="22"/>
          <w:szCs w:val="22"/>
        </w:rPr>
        <w:t xml:space="preserve">.): 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166-167.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Pobranie wycinka skórno-mięśniowego oraz biopsja mięśnia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167-168.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>Majda A</w:t>
      </w:r>
      <w:r w:rsidRPr="00623470">
        <w:rPr>
          <w:i/>
          <w:sz w:val="22"/>
          <w:szCs w:val="22"/>
        </w:rPr>
        <w:t>. Badania obrazowe w schorzeniach poszczególnych układów. Wprowadzenie</w:t>
      </w:r>
      <w:r w:rsidRPr="00623470">
        <w:rPr>
          <w:sz w:val="22"/>
          <w:szCs w:val="22"/>
        </w:rPr>
        <w:t>. [w:] Ogórek-Tęcza B., Kamińska A. (red</w:t>
      </w:r>
      <w:r w:rsidRPr="00623470">
        <w:rPr>
          <w:i/>
          <w:sz w:val="22"/>
          <w:szCs w:val="22"/>
        </w:rPr>
        <w:t>.): 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169-172.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obrazowe jajników i jąder (USG).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225-226.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 xml:space="preserve">Badanie przeglądowe czaszki, w tym badanie radiologiczne czaszki celowane na siodło tureckie. </w:t>
      </w:r>
      <w:r w:rsidRPr="00623470">
        <w:rPr>
          <w:sz w:val="22"/>
          <w:szCs w:val="22"/>
        </w:rPr>
        <w:t xml:space="preserve">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229-230.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rentgenowskie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234-236.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ultrasonograficzne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236-237.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237-239.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Rezonans magnetyczny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239-242.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Densytometria kości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752B7C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sp.z o. o., Cieszyn 2015, str. 242.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lastRenderedPageBreak/>
        <w:t xml:space="preserve">Majda A. </w:t>
      </w:r>
      <w:r w:rsidRPr="00623470">
        <w:rPr>
          <w:i/>
          <w:sz w:val="22"/>
          <w:szCs w:val="22"/>
        </w:rPr>
        <w:t>Tomografia komputerowa i rezonans magnetyczny przysadki mózgowej.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243.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>Majda A</w:t>
      </w:r>
      <w:r w:rsidRPr="00623470">
        <w:rPr>
          <w:i/>
          <w:sz w:val="22"/>
          <w:szCs w:val="22"/>
        </w:rPr>
        <w:t>. Badanie ultrasonograficzne tarczycy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243-245.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Scyntygrafia tarczycy.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sp.z o. o., Cieszyn 2015, str. 245-247.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i rezonans magnetyczny tarczycy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247.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obrazowe przytarczyc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247-248.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komputerowa, rezonans magnetyczny nadnerczy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248-249.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 xml:space="preserve">Pozytonowa tomografia emisyjna nadnerczy (PET nadnerczy). </w:t>
      </w:r>
      <w:r w:rsidRPr="00623470">
        <w:rPr>
          <w:sz w:val="22"/>
          <w:szCs w:val="22"/>
        </w:rPr>
        <w:t xml:space="preserve">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249-250.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Badanie elektrokardiograficzne.</w:t>
      </w:r>
      <w:r w:rsidRPr="00623470">
        <w:rPr>
          <w:rFonts w:eastAsia="Calibri"/>
          <w:bCs/>
          <w:i/>
          <w:color w:val="222222"/>
          <w:sz w:val="22"/>
          <w:szCs w:val="22"/>
          <w:lang w:eastAsia="en-US"/>
        </w:rPr>
        <w:t> [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79-80.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Elektrokardiogram metodą Holtera</w:t>
      </w:r>
      <w:r w:rsidRPr="00623470">
        <w:rPr>
          <w:rFonts w:eastAsia="Calibri"/>
          <w:color w:val="222222"/>
          <w:sz w:val="22"/>
          <w:szCs w:val="22"/>
          <w:lang w:eastAsia="en-US"/>
        </w:rPr>
        <w:t>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82-83.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Test pochyleniowy.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</w:t>
      </w:r>
      <w:r w:rsidR="00752B7C">
        <w:rPr>
          <w:rFonts w:eastAsia="Calibri"/>
          <w:color w:val="222222"/>
          <w:sz w:val="22"/>
          <w:szCs w:val="22"/>
          <w:lang w:eastAsia="en-US"/>
        </w:rPr>
        <w:br/>
      </w: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 sp. z o. o, Cieszyn 2015, 83-84.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Echokardiografia przezklatkowa i przezprzełykowa.</w:t>
      </w:r>
      <w:r w:rsidRPr="00623470">
        <w:rPr>
          <w:rFonts w:eastAsia="Calibri"/>
          <w:bCs/>
          <w:i/>
          <w:color w:val="222222"/>
          <w:sz w:val="22"/>
          <w:szCs w:val="22"/>
          <w:lang w:eastAsia="en-US"/>
        </w:rPr>
        <w:t> 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172-173.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Echokardiografia obciążeniowa.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, Kamińska A.: (red.) Edukacja pacjenta w przygotowaniu do badań </w:t>
      </w:r>
      <w:r w:rsidRPr="00623470">
        <w:rPr>
          <w:rFonts w:eastAsia="Calibri"/>
          <w:color w:val="222222"/>
          <w:sz w:val="22"/>
          <w:szCs w:val="22"/>
          <w:lang w:eastAsia="en-US"/>
        </w:rPr>
        <w:lastRenderedPageBreak/>
        <w:t>diagnostycznych Procedury postępowania. Wydawnictwo Ofsetdruk i Media sp. z o. o, Cieszyn 2015,  174.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Koronarografia naczyń wieńcowych (angiografia wieńcowa).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175-176.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shd w:val="clear" w:color="auto" w:fill="FFFFFF"/>
        </w:rPr>
        <w:t>Badania obrazowe w schorzeniach układu sercowo-naczyniowego. Scyntygrafia mięśnia sercowego</w:t>
      </w: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>.</w:t>
      </w:r>
      <w:r w:rsidRPr="00623470">
        <w:rPr>
          <w:rFonts w:eastAsia="Calibri"/>
          <w:bCs/>
          <w:color w:val="222222"/>
          <w:sz w:val="22"/>
          <w:szCs w:val="22"/>
        </w:rPr>
        <w:t> </w:t>
      </w:r>
      <w:r w:rsidRPr="00623470">
        <w:rPr>
          <w:rFonts w:eastAsia="Calibri"/>
          <w:bCs/>
          <w:color w:val="222222"/>
          <w:sz w:val="22"/>
          <w:szCs w:val="22"/>
          <w:shd w:val="clear" w:color="auto" w:fill="FFFFFF"/>
        </w:rPr>
        <w:t>[w:] Ogórek-Tęcza B.</w:t>
      </w: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>, Kamińska A.: (red.) Edukacja pacjenta w przygotowaniu do badań diagnostycznych Procedury postępowania. Wydawnictwo Ofsetdruk i Media sp. z o. o, Cieszyn 2015, 190-191.</w:t>
      </w:r>
    </w:p>
    <w:p w:rsidR="00623470" w:rsidRPr="00734BD9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Edukacja pacjenta w procesie diagnozowania.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14-17.</w:t>
      </w:r>
    </w:p>
    <w:p w:rsidR="00623470" w:rsidRDefault="00F13F1B" w:rsidP="0033596D">
      <w:pPr>
        <w:spacing w:line="360" w:lineRule="auto"/>
        <w:ind w:left="709" w:hanging="283"/>
        <w:jc w:val="both"/>
        <w:rPr>
          <w:b/>
        </w:rPr>
      </w:pPr>
      <w:r>
        <w:rPr>
          <w:b/>
        </w:rPr>
        <w:br/>
      </w:r>
    </w:p>
    <w:p w:rsidR="000716D8" w:rsidRDefault="000716D8" w:rsidP="0033596D">
      <w:pPr>
        <w:spacing w:line="360" w:lineRule="auto"/>
        <w:ind w:left="709" w:hanging="283"/>
        <w:jc w:val="both"/>
        <w:rPr>
          <w:b/>
        </w:rPr>
      </w:pPr>
    </w:p>
    <w:p w:rsidR="000716D8" w:rsidRDefault="000716D8" w:rsidP="0033596D">
      <w:pPr>
        <w:spacing w:line="360" w:lineRule="auto"/>
        <w:ind w:left="709" w:hanging="283"/>
        <w:jc w:val="both"/>
        <w:rPr>
          <w:b/>
        </w:rPr>
      </w:pPr>
    </w:p>
    <w:p w:rsidR="00904D92" w:rsidRDefault="00680ED0" w:rsidP="000716D8">
      <w:pPr>
        <w:spacing w:line="360" w:lineRule="auto"/>
        <w:ind w:firstLine="284"/>
        <w:jc w:val="center"/>
        <w:rPr>
          <w:b/>
          <w:i/>
          <w:color w:val="C00000"/>
          <w:u w:val="single"/>
        </w:rPr>
      </w:pPr>
      <w:r w:rsidRPr="008449A8">
        <w:rPr>
          <w:b/>
          <w:i/>
          <w:color w:val="C00000"/>
          <w:u w:val="single"/>
        </w:rPr>
        <w:t xml:space="preserve">Publikacje 2010 </w:t>
      </w:r>
      <w:r w:rsidR="002D4862" w:rsidRPr="008449A8">
        <w:rPr>
          <w:b/>
          <w:i/>
          <w:color w:val="C00000"/>
          <w:u w:val="single"/>
        </w:rPr>
        <w:t>–</w:t>
      </w:r>
      <w:r w:rsidRPr="008449A8">
        <w:rPr>
          <w:b/>
          <w:i/>
          <w:color w:val="C00000"/>
          <w:u w:val="single"/>
        </w:rPr>
        <w:t xml:space="preserve"> 2014</w:t>
      </w:r>
    </w:p>
    <w:p w:rsidR="00734BD9" w:rsidRPr="008449A8" w:rsidRDefault="00734BD9" w:rsidP="005039E0">
      <w:pPr>
        <w:spacing w:line="360" w:lineRule="auto"/>
        <w:ind w:firstLine="284"/>
        <w:jc w:val="both"/>
        <w:rPr>
          <w:b/>
          <w:i/>
          <w:color w:val="C00000"/>
          <w:u w:val="single"/>
        </w:rPr>
      </w:pP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Bodys-Cupak I., Majda A., Zalewska-Puchała J.: E-learning jako innowacyjna metoda nauczania studentów pielęgniarstwa. Pielęgniarstwo XXI wieku 2014; 4(49): 11-17.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Majda A., Walas K., Samoiluk O.: Jakość życia kobiet z cukrzycą ciążową. Problemy Pielęgniarstwa 2014; 22(4): 459-463.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Sajdak B., Bodys-Cupak I.: Ocena wyników leczenia operacyjnego dyskopatii w zależności od stopnia nasilenia dolegliwości bólowych. Polski Przegląd Nauk o Zdrowiu 2014, 3(40): 216-222.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Skorupska-Król A., Samborska A., Bodys-Cupak I., Oskędra I.: Wiedza pielęgniarek na temat praw pacjenta. Polski Przegląd Nauk o Zdrowiu 2014; 3(40): 193-199</w:t>
      </w:r>
      <w:r w:rsidR="00B325F8" w:rsidRPr="00734BD9">
        <w:rPr>
          <w:rFonts w:ascii="Times New Roman" w:hAnsi="Times New Roman"/>
        </w:rPr>
        <w:t>.</w:t>
      </w:r>
    </w:p>
    <w:p w:rsidR="00B325F8" w:rsidRPr="00734BD9" w:rsidRDefault="00B325F8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 xml:space="preserve">Zalewska-Puchała J., Gaweł G., Majda A.: Skuteczność leczenia bólu pooperacyjnego </w:t>
      </w:r>
      <w:r w:rsidR="00EC5C3D" w:rsidRPr="00734BD9">
        <w:rPr>
          <w:rFonts w:ascii="Times New Roman" w:hAnsi="Times New Roman"/>
        </w:rPr>
        <w:br/>
      </w:r>
      <w:r w:rsidRPr="00734BD9">
        <w:rPr>
          <w:rFonts w:ascii="Times New Roman" w:hAnsi="Times New Roman"/>
        </w:rPr>
        <w:t>u chorych po zabiegu torakotomii. Pielęgniarstwo XXI wieku 2014; 3 (48): 11-16.</w:t>
      </w:r>
    </w:p>
    <w:p w:rsidR="00B90D82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67D5D">
        <w:rPr>
          <w:rFonts w:ascii="Times New Roman" w:hAnsi="Times New Roman"/>
          <w:sz w:val="24"/>
          <w:szCs w:val="24"/>
        </w:rPr>
        <w:t xml:space="preserve">Bodys-Cupak I., Grochowska A., Tilus-Sandelin M., Kotara A.: </w:t>
      </w:r>
      <w:r w:rsidRPr="00267D5D">
        <w:rPr>
          <w:rFonts w:ascii="Times New Roman" w:hAnsi="Times New Roman"/>
          <w:i/>
          <w:sz w:val="24"/>
          <w:szCs w:val="24"/>
        </w:rPr>
        <w:t xml:space="preserve">Media i ich wpływ </w:t>
      </w:r>
      <w:r w:rsidR="00EC5C3D">
        <w:rPr>
          <w:rFonts w:ascii="Times New Roman" w:hAnsi="Times New Roman"/>
          <w:i/>
          <w:sz w:val="24"/>
          <w:szCs w:val="24"/>
        </w:rPr>
        <w:br/>
      </w:r>
      <w:r w:rsidRPr="00267D5D">
        <w:rPr>
          <w:rFonts w:ascii="Times New Roman" w:hAnsi="Times New Roman"/>
          <w:i/>
          <w:sz w:val="24"/>
          <w:szCs w:val="24"/>
        </w:rPr>
        <w:t xml:space="preserve">na występowanie zaburzeń odżywiania wśród gimnazjalistów. </w:t>
      </w:r>
      <w:r w:rsidRPr="00267D5D">
        <w:rPr>
          <w:rFonts w:ascii="Times New Roman" w:hAnsi="Times New Roman"/>
          <w:sz w:val="24"/>
          <w:szCs w:val="24"/>
        </w:rPr>
        <w:t>Hygeia Public Health 2014, 49(4): 660-664</w:t>
      </w:r>
      <w:r>
        <w:rPr>
          <w:rFonts w:ascii="Times New Roman" w:hAnsi="Times New Roman"/>
          <w:sz w:val="24"/>
          <w:szCs w:val="24"/>
        </w:rPr>
        <w:t>.</w:t>
      </w:r>
    </w:p>
    <w:p w:rsidR="00B90D82" w:rsidRPr="00F13F1B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734BD9">
        <w:rPr>
          <w:rFonts w:ascii="Times New Roman" w:hAnsi="Times New Roman"/>
          <w:sz w:val="24"/>
          <w:szCs w:val="24"/>
          <w:lang w:val="en-US"/>
        </w:rPr>
        <w:t xml:space="preserve">Bodys-Cupak I., Majda A., Zalewska-Puchała J.: </w:t>
      </w:r>
      <w:r w:rsidRPr="00734BD9">
        <w:rPr>
          <w:rFonts w:ascii="Times New Roman" w:hAnsi="Times New Roman"/>
          <w:i/>
          <w:sz w:val="24"/>
          <w:szCs w:val="24"/>
          <w:lang w:val="en-US"/>
        </w:rPr>
        <w:t xml:space="preserve">Assessment of quality and effectiveness </w:t>
      </w:r>
      <w:r w:rsidR="00F13F1B">
        <w:rPr>
          <w:rFonts w:ascii="Times New Roman" w:hAnsi="Times New Roman"/>
          <w:i/>
          <w:sz w:val="24"/>
          <w:szCs w:val="24"/>
          <w:lang w:val="en-US"/>
        </w:rPr>
        <w:br/>
      </w:r>
      <w:r w:rsidRPr="00734BD9">
        <w:rPr>
          <w:rFonts w:ascii="Times New Roman" w:hAnsi="Times New Roman"/>
          <w:i/>
          <w:sz w:val="24"/>
          <w:szCs w:val="24"/>
          <w:lang w:val="en-US"/>
        </w:rPr>
        <w:t xml:space="preserve">of teaching fundamentals of nursing with </w:t>
      </w:r>
      <w:r w:rsidRPr="00267D5D">
        <w:rPr>
          <w:rFonts w:ascii="Times New Roman" w:hAnsi="Times New Roman"/>
          <w:i/>
          <w:sz w:val="24"/>
          <w:szCs w:val="24"/>
          <w:lang w:val="en-US"/>
        </w:rPr>
        <w:t>the use of e-learning materials.</w:t>
      </w:r>
      <w:r w:rsidRPr="00267D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3F1B">
        <w:rPr>
          <w:rFonts w:ascii="Times New Roman" w:hAnsi="Times New Roman"/>
          <w:sz w:val="24"/>
          <w:szCs w:val="24"/>
          <w:lang w:val="en-US"/>
        </w:rPr>
        <w:t xml:space="preserve">Conference Proceedings ISSN 2367-5659, 2014, 3: 109-116. </w:t>
      </w:r>
    </w:p>
    <w:p w:rsidR="00B90D82" w:rsidRPr="00267D5D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13F1B">
        <w:rPr>
          <w:rFonts w:ascii="Times New Roman" w:hAnsi="Times New Roman"/>
          <w:sz w:val="24"/>
          <w:szCs w:val="24"/>
          <w:lang w:val="en-US"/>
        </w:rPr>
        <w:t xml:space="preserve">Majda A., Zalewska-Puchała J., Bodys-Cupak I., Czubak-Lewandowska E.: </w:t>
      </w:r>
      <w:r w:rsidRPr="00F13F1B">
        <w:rPr>
          <w:rFonts w:ascii="Times New Roman" w:hAnsi="Times New Roman"/>
          <w:i/>
          <w:sz w:val="24"/>
          <w:szCs w:val="24"/>
          <w:lang w:val="en-US"/>
        </w:rPr>
        <w:t>Stan higieny jamy ustnej i stomatologiczne zachowania zdr</w:t>
      </w:r>
      <w:r w:rsidRPr="00267D5D">
        <w:rPr>
          <w:rFonts w:ascii="Times New Roman" w:hAnsi="Times New Roman"/>
          <w:i/>
          <w:sz w:val="24"/>
          <w:szCs w:val="24"/>
        </w:rPr>
        <w:t>owotne wśród studentów kierunków medycznych.</w:t>
      </w:r>
      <w:r w:rsidRPr="00267D5D">
        <w:rPr>
          <w:rFonts w:ascii="Times New Roman" w:hAnsi="Times New Roman"/>
          <w:sz w:val="24"/>
          <w:szCs w:val="24"/>
        </w:rPr>
        <w:t xml:space="preserve"> Problemy Higieny i Epidemiologii 2014, 95(4): 895-900.</w:t>
      </w:r>
    </w:p>
    <w:p w:rsidR="00B90D82" w:rsidRPr="00EB3D25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3D25">
        <w:rPr>
          <w:rFonts w:ascii="Times New Roman" w:hAnsi="Times New Roman"/>
          <w:sz w:val="24"/>
          <w:szCs w:val="24"/>
        </w:rPr>
        <w:lastRenderedPageBreak/>
        <w:t>Majda A., Zalewska-Puchała J., Kamińska A., Sklorz J</w:t>
      </w:r>
      <w:r w:rsidRPr="00EB3D25">
        <w:rPr>
          <w:rFonts w:ascii="Times New Roman" w:hAnsi="Times New Roman"/>
          <w:i/>
          <w:sz w:val="24"/>
          <w:szCs w:val="24"/>
        </w:rPr>
        <w:t xml:space="preserve">.: Uwarunkowania seksualności kobiet ciężarnych w Polsce. </w:t>
      </w:r>
      <w:r>
        <w:rPr>
          <w:rFonts w:ascii="Times New Roman" w:hAnsi="Times New Roman"/>
          <w:sz w:val="24"/>
          <w:szCs w:val="24"/>
          <w:lang w:val="en-US"/>
        </w:rPr>
        <w:t>Hyg</w:t>
      </w:r>
      <w:r w:rsidRPr="00EB3D25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B3D25">
        <w:rPr>
          <w:rFonts w:ascii="Times New Roman" w:hAnsi="Times New Roman"/>
          <w:sz w:val="24"/>
          <w:szCs w:val="24"/>
          <w:lang w:val="en-US"/>
        </w:rPr>
        <w:t xml:space="preserve">a Public </w:t>
      </w:r>
      <w:r>
        <w:rPr>
          <w:rFonts w:ascii="Times New Roman" w:hAnsi="Times New Roman"/>
          <w:sz w:val="24"/>
          <w:szCs w:val="24"/>
          <w:lang w:val="en-US"/>
        </w:rPr>
        <w:t xml:space="preserve">Health </w:t>
      </w:r>
      <w:r w:rsidRPr="00EB3D25">
        <w:rPr>
          <w:rFonts w:ascii="Times New Roman" w:hAnsi="Times New Roman"/>
          <w:sz w:val="24"/>
          <w:szCs w:val="24"/>
          <w:lang w:val="en-US"/>
        </w:rPr>
        <w:t xml:space="preserve">2014, 49(4): 864-869. </w:t>
      </w:r>
      <w:r w:rsidR="00F13F1B">
        <w:rPr>
          <w:rFonts w:ascii="Times New Roman" w:hAnsi="Times New Roman"/>
          <w:sz w:val="24"/>
          <w:szCs w:val="24"/>
          <w:lang w:val="en-US"/>
        </w:rPr>
        <w:br/>
      </w:r>
    </w:p>
    <w:p w:rsidR="00B90D82" w:rsidRPr="00EB3D25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3D25">
        <w:rPr>
          <w:rFonts w:ascii="Times New Roman" w:hAnsi="Times New Roman"/>
          <w:sz w:val="24"/>
          <w:szCs w:val="24"/>
        </w:rPr>
        <w:t xml:space="preserve">Nawalana A., Majda A., Mazur Ł.: </w:t>
      </w:r>
      <w:r w:rsidRPr="00EB3D25">
        <w:rPr>
          <w:rFonts w:ascii="Times New Roman" w:hAnsi="Times New Roman"/>
          <w:i/>
          <w:sz w:val="24"/>
          <w:szCs w:val="24"/>
        </w:rPr>
        <w:t>Opinie i wiedza studentów pielęgniarstwa na temat kodeksu etyki zawodowej pielęgniarki i położnej</w:t>
      </w:r>
      <w:r w:rsidRPr="00EB3D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Problemy Pielęgniarstwa</w:t>
      </w:r>
      <w:r w:rsidRPr="00EB3D2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,</w:t>
      </w:r>
      <w:r w:rsidRPr="00EB3D25">
        <w:rPr>
          <w:rFonts w:ascii="Times New Roman" w:hAnsi="Times New Roman"/>
          <w:sz w:val="24"/>
          <w:szCs w:val="24"/>
        </w:rPr>
        <w:t xml:space="preserve"> 23(3)</w:t>
      </w:r>
      <w:r>
        <w:rPr>
          <w:rFonts w:ascii="Times New Roman" w:hAnsi="Times New Roman"/>
          <w:sz w:val="24"/>
          <w:szCs w:val="24"/>
        </w:rPr>
        <w:t>: 223-227.</w:t>
      </w:r>
    </w:p>
    <w:p w:rsidR="00904D92" w:rsidRPr="00B90D82" w:rsidRDefault="00B90D82" w:rsidP="00EE7E5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67D5D">
        <w:rPr>
          <w:rFonts w:ascii="Times New Roman" w:hAnsi="Times New Roman"/>
          <w:sz w:val="24"/>
          <w:szCs w:val="24"/>
        </w:rPr>
        <w:t xml:space="preserve">Zalewska-Puchała J., Gaweł B., Majda A., Kamińska A.: 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S</w:t>
      </w:r>
      <w:r w:rsidRPr="00267D5D">
        <w:rPr>
          <w:rFonts w:ascii="Times New Roman" w:hAnsi="Times New Roman"/>
          <w:i/>
          <w:sz w:val="24"/>
          <w:szCs w:val="24"/>
        </w:rPr>
        <w:t>kut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e</w:t>
      </w:r>
      <w:r w:rsidRPr="00267D5D">
        <w:rPr>
          <w:rFonts w:ascii="Times New Roman" w:hAnsi="Times New Roman"/>
          <w:i/>
          <w:sz w:val="24"/>
          <w:szCs w:val="24"/>
        </w:rPr>
        <w:t>czno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ś</w:t>
      </w:r>
      <w:r w:rsidRPr="00267D5D">
        <w:rPr>
          <w:rFonts w:ascii="Times New Roman" w:hAnsi="Times New Roman"/>
          <w:i/>
          <w:sz w:val="24"/>
          <w:szCs w:val="24"/>
        </w:rPr>
        <w:t>ć</w:t>
      </w:r>
      <w:r w:rsidRPr="00267D5D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l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e</w:t>
      </w:r>
      <w:r w:rsidRPr="00267D5D">
        <w:rPr>
          <w:rFonts w:ascii="Times New Roman" w:hAnsi="Times New Roman"/>
          <w:i/>
          <w:sz w:val="24"/>
          <w:szCs w:val="24"/>
        </w:rPr>
        <w:t>czen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i</w:t>
      </w:r>
      <w:r w:rsidRPr="00267D5D">
        <w:rPr>
          <w:rFonts w:ascii="Times New Roman" w:hAnsi="Times New Roman"/>
          <w:i/>
          <w:sz w:val="24"/>
          <w:szCs w:val="24"/>
        </w:rPr>
        <w:t>a</w:t>
      </w:r>
      <w:r w:rsidRPr="00267D5D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bólu</w:t>
      </w:r>
      <w:r w:rsidRPr="00267D5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pooper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267D5D">
        <w:rPr>
          <w:rFonts w:ascii="Times New Roman" w:hAnsi="Times New Roman"/>
          <w:i/>
          <w:sz w:val="24"/>
          <w:szCs w:val="24"/>
        </w:rPr>
        <w:t>cyjnego u chorych</w:t>
      </w:r>
      <w:r w:rsidRPr="00267D5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 xml:space="preserve">po 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z</w:t>
      </w:r>
      <w:r w:rsidRPr="00267D5D">
        <w:rPr>
          <w:rFonts w:ascii="Times New Roman" w:hAnsi="Times New Roman"/>
          <w:i/>
          <w:sz w:val="24"/>
          <w:szCs w:val="24"/>
        </w:rPr>
        <w:t>abiegu</w:t>
      </w:r>
      <w:r w:rsidRPr="00267D5D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to</w:t>
      </w:r>
      <w:r w:rsidRPr="00267D5D">
        <w:rPr>
          <w:rFonts w:ascii="Times New Roman" w:hAnsi="Times New Roman"/>
          <w:i/>
          <w:spacing w:val="-3"/>
          <w:sz w:val="24"/>
          <w:szCs w:val="24"/>
        </w:rPr>
        <w:t>r</w:t>
      </w:r>
      <w:r w:rsidRPr="00267D5D">
        <w:rPr>
          <w:rFonts w:ascii="Times New Roman" w:hAnsi="Times New Roman"/>
          <w:i/>
          <w:sz w:val="24"/>
          <w:szCs w:val="24"/>
        </w:rPr>
        <w:t xml:space="preserve">akotomii. </w:t>
      </w:r>
      <w:r w:rsidRPr="00267D5D">
        <w:rPr>
          <w:rFonts w:ascii="Times New Roman" w:hAnsi="Times New Roman"/>
          <w:sz w:val="24"/>
          <w:szCs w:val="24"/>
        </w:rPr>
        <w:t xml:space="preserve">Pielęgniarstwo XXI wieku 2014, </w:t>
      </w:r>
      <w:r w:rsidR="00F13F1B">
        <w:rPr>
          <w:rFonts w:ascii="Times New Roman" w:hAnsi="Times New Roman"/>
          <w:sz w:val="24"/>
          <w:szCs w:val="24"/>
        </w:rPr>
        <w:br/>
      </w:r>
      <w:r w:rsidRPr="00267D5D">
        <w:rPr>
          <w:rFonts w:ascii="Times New Roman" w:hAnsi="Times New Roman"/>
          <w:sz w:val="24"/>
          <w:szCs w:val="24"/>
        </w:rPr>
        <w:t xml:space="preserve">3(48): 11-16.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Baran-Osak B., Kierońska I.: </w:t>
      </w:r>
      <w:r w:rsidRPr="009465BD">
        <w:rPr>
          <w:rFonts w:ascii="Times New Roman" w:hAnsi="Times New Roman"/>
          <w:i/>
        </w:rPr>
        <w:t xml:space="preserve">Problemy w opiece nad imigrantami i uchodźcami - Białorusini.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</w:t>
      </w:r>
      <w:r w:rsidR="00752B7C">
        <w:rPr>
          <w:rFonts w:ascii="Times New Roman" w:hAnsi="Times New Roman"/>
        </w:rPr>
        <w:br/>
      </w:r>
      <w:r w:rsidRPr="009465BD">
        <w:rPr>
          <w:rFonts w:ascii="Times New Roman" w:hAnsi="Times New Roman"/>
        </w:rPr>
        <w:t xml:space="preserve">s. 135-148.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Bodys-Cupak I., Zalewska-Puchała J., Majda A., Gaweł B.: </w:t>
      </w:r>
      <w:r w:rsidRPr="009465BD">
        <w:rPr>
          <w:rFonts w:ascii="Times New Roman" w:hAnsi="Times New Roman"/>
          <w:i/>
        </w:rPr>
        <w:t xml:space="preserve">Jakość życia pacjentów </w:t>
      </w:r>
      <w:r w:rsidR="00752B7C">
        <w:rPr>
          <w:rFonts w:ascii="Times New Roman" w:hAnsi="Times New Roman"/>
          <w:i/>
        </w:rPr>
        <w:br/>
      </w:r>
      <w:r w:rsidRPr="009465BD">
        <w:rPr>
          <w:rFonts w:ascii="Times New Roman" w:hAnsi="Times New Roman"/>
          <w:i/>
        </w:rPr>
        <w:t>po alloplastyce stawu biodrowego</w:t>
      </w:r>
      <w:r w:rsidRPr="009465BD">
        <w:rPr>
          <w:rFonts w:ascii="Times New Roman" w:hAnsi="Times New Roman"/>
        </w:rPr>
        <w:t xml:space="preserve">. Problemy Pielęgniarstwa 2014, 22(1): 6-11.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  <w:lang w:val="en-US"/>
        </w:rPr>
        <w:t xml:space="preserve">Bodys-Cupak I., Majda A., Zalewska-Puchała J., Musiał Z.: </w:t>
      </w:r>
      <w:r w:rsidRPr="009465BD">
        <w:rPr>
          <w:i/>
          <w:sz w:val="22"/>
          <w:szCs w:val="22"/>
          <w:lang w:val="en-US"/>
        </w:rPr>
        <w:t xml:space="preserve">Creating teaching materials for student </w:t>
      </w:r>
      <w:r w:rsidR="00F13F1B">
        <w:rPr>
          <w:i/>
          <w:sz w:val="22"/>
          <w:szCs w:val="22"/>
          <w:lang w:val="en-US"/>
        </w:rPr>
        <w:br/>
      </w:r>
      <w:r w:rsidRPr="009465BD">
        <w:rPr>
          <w:i/>
          <w:sz w:val="22"/>
          <w:szCs w:val="22"/>
          <w:lang w:val="en-US"/>
        </w:rPr>
        <w:t>of nursing with the use of learning methods</w:t>
      </w:r>
      <w:r w:rsidRPr="009465BD">
        <w:rPr>
          <w:sz w:val="22"/>
          <w:szCs w:val="22"/>
          <w:lang w:val="en-US"/>
        </w:rPr>
        <w:t xml:space="preserve">. The Online Journal of New Horizons </w:t>
      </w:r>
      <w:r w:rsidR="00752B7C">
        <w:rPr>
          <w:sz w:val="22"/>
          <w:szCs w:val="22"/>
          <w:lang w:val="en-US"/>
        </w:rPr>
        <w:br/>
      </w:r>
      <w:r w:rsidRPr="009465BD">
        <w:rPr>
          <w:sz w:val="22"/>
          <w:szCs w:val="22"/>
          <w:lang w:val="en-US"/>
        </w:rPr>
        <w:t>in Education 2014, 4(1): 32-38. (on-line www. tojned.net)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F13F1B">
        <w:rPr>
          <w:rFonts w:ascii="Times New Roman" w:hAnsi="Times New Roman"/>
          <w:lang w:val="en-US"/>
        </w:rPr>
        <w:t xml:space="preserve">Bodys-Cupak I., Kamińska A.:  </w:t>
      </w:r>
      <w:r w:rsidRPr="00F13F1B">
        <w:rPr>
          <w:rFonts w:ascii="Times New Roman" w:hAnsi="Times New Roman"/>
          <w:i/>
          <w:lang w:val="en-US"/>
        </w:rPr>
        <w:t xml:space="preserve">Problemy w opiece nad imigrantami i uchodźcami - Ukraińcy </w:t>
      </w:r>
      <w:r w:rsidR="00F13F1B" w:rsidRPr="00F13F1B">
        <w:rPr>
          <w:rFonts w:ascii="Times New Roman" w:hAnsi="Times New Roman"/>
          <w:i/>
          <w:lang w:val="en-US"/>
        </w:rPr>
        <w:br/>
      </w:r>
      <w:r w:rsidRPr="00F13F1B">
        <w:rPr>
          <w:rFonts w:ascii="Times New Roman" w:hAnsi="Times New Roman"/>
          <w:i/>
          <w:lang w:val="en-US"/>
        </w:rPr>
        <w:t>i Rosjanie</w:t>
      </w:r>
      <w:r w:rsidRPr="00F13F1B">
        <w:rPr>
          <w:rFonts w:ascii="Times New Roman" w:hAnsi="Times New Roman"/>
          <w:lang w:val="en-US"/>
        </w:rPr>
        <w:t xml:space="preserve">. [w:] Zalewska-Puchała J., </w:t>
      </w:r>
      <w:r w:rsidRPr="009465BD">
        <w:rPr>
          <w:rFonts w:ascii="Times New Roman" w:hAnsi="Times New Roman"/>
        </w:rPr>
        <w:t xml:space="preserve">Majda A. (red.): </w:t>
      </w:r>
      <w:r w:rsidRPr="009465BD">
        <w:rPr>
          <w:rFonts w:ascii="Times New Roman" w:hAnsi="Times New Roman"/>
          <w:i/>
        </w:rPr>
        <w:t>Zróżnicowanie kulturowe w opiece pielęgniarskiej</w:t>
      </w:r>
      <w:r w:rsidRPr="009465BD">
        <w:rPr>
          <w:rFonts w:ascii="Times New Roman" w:hAnsi="Times New Roman"/>
        </w:rPr>
        <w:t xml:space="preserve">. Wydawnictwo Małopolskiej Okręgowej Izby Pielęgniarek i Położnych, Kraków 2014, 11-62.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9465BD">
        <w:rPr>
          <w:rFonts w:ascii="Times New Roman" w:hAnsi="Times New Roman"/>
          <w:lang w:val="en-US"/>
        </w:rPr>
        <w:t xml:space="preserve">Chmiel I., Czekaj J., Kliś-Kalinowska A.: </w:t>
      </w:r>
      <w:r w:rsidRPr="009465BD">
        <w:rPr>
          <w:rFonts w:ascii="Times New Roman" w:hAnsi="Times New Roman"/>
          <w:i/>
          <w:lang w:val="en-US"/>
        </w:rPr>
        <w:t>An assesment of patient satisfaction with nursing care in the Department of Palliative Care ZOL in Krakow.</w:t>
      </w:r>
      <w:r w:rsidRPr="009465BD">
        <w:rPr>
          <w:rFonts w:ascii="Times New Roman" w:hAnsi="Times New Roman"/>
          <w:lang w:val="en-US"/>
        </w:rPr>
        <w:t xml:space="preserve"> [in:] Krajewska Kułak E., Kułak W., Łukaszuk C., Lewko J., Sarnacka E. (edit.): </w:t>
      </w:r>
      <w:r w:rsidRPr="009465BD">
        <w:rPr>
          <w:rFonts w:ascii="Times New Roman" w:hAnsi="Times New Roman"/>
          <w:i/>
          <w:lang w:val="en-US"/>
        </w:rPr>
        <w:t>Challenges of the current medicine</w:t>
      </w:r>
      <w:r w:rsidRPr="009465BD">
        <w:rPr>
          <w:rFonts w:ascii="Times New Roman" w:hAnsi="Times New Roman"/>
          <w:lang w:val="en-US"/>
        </w:rPr>
        <w:t xml:space="preserve">. Vol. 3, Medical University </w:t>
      </w:r>
      <w:r w:rsidR="00F13F1B">
        <w:rPr>
          <w:rFonts w:ascii="Times New Roman" w:hAnsi="Times New Roman"/>
          <w:lang w:val="en-US"/>
        </w:rPr>
        <w:br/>
      </w:r>
      <w:r w:rsidRPr="009465BD">
        <w:rPr>
          <w:rFonts w:ascii="Times New Roman" w:hAnsi="Times New Roman"/>
          <w:lang w:val="en-US"/>
        </w:rPr>
        <w:t>of Białystok Faculty of Health Sciences,  Białystok 2014, s. 24-36.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9465BD">
        <w:rPr>
          <w:rFonts w:ascii="Times New Roman" w:hAnsi="Times New Roman"/>
          <w:lang w:val="en-US"/>
        </w:rPr>
        <w:t xml:space="preserve">Iwaszczyszyn J., Kliś-Kalinowska A., Chmiel I., Pieniążek I.,  Czekaj J.: </w:t>
      </w:r>
      <w:r w:rsidRPr="009465BD">
        <w:rPr>
          <w:rFonts w:ascii="Times New Roman" w:hAnsi="Times New Roman"/>
          <w:i/>
          <w:lang w:val="en-US"/>
        </w:rPr>
        <w:t xml:space="preserve">Ethical comments on the commercialization of medical serwices. </w:t>
      </w:r>
      <w:r w:rsidRPr="009465BD">
        <w:rPr>
          <w:rFonts w:ascii="Times New Roman" w:hAnsi="Times New Roman"/>
          <w:lang w:val="en-US"/>
        </w:rPr>
        <w:t xml:space="preserve">[in:] Krajewska Kułak E., Kułak W., Łukaszuk C., Lewko J., Sarnacka E. (edit.): </w:t>
      </w:r>
      <w:r w:rsidRPr="009465BD">
        <w:rPr>
          <w:rFonts w:ascii="Times New Roman" w:hAnsi="Times New Roman"/>
          <w:i/>
          <w:lang w:val="en-US"/>
        </w:rPr>
        <w:t>Challenges of the current medicine.</w:t>
      </w:r>
      <w:r w:rsidRPr="009465BD">
        <w:rPr>
          <w:rFonts w:ascii="Times New Roman" w:hAnsi="Times New Roman"/>
          <w:lang w:val="en-US"/>
        </w:rPr>
        <w:t xml:space="preserve"> Vol. 3, Medical University of Białystok Faculty of Health Sciences,  Białystok 2014, 162-171.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</w:rPr>
        <w:t xml:space="preserve">Kamińska A., Majda A., Ogórek-Tęcza B., Radwańska J.: </w:t>
      </w:r>
      <w:r w:rsidRPr="009465BD">
        <w:rPr>
          <w:i/>
          <w:sz w:val="22"/>
          <w:szCs w:val="22"/>
        </w:rPr>
        <w:t>Nowe metody oceny umiejętności praktycznych studentów pielęgniarstwa</w:t>
      </w:r>
      <w:r w:rsidRPr="009465BD">
        <w:rPr>
          <w:sz w:val="22"/>
          <w:szCs w:val="22"/>
        </w:rPr>
        <w:t xml:space="preserve">. Pielęgniarstwo XXI wieku 2014, 2(47): 5-9.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  <w:lang w:val="en-US"/>
        </w:rPr>
        <w:t xml:space="preserve">Kamińska A., Majda A., Ogórek-Tęcza B., Radwańska J.: </w:t>
      </w:r>
      <w:r w:rsidRPr="009465BD">
        <w:rPr>
          <w:i/>
          <w:sz w:val="22"/>
          <w:szCs w:val="22"/>
          <w:lang w:val="en-US"/>
        </w:rPr>
        <w:t>Objectives structured clinical examination (OSCE) as a method of assessment of learning outcomes for student of nursing</w:t>
      </w:r>
      <w:r w:rsidRPr="009465BD">
        <w:rPr>
          <w:sz w:val="22"/>
          <w:szCs w:val="22"/>
          <w:lang w:val="en-US"/>
        </w:rPr>
        <w:t xml:space="preserve">. The Online Journal </w:t>
      </w:r>
      <w:r w:rsidR="00F13F1B">
        <w:rPr>
          <w:sz w:val="22"/>
          <w:szCs w:val="22"/>
          <w:lang w:val="en-US"/>
        </w:rPr>
        <w:br/>
      </w:r>
      <w:r w:rsidRPr="009465BD">
        <w:rPr>
          <w:sz w:val="22"/>
          <w:szCs w:val="22"/>
          <w:lang w:val="en-US"/>
        </w:rPr>
        <w:t xml:space="preserve">of New Horizons in Education 2014, 4(1): 67-74. (on-line www. tojned.net)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Kliś-Kalinowska A., Ledniowski K.: </w:t>
      </w:r>
      <w:r w:rsidRPr="009465BD">
        <w:rPr>
          <w:rFonts w:ascii="Times New Roman" w:hAnsi="Times New Roman"/>
          <w:i/>
        </w:rPr>
        <w:t xml:space="preserve">Problemy w opiece nad imigrantami i uchodźcami - Afgańczycy.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148-169.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Kłapa Z.: </w:t>
      </w:r>
      <w:r w:rsidRPr="009465BD">
        <w:rPr>
          <w:rFonts w:ascii="Times New Roman" w:hAnsi="Times New Roman"/>
          <w:i/>
        </w:rPr>
        <w:t xml:space="preserve">Problemy w opiece nad imigrantami i uchodźcami - Hindusi.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212-227. </w:t>
      </w:r>
    </w:p>
    <w:p w:rsidR="00904D92" w:rsidRPr="00680ED0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80ED0">
        <w:rPr>
          <w:rFonts w:ascii="Times New Roman" w:hAnsi="Times New Roman"/>
        </w:rPr>
        <w:lastRenderedPageBreak/>
        <w:t xml:space="preserve">Majda A., Zalewska-Puchała J.: </w:t>
      </w:r>
      <w:r w:rsidRPr="00680ED0">
        <w:rPr>
          <w:rFonts w:ascii="Times New Roman" w:hAnsi="Times New Roman"/>
          <w:i/>
        </w:rPr>
        <w:t xml:space="preserve">Cudzoziemcy w Polsce – prawo polskie wobec imigrantów </w:t>
      </w:r>
      <w:r w:rsidR="00EC5C3D">
        <w:rPr>
          <w:rFonts w:ascii="Times New Roman" w:hAnsi="Times New Roman"/>
          <w:i/>
        </w:rPr>
        <w:br/>
      </w:r>
      <w:r w:rsidRPr="00680ED0">
        <w:rPr>
          <w:rFonts w:ascii="Times New Roman" w:hAnsi="Times New Roman"/>
          <w:i/>
        </w:rPr>
        <w:t>i</w:t>
      </w:r>
      <w:r w:rsidRPr="00680ED0">
        <w:rPr>
          <w:rFonts w:ascii="Times New Roman" w:hAnsi="Times New Roman"/>
        </w:rPr>
        <w:t xml:space="preserve"> </w:t>
      </w:r>
      <w:r w:rsidRPr="00680ED0">
        <w:rPr>
          <w:rFonts w:ascii="Times New Roman" w:hAnsi="Times New Roman"/>
          <w:i/>
        </w:rPr>
        <w:t>uchodźców</w:t>
      </w:r>
      <w:r w:rsidRPr="00680ED0">
        <w:rPr>
          <w:rFonts w:ascii="Times New Roman" w:hAnsi="Times New Roman"/>
        </w:rPr>
        <w:t xml:space="preserve">. [w:] Zalewska-Puchała J., Majda A. (red.): </w:t>
      </w:r>
      <w:r w:rsidRPr="00680ED0">
        <w:rPr>
          <w:rFonts w:ascii="Times New Roman" w:hAnsi="Times New Roman"/>
          <w:i/>
        </w:rPr>
        <w:t>Zróżnicowanie kulturowe w opiece</w:t>
      </w:r>
      <w:r w:rsidRPr="00680ED0">
        <w:rPr>
          <w:rFonts w:ascii="Times New Roman" w:hAnsi="Times New Roman"/>
        </w:rPr>
        <w:t xml:space="preserve"> </w:t>
      </w:r>
      <w:r w:rsidRPr="00680ED0">
        <w:rPr>
          <w:rFonts w:ascii="Times New Roman" w:hAnsi="Times New Roman"/>
          <w:i/>
        </w:rPr>
        <w:t>pielęgniarskiej.</w:t>
      </w:r>
      <w:r w:rsidRPr="00680ED0">
        <w:rPr>
          <w:rFonts w:ascii="Times New Roman" w:hAnsi="Times New Roman"/>
        </w:rPr>
        <w:t xml:space="preserve"> Wydawnictwo Małopolskiej Okręgowej Izby Pielęgniarek i Położnych, Kraków 2014, s. 79-92. </w:t>
      </w:r>
    </w:p>
    <w:p w:rsidR="00904D92" w:rsidRPr="00680ED0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80ED0">
        <w:rPr>
          <w:rFonts w:ascii="Times New Roman" w:hAnsi="Times New Roman"/>
        </w:rPr>
        <w:t xml:space="preserve">Majda A., Zalewska-Puchała J.: </w:t>
      </w:r>
      <w:r w:rsidRPr="00680ED0">
        <w:rPr>
          <w:rFonts w:ascii="Times New Roman" w:hAnsi="Times New Roman"/>
          <w:i/>
        </w:rPr>
        <w:t>Konsekwencje imigracji i uchodźstwa</w:t>
      </w:r>
      <w:r w:rsidRPr="00680ED0">
        <w:rPr>
          <w:rFonts w:ascii="Times New Roman" w:hAnsi="Times New Roman"/>
        </w:rPr>
        <w:t xml:space="preserve">. [w:] Zalewska-Puchała J., Majda A. (red.): </w:t>
      </w:r>
      <w:r w:rsidRPr="00680ED0">
        <w:rPr>
          <w:rFonts w:ascii="Times New Roman" w:hAnsi="Times New Roman"/>
          <w:i/>
        </w:rPr>
        <w:t>Zróżnicowanie kulturowe w opiece pielęgniarskiej</w:t>
      </w:r>
      <w:r w:rsidRPr="00680ED0">
        <w:rPr>
          <w:rFonts w:ascii="Times New Roman" w:hAnsi="Times New Roman"/>
        </w:rPr>
        <w:t xml:space="preserve">. Wydawnictwo Małopolskiej Okręgowej Izby Pielęgniarek i Położnych, Kraków 2014, s. 93-112.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9465BD">
        <w:rPr>
          <w:rFonts w:ascii="Times New Roman" w:hAnsi="Times New Roman"/>
        </w:rPr>
        <w:t xml:space="preserve">Majda A.: </w:t>
      </w:r>
      <w:r w:rsidRPr="009465BD">
        <w:rPr>
          <w:rFonts w:ascii="Times New Roman" w:hAnsi="Times New Roman"/>
          <w:i/>
        </w:rPr>
        <w:t>Problemy w opiece nad imigrantami i uchodźcami – Czeczeni.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113-134.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9465BD">
        <w:rPr>
          <w:rFonts w:ascii="Times New Roman" w:hAnsi="Times New Roman"/>
          <w:shd w:val="clear" w:color="auto" w:fill="FFFFFF"/>
        </w:rPr>
        <w:t xml:space="preserve">Morawa K., Padykuła M., Zalewska-Puchała J.: </w:t>
      </w:r>
      <w:r w:rsidRPr="009465BD">
        <w:rPr>
          <w:rFonts w:ascii="Times New Roman" w:hAnsi="Times New Roman"/>
          <w:i/>
        </w:rPr>
        <w:t>Homoseksualny pracownik ochrony zdrowia w opinii pacjentów</w:t>
      </w:r>
      <w:r w:rsidRPr="009465BD">
        <w:rPr>
          <w:rFonts w:ascii="Times New Roman" w:hAnsi="Times New Roman"/>
        </w:rPr>
        <w:t xml:space="preserve">. </w:t>
      </w:r>
      <w:r w:rsidRPr="009465BD">
        <w:rPr>
          <w:rFonts w:ascii="Times New Roman" w:hAnsi="Times New Roman"/>
          <w:shd w:val="clear" w:color="auto" w:fill="FFFFFF"/>
        </w:rPr>
        <w:t>Problemy Pielęgniarstwa 2014; 22 (2): 172–177.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Nawalana A., Majda A., Mazur Ł.: </w:t>
      </w:r>
      <w:r w:rsidRPr="009465BD">
        <w:rPr>
          <w:rFonts w:ascii="Times New Roman" w:hAnsi="Times New Roman"/>
          <w:i/>
        </w:rPr>
        <w:t>Opinie i wiedza studentów pielęgniarstwa na temat kodeksu etyki zawodowej pielęgniarki i położnej</w:t>
      </w:r>
      <w:r w:rsidRPr="009465BD">
        <w:rPr>
          <w:rFonts w:ascii="Times New Roman" w:hAnsi="Times New Roman"/>
        </w:rPr>
        <w:t xml:space="preserve">. Problemy Pielęgniarstwa 2014; 23(3): 223-227.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Nawalana A., Baran M., Nowak A.: </w:t>
      </w:r>
      <w:r w:rsidRPr="009465BD">
        <w:rPr>
          <w:rFonts w:ascii="Times New Roman" w:hAnsi="Times New Roman"/>
          <w:i/>
        </w:rPr>
        <w:t xml:space="preserve">Problemy i bariery w życiu codziennym osób niepełnosprawnych fizycznie. </w:t>
      </w:r>
      <w:r w:rsidRPr="009465BD">
        <w:rPr>
          <w:rFonts w:ascii="Times New Roman" w:hAnsi="Times New Roman"/>
        </w:rPr>
        <w:t>Problemy Pielęgniarstwa 2014; 2: 178-183.</w:t>
      </w:r>
    </w:p>
    <w:p w:rsidR="00904D92" w:rsidRPr="006161C4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6161C4">
        <w:rPr>
          <w:rFonts w:ascii="Times New Roman" w:hAnsi="Times New Roman"/>
          <w:shd w:val="clear" w:color="auto" w:fill="FFFFFF"/>
          <w:lang w:val="en-US"/>
        </w:rPr>
        <w:t xml:space="preserve">Ogórek-Tęcza B.: </w:t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 xml:space="preserve">Locus of control and the level of knowledge and perception </w:t>
      </w:r>
      <w:r w:rsidR="00752B7C" w:rsidRPr="006161C4">
        <w:rPr>
          <w:rFonts w:ascii="Times New Roman" w:hAnsi="Times New Roman"/>
          <w:i/>
          <w:shd w:val="clear" w:color="auto" w:fill="FFFFFF"/>
          <w:lang w:val="en-US"/>
        </w:rPr>
        <w:br/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>of complementera medicine for nursing students.</w:t>
      </w:r>
      <w:r w:rsidRPr="006161C4">
        <w:rPr>
          <w:rFonts w:ascii="Times New Roman" w:hAnsi="Times New Roman"/>
          <w:shd w:val="clear" w:color="auto" w:fill="FFFFFF"/>
          <w:lang w:val="en-US"/>
        </w:rPr>
        <w:t xml:space="preserve"> [w:] </w:t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 xml:space="preserve">Aktualni Otazky Pedagogiky, Psychologie </w:t>
      </w:r>
      <w:r w:rsidR="00F13F1B">
        <w:rPr>
          <w:rFonts w:ascii="Times New Roman" w:hAnsi="Times New Roman"/>
          <w:i/>
          <w:shd w:val="clear" w:color="auto" w:fill="FFFFFF"/>
          <w:lang w:val="en-US"/>
        </w:rPr>
        <w:br/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>a Vychovneho Paradenstvi IX</w:t>
      </w:r>
      <w:r w:rsidRPr="006161C4">
        <w:rPr>
          <w:rFonts w:ascii="Times New Roman" w:hAnsi="Times New Roman"/>
          <w:shd w:val="clear" w:color="auto" w:fill="FFFFFF"/>
          <w:lang w:val="en-US"/>
        </w:rPr>
        <w:t xml:space="preserve">. Universitas Ostraviensis, Ostrava, 2014, s. 176-185.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Skorupska-Król A., Szabla A., Bodys-Cupak I.: </w:t>
      </w:r>
      <w:r w:rsidRPr="009465BD">
        <w:rPr>
          <w:rFonts w:ascii="Times New Roman" w:hAnsi="Times New Roman"/>
          <w:i/>
        </w:rPr>
        <w:t>Opinie pielęgniarek na temat czynników stresogennych związanych z ich środowiskiem pracy</w:t>
      </w:r>
      <w:r w:rsidRPr="009465BD">
        <w:rPr>
          <w:rFonts w:ascii="Times New Roman" w:hAnsi="Times New Roman"/>
        </w:rPr>
        <w:t xml:space="preserve">. Pielęgniarstwo XXI wieku 2014; 1(46): 23-27.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/>
        </w:rPr>
      </w:pPr>
      <w:r w:rsidRPr="009465BD">
        <w:rPr>
          <w:rFonts w:ascii="Times New Roman" w:hAnsi="Times New Roman"/>
        </w:rPr>
        <w:t xml:space="preserve">Zalewska-Puchała J., Majda A.: </w:t>
      </w:r>
      <w:r w:rsidRPr="009465BD">
        <w:rPr>
          <w:rFonts w:ascii="Times New Roman" w:hAnsi="Times New Roman"/>
          <w:i/>
        </w:rPr>
        <w:t xml:space="preserve">Różnice kulturowe w postrzeganiu człowieka.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11-62.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J., Majda A.: </w:t>
      </w:r>
      <w:r w:rsidRPr="009465BD">
        <w:rPr>
          <w:rFonts w:ascii="Times New Roman" w:hAnsi="Times New Roman"/>
          <w:i/>
        </w:rPr>
        <w:t>Różnice kulturowe w komunikowaniu się ludzi.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63-78.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J.: </w:t>
      </w:r>
      <w:r w:rsidRPr="009465BD">
        <w:rPr>
          <w:rFonts w:ascii="Times New Roman" w:hAnsi="Times New Roman"/>
          <w:i/>
        </w:rPr>
        <w:t>Problemy w opiece nad imigrantami i uchodźcami – Wietnamczycy.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</w:t>
      </w:r>
      <w:r w:rsidR="00EC5C3D">
        <w:rPr>
          <w:rFonts w:ascii="Times New Roman" w:hAnsi="Times New Roman"/>
        </w:rPr>
        <w:br/>
      </w:r>
      <w:r w:rsidRPr="009465BD">
        <w:rPr>
          <w:rFonts w:ascii="Times New Roman" w:hAnsi="Times New Roman"/>
        </w:rPr>
        <w:t>s. 170-193.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J.: </w:t>
      </w:r>
      <w:r w:rsidRPr="009465BD">
        <w:rPr>
          <w:rFonts w:ascii="Times New Roman" w:hAnsi="Times New Roman"/>
          <w:i/>
        </w:rPr>
        <w:t>Dziecko chore na epilepsję w ocenie nauczycieli.</w:t>
      </w:r>
      <w:r w:rsidRPr="009465BD">
        <w:rPr>
          <w:rFonts w:ascii="Times New Roman" w:hAnsi="Times New Roman"/>
        </w:rPr>
        <w:t xml:space="preserve"> [w:] Dyduch E.,  Mikrut A., Zielińska J. (red.): </w:t>
      </w:r>
      <w:r w:rsidRPr="009465BD">
        <w:rPr>
          <w:rFonts w:ascii="Times New Roman" w:hAnsi="Times New Roman"/>
          <w:i/>
        </w:rPr>
        <w:t>Idee Marii Grzegorzewskiej jako inspiracje rozwoju współczesnej pedagogiki specjalnej.</w:t>
      </w:r>
      <w:r w:rsidRPr="009465BD">
        <w:rPr>
          <w:rFonts w:ascii="Times New Roman" w:hAnsi="Times New Roman"/>
        </w:rPr>
        <w:t xml:space="preserve"> Wydawnictwo Naukowe Uniwersytetu Pedagogicznego Kraków 2014, s. 274-288.</w:t>
      </w:r>
    </w:p>
    <w:p w:rsidR="00904D92" w:rsidRPr="009465B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Zalewska-Puchała J., Nowakowska M., Majda A., Bodys-Cupak I.: </w:t>
      </w:r>
      <w:r w:rsidR="00904D92" w:rsidRPr="009465BD">
        <w:rPr>
          <w:rFonts w:ascii="Times New Roman" w:hAnsi="Times New Roman"/>
          <w:i/>
        </w:rPr>
        <w:t xml:space="preserve">Jakość życia chorych </w:t>
      </w:r>
      <w:r w:rsidR="00EC5C3D">
        <w:rPr>
          <w:rFonts w:ascii="Times New Roman" w:hAnsi="Times New Roman"/>
          <w:i/>
        </w:rPr>
        <w:br/>
      </w:r>
      <w:r w:rsidR="00904D92" w:rsidRPr="009465BD">
        <w:rPr>
          <w:rFonts w:ascii="Times New Roman" w:hAnsi="Times New Roman"/>
          <w:i/>
        </w:rPr>
        <w:t>na toczeń rumieniowaty układowy</w:t>
      </w:r>
      <w:r w:rsidR="00904D92" w:rsidRPr="009465BD">
        <w:rPr>
          <w:rFonts w:ascii="Times New Roman" w:hAnsi="Times New Roman"/>
        </w:rPr>
        <w:t xml:space="preserve">. Problemy Pielęgniarstwa 2014, 22(2): 202-208. </w:t>
      </w:r>
    </w:p>
    <w:p w:rsidR="00904D92" w:rsidRPr="009465B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904D92" w:rsidRPr="009465BD">
        <w:rPr>
          <w:rFonts w:ascii="Times New Roman" w:hAnsi="Times New Roman"/>
        </w:rPr>
        <w:t xml:space="preserve">Zalewska-Puchała J., Majda A., Bożek J.: </w:t>
      </w:r>
      <w:r w:rsidR="00904D92" w:rsidRPr="009465BD">
        <w:rPr>
          <w:rFonts w:ascii="Times New Roman" w:hAnsi="Times New Roman"/>
          <w:i/>
        </w:rPr>
        <w:t>Zachowania zdrowotne studentów pochodzących</w:t>
      </w:r>
      <w:r>
        <w:rPr>
          <w:rFonts w:ascii="Times New Roman" w:hAnsi="Times New Roman"/>
          <w:i/>
        </w:rPr>
        <w:br/>
      </w:r>
      <w:r w:rsidR="00904D92" w:rsidRPr="009465BD">
        <w:rPr>
          <w:rFonts w:ascii="Times New Roman" w:hAnsi="Times New Roman"/>
          <w:i/>
        </w:rPr>
        <w:t xml:space="preserve"> z </w:t>
      </w:r>
      <w:r>
        <w:rPr>
          <w:rFonts w:ascii="Times New Roman" w:hAnsi="Times New Roman"/>
          <w:i/>
        </w:rPr>
        <w:t xml:space="preserve"> </w:t>
      </w:r>
      <w:r w:rsidR="00904D92" w:rsidRPr="009465BD">
        <w:rPr>
          <w:rFonts w:ascii="Times New Roman" w:hAnsi="Times New Roman"/>
          <w:i/>
        </w:rPr>
        <w:t>Norwegii studiujących w Polsce</w:t>
      </w:r>
      <w:r w:rsidR="00904D92" w:rsidRPr="009465BD">
        <w:rPr>
          <w:rFonts w:ascii="Times New Roman" w:hAnsi="Times New Roman"/>
        </w:rPr>
        <w:t xml:space="preserve">. Problemy Pielęgniarstwa 2014, 22(2): 196-201. </w:t>
      </w:r>
    </w:p>
    <w:p w:rsidR="009465BD" w:rsidRPr="00EC5C3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Cisek M., Przewoźniak L., Kózka M., Brzostek T., Brzyski P., Ogarek M., Gabryś T., Gajda </w:t>
      </w: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K.,Ksykiewicz- Dorota A.: </w:t>
      </w:r>
      <w:r w:rsidR="00904D92" w:rsidRPr="009465BD">
        <w:rPr>
          <w:rFonts w:ascii="Times New Roman" w:hAnsi="Times New Roman"/>
          <w:i/>
        </w:rPr>
        <w:t>Obciążenie pracą podczas ostatniego dyżuru</w:t>
      </w:r>
      <w:r w:rsidR="00904D92" w:rsidRPr="009465BD"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  <w:i/>
        </w:rPr>
        <w:t>w opiniach pielęgniarek pracujących w szpitalach objętych projektem  RN4CAST .</w:t>
      </w:r>
      <w:r w:rsidR="00904D92" w:rsidRPr="009465BD">
        <w:rPr>
          <w:rFonts w:ascii="Times New Roman" w:hAnsi="Times New Roman"/>
        </w:rPr>
        <w:t xml:space="preserve"> </w:t>
      </w:r>
      <w:r w:rsidR="00904D92" w:rsidRPr="00EC5C3D">
        <w:rPr>
          <w:rFonts w:ascii="Times New Roman" w:hAnsi="Times New Roman"/>
          <w:lang w:val="en-US"/>
        </w:rPr>
        <w:t xml:space="preserve">Zdrowie Publiczne </w:t>
      </w:r>
      <w:r w:rsidR="00EC5C3D" w:rsidRPr="00EC5C3D">
        <w:rPr>
          <w:rFonts w:ascii="Times New Roman" w:hAnsi="Times New Roman"/>
          <w:lang w:val="en-US"/>
        </w:rPr>
        <w:br/>
      </w:r>
      <w:r w:rsidR="00904D92" w:rsidRPr="00EC5C3D">
        <w:rPr>
          <w:rFonts w:ascii="Times New Roman" w:hAnsi="Times New Roman"/>
          <w:lang w:val="en-US"/>
        </w:rPr>
        <w:t>i Zarządzanie 2013; 11(2): 210-224.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680ED0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Bodys-Cupak I., Majda A., Zalewska-Puchała J., Musiał Z.: </w:t>
      </w:r>
      <w:r w:rsidR="009465BD" w:rsidRPr="009465BD">
        <w:rPr>
          <w:iCs/>
          <w:sz w:val="22"/>
          <w:szCs w:val="22"/>
          <w:lang w:val="en-US"/>
        </w:rPr>
        <w:t xml:space="preserve">Creating teaching materials for students </w:t>
      </w:r>
      <w:r w:rsidR="00F13F1B">
        <w:rPr>
          <w:iCs/>
          <w:sz w:val="22"/>
          <w:szCs w:val="22"/>
          <w:lang w:val="en-US"/>
        </w:rPr>
        <w:br/>
      </w:r>
      <w:r w:rsidR="009465BD" w:rsidRPr="009465BD">
        <w:rPr>
          <w:iCs/>
          <w:sz w:val="22"/>
          <w:szCs w:val="22"/>
          <w:lang w:val="en-US"/>
        </w:rPr>
        <w:t>of nursing with the use of e-learning methods</w:t>
      </w:r>
      <w:r w:rsidR="009465BD" w:rsidRPr="009465BD">
        <w:rPr>
          <w:color w:val="000000"/>
          <w:sz w:val="22"/>
          <w:szCs w:val="22"/>
          <w:lang w:val="en-US"/>
        </w:rPr>
        <w:t>. [in:]</w:t>
      </w:r>
      <w:r w:rsidR="009465BD" w:rsidRPr="009465BD">
        <w:rPr>
          <w:sz w:val="22"/>
          <w:szCs w:val="22"/>
          <w:lang w:val="en-US"/>
        </w:rPr>
        <w:t xml:space="preserve"> M. Elmas (editor) Proceedings </w:t>
      </w: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 xml:space="preserve">Book. Sakarya University, Turkey 2013.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Iwaszczyszyn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J., Kliś-Kalinowska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A., Kwiecińska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 xml:space="preserve">A., Lis M., Czekaj J.: </w:t>
      </w:r>
      <w:r w:rsidR="009465BD" w:rsidRPr="009465BD">
        <w:rPr>
          <w:rFonts w:ascii="Times New Roman" w:hAnsi="Times New Roman"/>
          <w:bCs/>
          <w:lang w:val="en-US"/>
        </w:rPr>
        <w:t xml:space="preserve">Ethical aspect </w:t>
      </w:r>
      <w:r w:rsidR="00EC5C3D">
        <w:rPr>
          <w:rFonts w:ascii="Times New Roman" w:hAnsi="Times New Roman"/>
          <w:bCs/>
          <w:lang w:val="en-US"/>
        </w:rPr>
        <w:br/>
      </w:r>
      <w:r w:rsidR="009465BD" w:rsidRPr="009465BD">
        <w:rPr>
          <w:rFonts w:ascii="Times New Roman" w:hAnsi="Times New Roman"/>
          <w:bCs/>
          <w:lang w:val="en-US"/>
        </w:rPr>
        <w:t xml:space="preserve">of </w:t>
      </w:r>
      <w:r>
        <w:rPr>
          <w:rFonts w:ascii="Times New Roman" w:hAnsi="Times New Roman"/>
          <w:bCs/>
          <w:lang w:val="en-US"/>
        </w:rPr>
        <w:t xml:space="preserve"> </w:t>
      </w:r>
      <w:r w:rsidR="009465BD" w:rsidRPr="009465BD">
        <w:rPr>
          <w:rFonts w:ascii="Times New Roman" w:hAnsi="Times New Roman"/>
          <w:bCs/>
          <w:lang w:val="en-US"/>
        </w:rPr>
        <w:t xml:space="preserve">quality of life of palliative care patients. </w:t>
      </w:r>
      <w:r w:rsidR="009465BD" w:rsidRPr="009465BD">
        <w:rPr>
          <w:rFonts w:ascii="Times New Roman" w:hAnsi="Times New Roman"/>
          <w:lang w:val="en-US"/>
        </w:rPr>
        <w:t xml:space="preserve">Progress in Health Sciences 2013; 3 (1): 162-164.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96E24">
        <w:rPr>
          <w:rFonts w:ascii="Times New Roman" w:hAnsi="Times New Roman"/>
        </w:rPr>
        <w:t xml:space="preserve"> </w:t>
      </w:r>
      <w:r w:rsidR="009465BD" w:rsidRPr="00734BD9">
        <w:rPr>
          <w:rFonts w:ascii="Times New Roman" w:hAnsi="Times New Roman"/>
        </w:rPr>
        <w:t xml:space="preserve">Iwaszczyszyn J., Kliś-Kalinowska A., Kwiecińska A., Lis M., Czekaj J.: Próba analizy etycznej kryterium jakości życia chorych </w:t>
      </w:r>
      <w:r w:rsidR="009465BD" w:rsidRPr="009465BD">
        <w:rPr>
          <w:rFonts w:ascii="Times New Roman" w:hAnsi="Times New Roman"/>
        </w:rPr>
        <w:t>w opiece paliatywnej. [w:]</w:t>
      </w:r>
      <w:r>
        <w:rPr>
          <w:rFonts w:ascii="Times New Roman" w:hAnsi="Times New Roman"/>
        </w:rPr>
        <w:t xml:space="preserve"> Makiełło-Jarża G. (red.):  Ból </w:t>
      </w:r>
      <w:r w:rsidR="009465BD" w:rsidRPr="009465BD">
        <w:rPr>
          <w:rFonts w:ascii="Times New Roman" w:hAnsi="Times New Roman"/>
        </w:rPr>
        <w:t xml:space="preserve">i cierpienie. Acta Academiae Modrevianae, Kraków 2013, 131-135.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  <w:r w:rsidRPr="00E6685F"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 xml:space="preserve">Kamińska A., Majda A., Ogórek-Tęcza B., Radwańska J.: </w:t>
      </w:r>
      <w:r w:rsidR="009465BD" w:rsidRPr="009465BD">
        <w:rPr>
          <w:rFonts w:ascii="Times New Roman" w:hAnsi="Times New Roman"/>
          <w:iCs/>
          <w:lang w:val="en-US"/>
        </w:rPr>
        <w:t>Objective Structured Clinical Examination (osce) as a method of assessment of learning outcomes for students of Nursing.</w:t>
      </w:r>
      <w:r w:rsidR="009465BD" w:rsidRPr="009465BD">
        <w:rPr>
          <w:rFonts w:ascii="Times New Roman" w:hAnsi="Times New Roman"/>
          <w:lang w:val="en-US"/>
        </w:rPr>
        <w:t xml:space="preserve"> [in:] M. Elmas (editor) Proceedings Book. Sakarya University, Turkey 2013.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 xml:space="preserve">Kózka M., Majda A., Wróbel K.: Styl życia i ryzyko występowania ostrych zespołów </w:t>
      </w: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>wieńcowych. Problemy Higieny i Epidemiologii 2013; 94(4): 740-746.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Kózka M., Majda A., Kula A.: Ocena jakości życia i zachowań zdrowotnych pacjentów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ze stabilną chorobą wieńcową w wieku geriatrycznym. Problemy Pielęgniarstwa 2013; 4. 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Łatka J., Majda A., Pyrz B.: Dyspozycyjny optymizm a zachowania zdrowotne pacjentów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 chorobą nadciśnieniową. Problemy Pielęgniarstwa 2013; 21(1): 21-28.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>Łatka J., Majda A., Sołtys A.: Uwarunkowania akceptacji choroby przez chorych poddawanych hemodializie wewnątrzustrojowej</w:t>
      </w:r>
      <w:r w:rsidR="009465BD" w:rsidRPr="009465BD">
        <w:rPr>
          <w:rFonts w:ascii="Times New Roman" w:hAnsi="Times New Roman"/>
          <w:color w:val="1C1C1C"/>
        </w:rPr>
        <w:t xml:space="preserve">. Problemy Pielęgniarstwa 2013; 21(3): 318-326. 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Walas K., Gawełek A.: Jakość życia pacjentów z chorobą zwyrodnieniową stawów </w:t>
      </w:r>
      <w:r w:rsidR="009465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biodrowych. Problemy Pielęgniarstwa 2013; 21(1): 29-37. 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465BD">
        <w:rPr>
          <w:rFonts w:ascii="Times New Roman" w:hAnsi="Times New Roman"/>
        </w:rPr>
        <w:t xml:space="preserve">Majda A., Zalewska-Puchała J.: Stereotypy uruchamiane w kontaktach międzykulturowych. Problemy Pielęgniarstwa 2013; 21(2): 242-248. 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465BD">
        <w:rPr>
          <w:rFonts w:ascii="Times New Roman" w:hAnsi="Times New Roman"/>
        </w:rPr>
        <w:t>Majda A. Zalewska-Puchała J., Barczyk E.: Stereotypy i uprzedzenia wobec osób odmiennych kulturowo w świadomości studentów pielęgniarstwa</w:t>
      </w:r>
      <w:r w:rsidR="00E6685F">
        <w:rPr>
          <w:rFonts w:ascii="Times New Roman" w:hAnsi="Times New Roman"/>
        </w:rPr>
        <w:t xml:space="preserve">. Problemy Pielęgniarstwa 2013;21(2): </w:t>
      </w:r>
      <w:r w:rsidRPr="009465BD">
        <w:rPr>
          <w:rFonts w:ascii="Times New Roman" w:hAnsi="Times New Roman"/>
        </w:rPr>
        <w:t xml:space="preserve">187-194.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A., Walas K., Morawa J.: Jakość życia osób z cukrzycą typu 2 leczonych w szpitalu </w:t>
      </w:r>
      <w:r>
        <w:rPr>
          <w:sz w:val="22"/>
          <w:szCs w:val="22"/>
        </w:rPr>
        <w:t xml:space="preserve"> </w:t>
      </w:r>
      <w:r w:rsidR="00E6685F"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>uzdrowiskowym. Problemy Pielęgniarstwa 2013; 21(2): 195-203.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 Zalewska-Puchała J., Barczyk E.: Postawy studentów pielęgniarstwa wobec osób odmiennych kulturowo. Problemy Pielęgniarstwa 2013; 21(3): 327-334.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A., Walas K., Gajda K.: Satysfakcja z życia i samopoczucie słuchaczy Uniwersytetu </w:t>
      </w:r>
      <w:r w:rsidRPr="009465BD">
        <w:rPr>
          <w:sz w:val="22"/>
          <w:szCs w:val="22"/>
        </w:rPr>
        <w:br/>
        <w:t xml:space="preserve">III Wieku. Pielęgniarstwo XXI wieku 2013; 3(44): 39-44.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Musiał Z., Sendecka W., Zalewska-Puchała J.: </w:t>
      </w:r>
      <w:r w:rsidRPr="009465BD">
        <w:rPr>
          <w:iCs/>
          <w:sz w:val="22"/>
          <w:szCs w:val="22"/>
        </w:rPr>
        <w:t>Jakość życia kobiet po mastektomii.</w:t>
      </w:r>
      <w:r w:rsidRPr="009465BD">
        <w:rPr>
          <w:sz w:val="22"/>
          <w:szCs w:val="22"/>
        </w:rPr>
        <w:t xml:space="preserve"> Problemy </w:t>
      </w:r>
      <w:r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>pielęgniarstwa. 2013; 21 (1): 38-46.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</w:t>
      </w:r>
      <w:r w:rsidRPr="009465BD">
        <w:rPr>
          <w:rFonts w:ascii="Times New Roman" w:hAnsi="Times New Roman"/>
        </w:rPr>
        <w:t>Musiał Z., Kłapa Z.: Kulturowo-wyznaniowe uwarunkowania opieki pielęgniarskiej nad pacjentem pochodzenia indyjskiego. Problemy Pielęgniarstwa. 2013; 21 (2): 249-254.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Nawalana A., Majda A.: Postawy społeczeństwa wobec osób niepełnosprawnych </w:t>
      </w:r>
      <w:r w:rsidRPr="009465BD">
        <w:rPr>
          <w:sz w:val="22"/>
          <w:szCs w:val="22"/>
        </w:rPr>
        <w:br/>
        <w:t xml:space="preserve">ze szczególnym uwzględnieniem osób z zespołem Downa. Pielęgniarstwo XXI wieku 2013;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2(43): 47-51.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Nawalana A., Majda A.: Postawy młodzieży licealnej wobec osób z zespołem Downa. Niepełnosprawność i Rehabilitacja 2013; 4: 34-46.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9465BD">
        <w:rPr>
          <w:bCs/>
          <w:sz w:val="22"/>
          <w:szCs w:val="22"/>
        </w:rPr>
        <w:t xml:space="preserve">Rudek J., Majda A., Zalewska-Puchała J.: Leczenie i pielęgnacja ran odleżynowych </w:t>
      </w:r>
      <w:r w:rsidR="00EC5C3D">
        <w:rPr>
          <w:bCs/>
          <w:sz w:val="22"/>
          <w:szCs w:val="22"/>
        </w:rPr>
        <w:br/>
      </w:r>
      <w:r w:rsidRPr="009465BD">
        <w:rPr>
          <w:bCs/>
          <w:sz w:val="22"/>
          <w:szCs w:val="22"/>
        </w:rPr>
        <w:t xml:space="preserve">u pacjenta nieprzytomnego w oddziale intensywnej opieki medycznej. Leczenie Ran 2013; </w:t>
      </w:r>
      <w:r w:rsidR="00F13F1B">
        <w:rPr>
          <w:bCs/>
          <w:sz w:val="22"/>
          <w:szCs w:val="22"/>
        </w:rPr>
        <w:br/>
      </w:r>
      <w:r w:rsidRPr="009465BD">
        <w:rPr>
          <w:bCs/>
          <w:sz w:val="22"/>
          <w:szCs w:val="22"/>
        </w:rPr>
        <w:t>10(4): 105-112.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Trzcińska A., Bodys-Cupak I.: Wpływ cukrzycy na funkcjonowanie przetoki tętniczo-żylnej </w:t>
      </w:r>
      <w:r w:rsidRPr="009465BD">
        <w:rPr>
          <w:sz w:val="22"/>
          <w:szCs w:val="22"/>
        </w:rPr>
        <w:br/>
        <w:t>u chorych przewlekle dializowanych. [w:] G.A. Franek, A. Trzcińska (red.): 56 lat PTP</w:t>
      </w:r>
      <w:r w:rsidRPr="009465BD">
        <w:rPr>
          <w:sz w:val="22"/>
          <w:szCs w:val="22"/>
        </w:rPr>
        <w:br/>
        <w:t xml:space="preserve"> w województwie śląskim 1957-2013. Katowice, 2013.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Walas K., Majda A.: </w:t>
      </w:r>
      <w:r w:rsidRPr="009465BD">
        <w:rPr>
          <w:iCs/>
          <w:sz w:val="22"/>
          <w:szCs w:val="22"/>
        </w:rPr>
        <w:t>Budowanie tożsamości zawodowej wśród studentów pielęgniarstwa.</w:t>
      </w:r>
      <w:r w:rsidRPr="009465BD">
        <w:rPr>
          <w:sz w:val="22"/>
          <w:szCs w:val="22"/>
        </w:rPr>
        <w:t xml:space="preserve"> [w:] Zagroba M., Wiśniewska E., Ostrowska B.,  Marcysiak M. (red.): </w:t>
      </w:r>
      <w:r w:rsidRPr="009465BD">
        <w:rPr>
          <w:rStyle w:val="Uwydatnienie"/>
          <w:i w:val="0"/>
          <w:sz w:val="22"/>
          <w:szCs w:val="22"/>
        </w:rPr>
        <w:t>Pielęgniarstwo wczoraj, dziś, jutro…. t. II,</w:t>
      </w:r>
      <w:r w:rsidRPr="009465BD">
        <w:rPr>
          <w:sz w:val="22"/>
          <w:szCs w:val="22"/>
        </w:rPr>
        <w:t xml:space="preserve"> PWSZ Ciechanów, 2013.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Wojcieszek A., Majda A., Nawalana A.: Postawy ludzi uzupełniających wykształcenie średnie wobec osób starszych. Problemy Pielęgniarstwa 2013; 4. </w:t>
      </w:r>
    </w:p>
    <w:p w:rsidR="009465BD" w:rsidRPr="00B90D82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90D82">
        <w:rPr>
          <w:sz w:val="22"/>
          <w:szCs w:val="22"/>
        </w:rPr>
        <w:t xml:space="preserve">  Zalewska-Puchała J., Majda A., Antończyk A.: Zachowania zdrowotne studentów pochodzenia wietnamskiego studiujących w Polsce. Problemy Pielęgniarstwa 2013; 21(3): 367-373.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90D82">
        <w:rPr>
          <w:sz w:val="22"/>
          <w:szCs w:val="22"/>
        </w:rPr>
        <w:t xml:space="preserve">  Zalewska-Puchała J., Majda A., Śmiałek D.:</w:t>
      </w:r>
      <w:r w:rsidR="00EC5C3D">
        <w:rPr>
          <w:sz w:val="22"/>
          <w:szCs w:val="22"/>
        </w:rPr>
        <w:t xml:space="preserve"> Zachowania zdrowotne studentów pochodzących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>z Tajwanu studiujących w Polsce. Problemy Pielęgniarstwa 2013; 21(3): 374-381.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Zalewska-Puchała J., Majda A., Korzonek R.: Zachowania zdrowotne i poczucie własnej skuteczności studentów. Problemy Pielęgniarstwa 2013; 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40" w:history="1">
        <w:r w:rsidRPr="009465BD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Pr="009465BD">
        <w:rPr>
          <w:sz w:val="22"/>
          <w:szCs w:val="22"/>
        </w:rPr>
        <w:t xml:space="preserve"> T., </w:t>
      </w:r>
      <w:hyperlink r:id="rId41" w:history="1">
        <w:r w:rsidRPr="009465BD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Pr="009465BD">
        <w:rPr>
          <w:sz w:val="22"/>
          <w:szCs w:val="22"/>
        </w:rPr>
        <w:t xml:space="preserve"> M., </w:t>
      </w:r>
      <w:hyperlink r:id="rId42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Pr="009465BD">
        <w:rPr>
          <w:sz w:val="22"/>
          <w:szCs w:val="22"/>
        </w:rPr>
        <w:t xml:space="preserve"> P., </w:t>
      </w:r>
      <w:hyperlink r:id="rId43" w:history="1">
        <w:r w:rsidRPr="009465BD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Pr="009465BD">
        <w:rPr>
          <w:sz w:val="22"/>
          <w:szCs w:val="22"/>
        </w:rPr>
        <w:t xml:space="preserve"> M., </w:t>
      </w:r>
      <w:hyperlink r:id="rId44" w:history="1">
        <w:r w:rsidRPr="009465BD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Pr="009465BD">
        <w:rPr>
          <w:sz w:val="22"/>
          <w:szCs w:val="22"/>
        </w:rPr>
        <w:t xml:space="preserve"> M., </w:t>
      </w:r>
      <w:hyperlink r:id="rId45" w:history="1">
        <w:r w:rsidRPr="009465BD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Pr="009465BD">
        <w:rPr>
          <w:sz w:val="22"/>
          <w:szCs w:val="22"/>
        </w:rPr>
        <w:t xml:space="preserve"> L., </w:t>
      </w:r>
      <w:hyperlink r:id="rId46" w:history="1">
        <w:r w:rsidRPr="009465BD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Pr="009465BD">
        <w:rPr>
          <w:sz w:val="22"/>
          <w:szCs w:val="22"/>
        </w:rPr>
        <w:t xml:space="preserve"> A., </w:t>
      </w:r>
      <w:hyperlink r:id="rId47" w:history="1">
        <w:r w:rsidRPr="009465BD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Pr="009465BD">
        <w:rPr>
          <w:sz w:val="22"/>
          <w:szCs w:val="22"/>
        </w:rPr>
        <w:t xml:space="preserve"> K., </w:t>
      </w:r>
      <w:hyperlink r:id="rId48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Pr="009465BD">
        <w:rPr>
          <w:sz w:val="22"/>
          <w:szCs w:val="22"/>
        </w:rPr>
        <w:t xml:space="preserve"> T.: Czynniki wpływające na rekomendację szpitala jako miejsca pracy w opinii pielęgniarek zatrudnionych w polskich szpitalach. </w:t>
      </w:r>
      <w:hyperlink r:id="rId49" w:history="1">
        <w:r w:rsidRPr="009465BD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Pr="009465BD">
        <w:rPr>
          <w:sz w:val="22"/>
          <w:szCs w:val="22"/>
        </w:rPr>
        <w:t xml:space="preserve">2012: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T. 10, 4, 41-48.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50" w:history="1">
        <w:r w:rsidRPr="009465BD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Pr="009465BD">
        <w:rPr>
          <w:sz w:val="22"/>
          <w:szCs w:val="22"/>
        </w:rPr>
        <w:t xml:space="preserve"> L., </w:t>
      </w:r>
      <w:hyperlink r:id="rId51" w:history="1">
        <w:r w:rsidRPr="009465BD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Pr="009465BD">
        <w:rPr>
          <w:sz w:val="22"/>
          <w:szCs w:val="22"/>
        </w:rPr>
        <w:t xml:space="preserve"> M., </w:t>
      </w:r>
      <w:hyperlink r:id="rId52" w:history="1">
        <w:r w:rsidRPr="009465BD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Pr="009465BD">
        <w:rPr>
          <w:sz w:val="22"/>
          <w:szCs w:val="22"/>
        </w:rPr>
        <w:t xml:space="preserve"> M., </w:t>
      </w:r>
      <w:hyperlink r:id="rId53" w:history="1">
        <w:r w:rsidRPr="009465BD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Pr="009465BD">
        <w:rPr>
          <w:sz w:val="22"/>
          <w:szCs w:val="22"/>
        </w:rPr>
        <w:t xml:space="preserve"> K., </w:t>
      </w:r>
      <w:hyperlink r:id="rId54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Pr="009465BD">
        <w:rPr>
          <w:sz w:val="22"/>
          <w:szCs w:val="22"/>
        </w:rPr>
        <w:t xml:space="preserve"> P., </w:t>
      </w:r>
      <w:hyperlink r:id="rId55" w:history="1">
        <w:r w:rsidRPr="009465BD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Pr="009465BD">
        <w:rPr>
          <w:sz w:val="22"/>
          <w:szCs w:val="22"/>
        </w:rPr>
        <w:t xml:space="preserve"> M., </w:t>
      </w:r>
      <w:hyperlink r:id="rId56" w:history="1">
        <w:r w:rsidRPr="009465BD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Pr="009465BD">
        <w:rPr>
          <w:sz w:val="22"/>
          <w:szCs w:val="22"/>
        </w:rPr>
        <w:t xml:space="preserve"> T., </w:t>
      </w:r>
      <w:hyperlink r:id="rId57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Pr="009465BD">
        <w:rPr>
          <w:sz w:val="22"/>
          <w:szCs w:val="22"/>
        </w:rPr>
        <w:t xml:space="preserve"> T.: Organizacja i zakres badań RN4CAST (Registered Nurse Forecasting) dotyczących planowania zatrudnienia w pielęgniarstwie w Polsce. </w:t>
      </w:r>
      <w:hyperlink r:id="rId58" w:history="1">
        <w:r w:rsidRPr="009465BD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Pr="009465BD">
        <w:rPr>
          <w:sz w:val="22"/>
          <w:szCs w:val="22"/>
        </w:rPr>
        <w:t xml:space="preserve">2012: T. 10, 4, 19-29.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5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="009465BD" w:rsidRPr="005F3206">
        <w:rPr>
          <w:sz w:val="22"/>
          <w:szCs w:val="22"/>
        </w:rPr>
        <w:t xml:space="preserve"> K., </w:t>
      </w:r>
      <w:hyperlink r:id="rId60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="009465BD" w:rsidRPr="005F3206">
        <w:rPr>
          <w:sz w:val="22"/>
          <w:szCs w:val="22"/>
        </w:rPr>
        <w:t xml:space="preserve"> M., </w:t>
      </w:r>
      <w:hyperlink r:id="rId6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="009465BD" w:rsidRPr="005F3206">
        <w:rPr>
          <w:sz w:val="22"/>
          <w:szCs w:val="22"/>
        </w:rPr>
        <w:t xml:space="preserve"> P., </w:t>
      </w:r>
      <w:hyperlink r:id="rId62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="009465BD" w:rsidRPr="005F3206">
        <w:rPr>
          <w:sz w:val="22"/>
          <w:szCs w:val="22"/>
        </w:rPr>
        <w:t xml:space="preserve"> T., </w:t>
      </w:r>
      <w:hyperlink r:id="rId63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="009465BD" w:rsidRPr="005F3206">
        <w:rPr>
          <w:sz w:val="22"/>
          <w:szCs w:val="22"/>
        </w:rPr>
        <w:t xml:space="preserve"> L., </w:t>
      </w:r>
      <w:hyperlink r:id="rId6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6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M., </w:t>
      </w:r>
      <w:r w:rsidR="00F13F1B">
        <w:rPr>
          <w:sz w:val="22"/>
          <w:szCs w:val="22"/>
        </w:rPr>
        <w:br/>
      </w:r>
      <w:hyperlink r:id="rId6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="009465BD" w:rsidRPr="005F3206">
        <w:rPr>
          <w:sz w:val="22"/>
          <w:szCs w:val="22"/>
        </w:rPr>
        <w:t xml:space="preserve"> A., </w:t>
      </w:r>
      <w:hyperlink r:id="rId6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="009465BD" w:rsidRPr="005F3206">
        <w:rPr>
          <w:sz w:val="22"/>
          <w:szCs w:val="22"/>
        </w:rPr>
        <w:t xml:space="preserve"> T.:Wpływ struktury zatrudnienia personelu i wybranych czynników organizacyjnych szpitala na wskaźnik zgonów pacjentów hospitalizowanych </w:t>
      </w:r>
      <w:r w:rsidR="009465BD" w:rsidRPr="005F3206">
        <w:rPr>
          <w:sz w:val="22"/>
          <w:szCs w:val="22"/>
        </w:rPr>
        <w:br/>
        <w:t>w szpitalach polskich uczestniczących w projekcie RN4CAST.</w:t>
      </w:r>
      <w:hyperlink r:id="rId6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 xml:space="preserve">Zesz. Nauk. Ochr. Zdr., </w:t>
        </w:r>
        <w:r w:rsidR="00B9686C">
          <w:rPr>
            <w:rStyle w:val="Hipercze"/>
            <w:color w:val="auto"/>
            <w:sz w:val="22"/>
            <w:szCs w:val="22"/>
            <w:u w:val="none"/>
          </w:rPr>
          <w:br/>
        </w:r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Zdr. Publ. Zarz.</w:t>
        </w:r>
      </w:hyperlink>
      <w:r w:rsidR="009465BD" w:rsidRPr="005F3206">
        <w:rPr>
          <w:sz w:val="22"/>
          <w:szCs w:val="22"/>
        </w:rPr>
        <w:t>2012: T. 10, 4, 9-57.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6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="009465BD" w:rsidRPr="005F3206">
        <w:rPr>
          <w:sz w:val="22"/>
          <w:szCs w:val="22"/>
        </w:rPr>
        <w:t xml:space="preserve"> M., </w:t>
      </w:r>
      <w:hyperlink r:id="rId70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="009465BD" w:rsidRPr="005F3206">
        <w:rPr>
          <w:sz w:val="22"/>
          <w:szCs w:val="22"/>
        </w:rPr>
        <w:t xml:space="preserve"> T., </w:t>
      </w:r>
      <w:hyperlink r:id="rId7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="009465BD" w:rsidRPr="005F3206">
        <w:rPr>
          <w:sz w:val="22"/>
          <w:szCs w:val="22"/>
        </w:rPr>
        <w:t xml:space="preserve"> P., </w:t>
      </w:r>
      <w:hyperlink r:id="rId72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M., </w:t>
      </w:r>
      <w:hyperlink r:id="rId73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7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="009465BD" w:rsidRPr="005F3206">
        <w:rPr>
          <w:sz w:val="22"/>
          <w:szCs w:val="22"/>
        </w:rPr>
        <w:t xml:space="preserve"> L., </w:t>
      </w:r>
      <w:hyperlink r:id="rId7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="009465BD" w:rsidRPr="005F3206">
        <w:rPr>
          <w:sz w:val="22"/>
          <w:szCs w:val="22"/>
        </w:rPr>
        <w:t xml:space="preserve"> A., </w:t>
      </w:r>
      <w:hyperlink r:id="rId7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="009465BD" w:rsidRPr="005F3206">
        <w:rPr>
          <w:sz w:val="22"/>
          <w:szCs w:val="22"/>
        </w:rPr>
        <w:t xml:space="preserve"> K., </w:t>
      </w:r>
      <w:hyperlink r:id="rId7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="009465BD" w:rsidRPr="005F3206">
        <w:rPr>
          <w:sz w:val="22"/>
          <w:szCs w:val="22"/>
        </w:rPr>
        <w:t xml:space="preserve"> T.: Wybrane czynniki determinujące ocenę jakości opieki pielęgniarskiej </w:t>
      </w:r>
      <w:r w:rsidR="00F13F1B">
        <w:rPr>
          <w:sz w:val="22"/>
          <w:szCs w:val="22"/>
        </w:rPr>
        <w:br/>
      </w:r>
      <w:r w:rsidR="009465BD" w:rsidRPr="005F3206">
        <w:rPr>
          <w:sz w:val="22"/>
          <w:szCs w:val="22"/>
        </w:rPr>
        <w:lastRenderedPageBreak/>
        <w:t>w szpitalach pełniących stały dyżur. Wyniki projektu RN4CAST.</w:t>
      </w:r>
      <w:hyperlink r:id="rId7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="009465BD" w:rsidRPr="005F3206">
        <w:rPr>
          <w:sz w:val="22"/>
          <w:szCs w:val="22"/>
        </w:rPr>
        <w:t xml:space="preserve"> 2012: T. 10, 4, 30-40.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5F3206">
        <w:rPr>
          <w:sz w:val="22"/>
          <w:szCs w:val="22"/>
          <w:lang w:val="en-US"/>
        </w:rPr>
        <w:t xml:space="preserve">  </w:t>
      </w:r>
      <w:hyperlink r:id="rId7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8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8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8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8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8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8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8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8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Squires</w:t>
        </w:r>
      </w:hyperlink>
      <w:r w:rsidR="009465BD" w:rsidRPr="005F3206">
        <w:rPr>
          <w:sz w:val="22"/>
          <w:szCs w:val="22"/>
          <w:lang w:val="en-US"/>
        </w:rPr>
        <w:t xml:space="preserve"> A., </w:t>
      </w:r>
      <w:hyperlink r:id="rId8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RN4CAST Group</w:t>
        </w:r>
      </w:hyperlink>
      <w:r w:rsidR="009465BD" w:rsidRPr="005F3206">
        <w:rPr>
          <w:sz w:val="22"/>
          <w:szCs w:val="22"/>
          <w:lang w:val="en-US"/>
        </w:rPr>
        <w:t xml:space="preserve">: Workplace factors that influence a nurse`s willingness </w:t>
      </w:r>
      <w:r w:rsidR="00B9686C">
        <w:rPr>
          <w:sz w:val="22"/>
          <w:szCs w:val="22"/>
          <w:lang w:val="en-US"/>
        </w:rPr>
        <w:br/>
      </w:r>
      <w:r w:rsidR="009465BD" w:rsidRPr="005F3206">
        <w:rPr>
          <w:sz w:val="22"/>
          <w:szCs w:val="22"/>
          <w:lang w:val="en-US"/>
        </w:rPr>
        <w:t>to recommend the hospital: Results of the Polish RN4CAST Study. W: </w:t>
      </w:r>
      <w:hyperlink r:id="rId8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15th International Nursing Research Conference, Madrid, Espana 15-18 Noviembre 2011</w:t>
        </w:r>
      </w:hyperlink>
      <w:r w:rsidR="009465BD" w:rsidRPr="005F3206">
        <w:rPr>
          <w:sz w:val="22"/>
          <w:szCs w:val="22"/>
          <w:lang w:val="en-US"/>
        </w:rPr>
        <w:t>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F3206">
        <w:rPr>
          <w:sz w:val="22"/>
          <w:szCs w:val="22"/>
          <w:lang w:val="en-US"/>
        </w:rPr>
        <w:t xml:space="preserve">  </w:t>
      </w:r>
      <w:hyperlink r:id="rId9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9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Ksykiewicz-Dorota</w:t>
        </w:r>
      </w:hyperlink>
      <w:r w:rsidR="009465BD" w:rsidRPr="005F3206">
        <w:rPr>
          <w:sz w:val="22"/>
          <w:szCs w:val="22"/>
          <w:lang w:val="en-US"/>
        </w:rPr>
        <w:t xml:space="preserve"> A., </w:t>
      </w:r>
      <w:hyperlink r:id="rId9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9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9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9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9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r w:rsidR="00E6685F">
        <w:rPr>
          <w:sz w:val="22"/>
          <w:szCs w:val="22"/>
          <w:lang w:val="en-US"/>
        </w:rPr>
        <w:t xml:space="preserve">  </w:t>
      </w:r>
      <w:hyperlink r:id="rId9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9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9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Kiliańska</w:t>
        </w:r>
      </w:hyperlink>
      <w:r w:rsidR="009465BD" w:rsidRPr="005F3206">
        <w:rPr>
          <w:sz w:val="22"/>
          <w:szCs w:val="22"/>
          <w:lang w:val="en-US"/>
        </w:rPr>
        <w:t xml:space="preserve"> D., </w:t>
      </w:r>
      <w:hyperlink r:id="rId10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Drożdż</w:t>
        </w:r>
      </w:hyperlink>
      <w:r w:rsidR="009465BD" w:rsidRPr="005F3206">
        <w:rPr>
          <w:sz w:val="22"/>
          <w:szCs w:val="22"/>
          <w:lang w:val="en-US"/>
        </w:rPr>
        <w:t xml:space="preserve"> W.: Factors influencing recommendation </w:t>
      </w:r>
      <w:r w:rsidR="00B9686C">
        <w:rPr>
          <w:sz w:val="22"/>
          <w:szCs w:val="22"/>
          <w:lang w:val="en-US"/>
        </w:rPr>
        <w:br/>
        <w:t xml:space="preserve">of </w:t>
      </w:r>
      <w:r w:rsidR="009465BD" w:rsidRPr="005F3206">
        <w:rPr>
          <w:sz w:val="22"/>
          <w:szCs w:val="22"/>
          <w:lang w:val="en-US"/>
        </w:rPr>
        <w:t xml:space="preserve">a hospital as a place of work in the opinion of nurses employed in Polish hospitals. </w:t>
      </w:r>
      <w:r w:rsidR="009465BD" w:rsidRPr="005F3206">
        <w:rPr>
          <w:sz w:val="22"/>
          <w:szCs w:val="22"/>
        </w:rPr>
        <w:t>Results of the</w:t>
      </w:r>
      <w:r w:rsidR="009465BD" w:rsidRPr="005F3206">
        <w:rPr>
          <w:sz w:val="22"/>
          <w:szCs w:val="22"/>
          <w:shd w:val="clear" w:color="auto" w:fill="FCF9F2"/>
        </w:rPr>
        <w:t xml:space="preserve"> </w:t>
      </w:r>
      <w:r w:rsidR="009465BD" w:rsidRPr="005F3206">
        <w:rPr>
          <w:sz w:val="22"/>
          <w:szCs w:val="22"/>
        </w:rPr>
        <w:t>RN4CAST project. W: </w:t>
      </w:r>
      <w:hyperlink r:id="rId10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Międzynarodowa Konferencja Dydaktyczno-Szkoleniowa</w:t>
        </w:r>
      </w:hyperlink>
      <w:r w:rsidR="009465BD" w:rsidRPr="005F3206">
        <w:rPr>
          <w:sz w:val="22"/>
          <w:szCs w:val="22"/>
        </w:rPr>
        <w:t xml:space="preserve"> : "100-lecie pielęgniarstwa w Polsce: teoria i praktyka pielęgniarstwa XXI wieku", Kraków, </w:t>
      </w:r>
      <w:r w:rsidR="00B9686C">
        <w:rPr>
          <w:sz w:val="22"/>
          <w:szCs w:val="22"/>
        </w:rPr>
        <w:br/>
      </w:r>
      <w:r w:rsidR="009465BD" w:rsidRPr="005F3206">
        <w:rPr>
          <w:sz w:val="22"/>
          <w:szCs w:val="22"/>
        </w:rPr>
        <w:t>2-3.VI.2011: streszczenia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0ED0">
        <w:rPr>
          <w:sz w:val="22"/>
          <w:szCs w:val="22"/>
        </w:rPr>
        <w:t xml:space="preserve">  </w:t>
      </w:r>
      <w:hyperlink r:id="rId10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10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10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10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10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10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10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</w:t>
      </w:r>
      <w:r w:rsidR="00F13F1B">
        <w:rPr>
          <w:sz w:val="22"/>
          <w:szCs w:val="22"/>
          <w:lang w:val="en-US"/>
        </w:rPr>
        <w:br/>
      </w:r>
      <w:r w:rsidR="009465BD" w:rsidRPr="005F3206">
        <w:rPr>
          <w:sz w:val="22"/>
          <w:szCs w:val="22"/>
          <w:lang w:val="en-US"/>
        </w:rPr>
        <w:t xml:space="preserve"> </w:t>
      </w:r>
      <w:hyperlink r:id="rId10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Ksykiewicz-Dorota</w:t>
        </w:r>
      </w:hyperlink>
      <w:r w:rsidR="009465BD" w:rsidRPr="005F3206">
        <w:rPr>
          <w:sz w:val="22"/>
          <w:szCs w:val="22"/>
          <w:lang w:val="en-US"/>
        </w:rPr>
        <w:t xml:space="preserve"> A., </w:t>
      </w:r>
      <w:hyperlink r:id="rId11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11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Kilańska</w:t>
        </w:r>
      </w:hyperlink>
      <w:r w:rsidR="009465BD" w:rsidRPr="005F3206">
        <w:rPr>
          <w:sz w:val="22"/>
          <w:szCs w:val="22"/>
          <w:lang w:val="en-US"/>
        </w:rPr>
        <w:t xml:space="preserve"> D., </w:t>
      </w:r>
      <w:hyperlink r:id="rId11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Drożdż</w:t>
        </w:r>
      </w:hyperlink>
      <w:r w:rsidR="009465BD" w:rsidRPr="005F3206">
        <w:rPr>
          <w:sz w:val="22"/>
          <w:szCs w:val="22"/>
          <w:lang w:val="en-US"/>
        </w:rPr>
        <w:t xml:space="preserve"> W., </w:t>
      </w:r>
      <w:hyperlink r:id="rId11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RN4CAST Group</w:t>
        </w:r>
      </w:hyperlink>
      <w:r w:rsidR="009465BD" w:rsidRPr="005F3206">
        <w:rPr>
          <w:sz w:val="22"/>
          <w:szCs w:val="22"/>
          <w:lang w:val="en-US"/>
        </w:rPr>
        <w:t xml:space="preserve">: Hospital </w:t>
      </w:r>
      <w:r w:rsidR="00F13F1B">
        <w:rPr>
          <w:sz w:val="22"/>
          <w:szCs w:val="22"/>
          <w:lang w:val="en-US"/>
        </w:rPr>
        <w:br/>
        <w:t xml:space="preserve">as </w:t>
      </w:r>
      <w:r w:rsidR="009465BD" w:rsidRPr="005F3206">
        <w:rPr>
          <w:sz w:val="22"/>
          <w:szCs w:val="22"/>
          <w:lang w:val="en-US"/>
        </w:rPr>
        <w:t xml:space="preserve">a place of care, factors influencing opinions of patients treated in Polish hospitals participating in the RN4CAST project. </w:t>
      </w:r>
      <w:r w:rsidR="009465BD" w:rsidRPr="005F3206">
        <w:rPr>
          <w:sz w:val="22"/>
          <w:szCs w:val="22"/>
        </w:rPr>
        <w:t>W: </w:t>
      </w:r>
      <w:hyperlink r:id="rId11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Międzynarodowa Konferencja Dydaktyczno-Szkoleniowa</w:t>
        </w:r>
      </w:hyperlink>
      <w:r w:rsidR="009465BD" w:rsidRPr="005F3206">
        <w:rPr>
          <w:sz w:val="22"/>
          <w:szCs w:val="22"/>
        </w:rPr>
        <w:t xml:space="preserve"> : "100-lecie pielęgniarstwa w Polsce: teoria i praktyka pielęgniarstwa XXI wieku", Kraków, </w:t>
      </w:r>
      <w:r w:rsidR="009465BD" w:rsidRPr="005F3206">
        <w:rPr>
          <w:sz w:val="22"/>
          <w:szCs w:val="22"/>
        </w:rPr>
        <w:br/>
        <w:t xml:space="preserve">2-3.VI.2011: streszczenia.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11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M.: Pacjentka po adrenalektomii prawostronnej z powodu subklinicznego zespołu Cushinga.W: </w:t>
      </w:r>
      <w:hyperlink r:id="rId11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Modele opieki pielęgniarskiej nad chorym dorosłym: podręcznik dla studiów medycznych / red. nauk. M. Kózka, L. Płaszewska-Żywko. Warszawa: Wydawnictwo Lekarskie PZWL, 2010</w:t>
        </w:r>
      </w:hyperlink>
      <w:r w:rsidR="009465BD" w:rsidRPr="005F3206">
        <w:rPr>
          <w:sz w:val="22"/>
          <w:szCs w:val="22"/>
        </w:rPr>
        <w:t xml:space="preserve">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5F3206">
        <w:rPr>
          <w:sz w:val="22"/>
          <w:szCs w:val="22"/>
        </w:rPr>
        <w:t xml:space="preserve">Ogarek M.: Uwarunkowania religijne opieki zdrowotnej nad pacjentami wyznającymi katolicyzm. red. nauk.: A. Majda, J. Zalewska-Puchała, B. Ogórek-Tęcza.Warszawa: Wydawnictwo Lekarskie PZWL, 2010. </w:t>
      </w:r>
    </w:p>
    <w:p w:rsidR="009465BD" w:rsidRPr="009465BD" w:rsidRDefault="005F3206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11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11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M.: Rola pielęgniarki w systemie opieki zdrowotnej. Zakres wiedzy </w:t>
      </w:r>
      <w:r w:rsidR="009465BD" w:rsidRPr="005F3206">
        <w:rPr>
          <w:sz w:val="22"/>
          <w:szCs w:val="22"/>
        </w:rPr>
        <w:br/>
        <w:t>i umiejętności absolwenta studiów pielęgniarskich. W: </w:t>
      </w:r>
      <w:hyperlink r:id="rId11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 xml:space="preserve">Wyzwania XXI wieku: ochrona zdrowia </w:t>
        </w:r>
        <w:r w:rsidR="00F13F1B">
          <w:rPr>
            <w:rStyle w:val="Hipercze"/>
            <w:color w:val="auto"/>
            <w:sz w:val="22"/>
            <w:szCs w:val="22"/>
            <w:u w:val="none"/>
          </w:rPr>
          <w:br/>
        </w:r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i kształcenie medyczne. T.1</w:t>
        </w:r>
      </w:hyperlink>
      <w:r w:rsidR="009465BD" w:rsidRPr="009465BD">
        <w:rPr>
          <w:sz w:val="22"/>
          <w:szCs w:val="22"/>
        </w:rPr>
        <w:t xml:space="preserve">,  pod red. J. Majkowskiego. Warszawa: Federacja Polskich Towarzystw Medycznych, 2010.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Grochowska A., Prochowska M.: Aktywność fizyczna gimnazjalistów </w:t>
      </w:r>
      <w:r w:rsidR="009465BD" w:rsidRPr="009465BD">
        <w:rPr>
          <w:sz w:val="22"/>
          <w:szCs w:val="22"/>
        </w:rPr>
        <w:br/>
        <w:t xml:space="preserve">a wybrane wyznaczniki ich stanu zdrowia. Problemy Higieny i Epidemiologii 2012, 93 (4).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Kamińska A., Ogórek-Tęcza B., Grochowska A.: Potrzeby edukacyjne pacjentów zakwalifikowanych do zabiegu koronarografii. Pielęgniarstwo XXI wieku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Wądolny D., Grochowska A.: Satysfakcja pielęgniarek z kształcenia on line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na przykładzie Polskiego Uniwersytetu Wirtualnego. [w]: Inovacie v osetrovatelstve. Rozwoj osetrovatelstva od Florence Nightingale po sucastnost, red. L Kober. Vysoke Tatry 2012, </w:t>
      </w:r>
      <w:r w:rsidR="009465BD" w:rsidRPr="009465BD">
        <w:rPr>
          <w:sz w:val="22"/>
          <w:szCs w:val="22"/>
        </w:rPr>
        <w:br/>
        <w:t>289-302.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Wierzycka A., Grochowska A.: Postawy studentów tarnowskich </w:t>
      </w:r>
      <w:r w:rsidR="009465BD" w:rsidRPr="009465BD">
        <w:rPr>
          <w:sz w:val="22"/>
          <w:szCs w:val="22"/>
        </w:rPr>
        <w:br/>
        <w:t xml:space="preserve">i krakowskich uczelni wobec osób chorych na łuszczycę. [w]: Człowiek w zdrowiu i chorobie. Promocja </w:t>
      </w:r>
      <w:r w:rsidR="009465BD" w:rsidRPr="009465BD">
        <w:rPr>
          <w:sz w:val="22"/>
          <w:szCs w:val="22"/>
        </w:rPr>
        <w:lastRenderedPageBreak/>
        <w:t xml:space="preserve">zdrowia, leczenie i rehabilitacja, red. R. Żarów. Wyd. PWSZ Tarnów 2012, </w:t>
      </w:r>
      <w:r w:rsidR="009465BD" w:rsidRPr="009465BD">
        <w:rPr>
          <w:sz w:val="22"/>
          <w:szCs w:val="22"/>
        </w:rPr>
        <w:br/>
        <w:t xml:space="preserve">459-472.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Chmiel I., Brzostek T., Górkiewicz M., Czekaj J., Zalewski Z., Kliś-Kalinowska A., Iwaszczyszyn J.: Postawy pielęgniarek paliatywnych wobec eutanazji. [w:] W drodze do brzegu życia: praca zbiorowa. T. 10, red. E. Krajewska-Kułak, C.R. Łukaszuk, J. Lewko, W. Kułak. Białystok: Uniwersytet Medyczny 2012, 157-165.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Grochowska A., Pochroń J., Bodys-Cupak I.: Rola pielęgniarki w ocenie efektywności żywienia przemysłowego pacjentów w oddziale intensywnej terapii. [w]: Inovacie </w:t>
      </w:r>
      <w:r w:rsidR="009465BD" w:rsidRPr="009465BD">
        <w:rPr>
          <w:sz w:val="22"/>
          <w:szCs w:val="22"/>
        </w:rPr>
        <w:br/>
        <w:t xml:space="preserve">v osetrovatelstve. Rozwoj osetrovatelstva od Florence Nightingale po sucastnost, red. L. Kober. Vysoke Tatry 2012, 366-371.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Iwaszczyszyn J., Kliś-Kalinowska A., Chmiel I., Czekaj J.: Kontrowersje dotyczące zakresu autonomii chorego w świetle medycyny paliatywnej. [w:] Ból i cierpienie, red. G. Makiełło-Jarża, Z. Gajda. </w:t>
      </w:r>
      <w:r w:rsidR="009465BD" w:rsidRPr="009465BD">
        <w:rPr>
          <w:sz w:val="22"/>
          <w:szCs w:val="22"/>
          <w:lang w:val="en-US"/>
        </w:rPr>
        <w:t xml:space="preserve">Acta Academiae Modrevianae, Kraków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>Iwaszczyszyn J., Kliś-Kalinowska A., Czekaj J., Chmiel I.: Ethical problems of palliative care in the period of its evolutionary transformation. Prog. Health Sci. 2012, 1, 153-157.</w:t>
      </w:r>
    </w:p>
    <w:p w:rsidR="009465BD" w:rsidRPr="007F465E" w:rsidRDefault="007F465E" w:rsidP="00B9686C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 xml:space="preserve">Jaworek J., Zalewska-Puchała J., Bonior J. (ed.): Interdisciplinary research in nursing. </w:t>
      </w:r>
      <w:r w:rsidR="009465BD" w:rsidRPr="007F465E">
        <w:rPr>
          <w:sz w:val="22"/>
          <w:szCs w:val="22"/>
          <w:lang w:val="en-US"/>
        </w:rPr>
        <w:t xml:space="preserve">FALL, </w:t>
      </w:r>
      <w:r w:rsidR="00B9686C">
        <w:rPr>
          <w:sz w:val="22"/>
          <w:szCs w:val="22"/>
          <w:lang w:val="en-US"/>
        </w:rPr>
        <w:t xml:space="preserve">   </w:t>
      </w:r>
      <w:r w:rsidR="009465BD" w:rsidRPr="007F465E">
        <w:rPr>
          <w:sz w:val="22"/>
          <w:szCs w:val="22"/>
          <w:lang w:val="en-US"/>
        </w:rPr>
        <w:t xml:space="preserve">Krakow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Kłapa Z.: Opieka nad chorym z przepukliną brzuszną. [w:] Podstawy pielęgniarstwa chirurgicznego, red. E. Walewska. Warszawa, Wy</w:t>
      </w:r>
      <w:r w:rsidR="00F13F1B">
        <w:rPr>
          <w:sz w:val="22"/>
          <w:szCs w:val="22"/>
        </w:rPr>
        <w:t>dawnictwo Lekarskie PZWL, 2012,</w:t>
      </w:r>
      <w:r w:rsidR="009465BD" w:rsidRPr="009465BD">
        <w:rPr>
          <w:sz w:val="22"/>
          <w:szCs w:val="22"/>
        </w:rPr>
        <w:t xml:space="preserve">476-485.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Łatka J., Majda A., Łypik P.: Problemy rodziców dzieci leczonych z powodu hipoplazji serca</w:t>
      </w:r>
      <w:r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lewego. [w:] Człowiek w zdrowiu i chorobie. Promocja zdrowia. Leczenie i rehabilitacja, </w:t>
      </w:r>
      <w:r w:rsidR="00B9686C">
        <w:rPr>
          <w:sz w:val="22"/>
          <w:szCs w:val="22"/>
        </w:rPr>
        <w:br/>
        <w:t xml:space="preserve"> red. </w:t>
      </w:r>
      <w:r w:rsidR="009465BD" w:rsidRPr="009465BD">
        <w:rPr>
          <w:sz w:val="22"/>
          <w:szCs w:val="22"/>
        </w:rPr>
        <w:t xml:space="preserve">R. Żarów. Zakład Usług Poligraficzno-Wydawniczych „Skrypt” Sp. z o.o., Tarnów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686C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Salonik historii pielęgniarstwa. Alma Mater 2011, 140 spec., 24-31.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685F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Zjazdy absolwentów pielęgniarstwa. Alma Mater 2011, 140 spec., 22-23.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Majda A., Zalewska-Puchała J.: Stuletnia tradycja kszt</w:t>
      </w:r>
      <w:r w:rsidR="00B90D82">
        <w:rPr>
          <w:sz w:val="22"/>
          <w:szCs w:val="22"/>
        </w:rPr>
        <w:t>ałcenia pielęgniarek w Krakowie</w:t>
      </w:r>
    </w:p>
    <w:p w:rsidR="009465BD" w:rsidRPr="009465BD" w:rsidRDefault="00B90D82" w:rsidP="00B90D82">
      <w:pPr>
        <w:tabs>
          <w:tab w:val="left" w:pos="284"/>
        </w:tabs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465BD" w:rsidRPr="009465BD">
        <w:rPr>
          <w:sz w:val="22"/>
          <w:szCs w:val="22"/>
        </w:rPr>
        <w:t>Problemy Pielęgniarstwa 2012, 1, 92-101.</w:t>
      </w:r>
    </w:p>
    <w:p w:rsidR="009465BD" w:rsidRPr="007F465E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Majda A., Braszczyk K.: Rola mediów w powstawaniu zaburzeń odżywiania u młodzieży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w wieku dojrzewania. </w:t>
      </w:r>
      <w:r w:rsidR="009465BD" w:rsidRPr="007F465E">
        <w:rPr>
          <w:sz w:val="22"/>
          <w:szCs w:val="22"/>
        </w:rPr>
        <w:t>Problemy Pielęgniarstwa 2012, 1, 34-42.</w:t>
      </w:r>
    </w:p>
    <w:p w:rsidR="009465BD" w:rsidRPr="007F465E" w:rsidRDefault="007F465E" w:rsidP="00B90D82">
      <w:pPr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E6685F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>Majda A., Józefowska H.: Personal resources and health behaviours in patients with COPD.</w:t>
      </w:r>
      <w:r w:rsidR="00E6685F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 [in:] </w:t>
      </w:r>
      <w:r>
        <w:rPr>
          <w:sz w:val="22"/>
          <w:szCs w:val="22"/>
          <w:lang w:val="en-US"/>
        </w:rPr>
        <w:t xml:space="preserve">   </w:t>
      </w:r>
      <w:r w:rsidR="009465BD" w:rsidRPr="009465BD">
        <w:rPr>
          <w:sz w:val="22"/>
          <w:szCs w:val="22"/>
          <w:lang w:val="en-US"/>
        </w:rPr>
        <w:t xml:space="preserve">J. Jaworek, J. Zalewska-Puchała, J. Bonior (ed.): Interdisciplinary research in nursing. </w:t>
      </w:r>
      <w:r w:rsidR="00E6685F">
        <w:rPr>
          <w:sz w:val="22"/>
          <w:szCs w:val="22"/>
          <w:lang w:val="en-US"/>
        </w:rPr>
        <w:br/>
        <w:t xml:space="preserve"> </w:t>
      </w:r>
      <w:r w:rsidR="009465BD" w:rsidRPr="007F465E">
        <w:rPr>
          <w:sz w:val="22"/>
          <w:szCs w:val="22"/>
          <w:lang w:val="en-US"/>
        </w:rPr>
        <w:t xml:space="preserve">FALL, Krakow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J.: Pielęgniarstwo transkulturowe. Cz. 3. Model rozwoju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6685F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wrażliwości międzykulturowej M. Bennetta. Ad Vocem 2012, 105, 10-13.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Majda A., Zalewska-Puchała J.: Pielęgniarstwo transkulturowe. Cz. 4. Mikronierówności.</w:t>
      </w:r>
    </w:p>
    <w:p w:rsidR="009465BD" w:rsidRPr="009465BD" w:rsidRDefault="009465BD" w:rsidP="00B90D82">
      <w:pPr>
        <w:tabs>
          <w:tab w:val="left" w:pos="284"/>
        </w:tabs>
        <w:spacing w:line="360" w:lineRule="auto"/>
        <w:ind w:firstLine="85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Ad Vocem 2012, 106, 10-13. </w:t>
      </w:r>
    </w:p>
    <w:p w:rsidR="00AC2549" w:rsidRDefault="00AC2549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Matusiak M, Skupnik R., Ogórek-Tęcza B.: Ocena poziomu wiedzy pielęgniarek na temat </w:t>
      </w:r>
      <w:r>
        <w:rPr>
          <w:sz w:val="22"/>
          <w:szCs w:val="22"/>
        </w:rPr>
        <w:t xml:space="preserve"> </w:t>
      </w:r>
    </w:p>
    <w:p w:rsidR="009465BD" w:rsidRPr="009465BD" w:rsidRDefault="009465BD" w:rsidP="00B90D82">
      <w:pPr>
        <w:tabs>
          <w:tab w:val="left" w:pos="426"/>
        </w:tabs>
        <w:spacing w:line="360" w:lineRule="auto"/>
        <w:ind w:left="85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wybranych aspektów opieki nad pacjentami różnych wyznań. [w:] Ogórek-Tęcza B., </w:t>
      </w:r>
      <w:r w:rsidR="00B9686C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Z. Pucko </w:t>
      </w:r>
      <w:r w:rsidR="00AC2549"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 xml:space="preserve">(red.): Międzykulturowe i terapeutyczne uwarunkowania współczesnego </w:t>
      </w:r>
      <w:r w:rsidR="00E6685F"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 xml:space="preserve">pielęgniarstwa. Wydawnictwo PWSZ Oświęcim, Oświęcim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>Musiał Z., Schlegel - Zawadzka M.: Wybrane elementy stylu życia osób z zaburzeniami nerwicowymi i osób zdrowych. Badania wstępne [w:] Żarów R. (red.): Człowiek w zdrowiu</w:t>
      </w:r>
      <w:r w:rsidR="009465BD" w:rsidRPr="009465BD">
        <w:rPr>
          <w:sz w:val="22"/>
          <w:szCs w:val="22"/>
        </w:rPr>
        <w:br/>
        <w:t xml:space="preserve"> i chorobie, promocja zdrowia, leczenie i rehabilitacja. Tarnów 2012, 137-147.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Skupnik R., Matusiak M.: Motywacja do podnoszenia kwalifikacji na studiach niestacjonarnych I stopnia i ocena przygotowania pielęgniarek uzyskujących tytuł licencjata do sprawowania profesjonalnej opieki. Pielęgniarstwo XXI Wieku 2012, 2, 43-47.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Pulit A.: Nietrzymanie moczu u kobiet a zaburzenia depresyjne.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Pielęgniarstwo XXI Wieku 2012, 1, 25-29.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Wybrane aspekty opieki nad pacjentem z kręgu kultury buddyjskiej. [w:] Ogórek-Tęcza B., Z. Pucko (red.): Międzykulturowe i terapeutyczne uwarunkowania współczesnego pielęgniarstwa. Wydawnictwo PWSZ Oświęcim, Oświęcim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Etnomedycyna w holistycznej opiece nad pacjentem. [w:] Ogórek-Tęcza B., Z. Pucko (red.): Międzykulturowe i terapeutyczne uwarunkowania współczesnego pielęgniarstwa. Wydawnictwo PWSZ Oświęcim, Oświęcim 2012. 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Psycho-społeczne problemy pacjentów leczonych z powodu schorzeń układu krążenia, w kontekście choroby przewlekłej. [w:] Tylka J, Ogórek-Tęcza B. (red.): Propozycje oddziaływań psychoprofilaktycznych dla osób z chorobami układu krążenia ustalone w oparciu o badania kliniczne. Wydawnictwo PWSZ Tarnów, Tarnów 2012. 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Wybrane aspekty opieki pielęgniarskiej nad pacjentami z rozpoznanymi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schorzeniami układu krążenia [w:] Tylka J, Ogórek-Tęcza B. (red.): Propozycje oddziaływań psychoprofilaktycznych dla osób z chorobami układu krążenia ustalone w oparciu o badania kliniczne. Wydawnictwo PWSZ Tarnów, Tarnów 2012. </w:t>
      </w:r>
    </w:p>
    <w:p w:rsidR="009465BD" w:rsidRPr="00623470" w:rsidRDefault="00E6685F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 Oddziaływania psychoprofilaktyczne u osób z chorobami układu krążenia. [w:] Tylka J, Ogórek-Tęcza B. (red.): Propozycje oddziaływań psychoprofilaktycznych dla osób z chorobami układu krążenia ustalone w oparciu o badania kliniczne. </w:t>
      </w:r>
      <w:r w:rsidR="009465BD" w:rsidRPr="00623470">
        <w:rPr>
          <w:sz w:val="22"/>
          <w:szCs w:val="22"/>
        </w:rPr>
        <w:t xml:space="preserve">Wydawnictwo </w:t>
      </w:r>
      <w:r w:rsidR="00D04FAB">
        <w:rPr>
          <w:sz w:val="22"/>
          <w:szCs w:val="22"/>
        </w:rPr>
        <w:t xml:space="preserve">  </w:t>
      </w:r>
      <w:r w:rsidR="009465BD" w:rsidRPr="00623470">
        <w:rPr>
          <w:sz w:val="22"/>
          <w:szCs w:val="22"/>
        </w:rPr>
        <w:t xml:space="preserve">PWSZ Tarnów, Tarnów 2012. </w:t>
      </w:r>
    </w:p>
    <w:p w:rsidR="009465BD" w:rsidRPr="00D04FAB" w:rsidRDefault="00D04FAB" w:rsidP="00D04FAB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94"/>
        <w:jc w:val="both"/>
      </w:pPr>
      <w:r w:rsidRPr="00D04FAB">
        <w:rPr>
          <w:lang w:val="en-US"/>
        </w:rPr>
        <w:t>O</w:t>
      </w:r>
      <w:r w:rsidR="009465BD" w:rsidRPr="00D04FAB">
        <w:rPr>
          <w:lang w:val="en-US"/>
        </w:rPr>
        <w:t xml:space="preserve">górek-Tęcza B., Gniadek A., Matuch M.: Caring for children with cerebral palsy and the role of nurse in educating parents. </w:t>
      </w:r>
      <w:r w:rsidR="009465BD" w:rsidRPr="00D04FAB">
        <w:t xml:space="preserve">[w:] Jaworek J., Zalewska-Puchała J., Bonior J. (red.): </w:t>
      </w:r>
      <w:r>
        <w:t xml:space="preserve"> </w:t>
      </w:r>
      <w:r w:rsidR="009465BD" w:rsidRPr="00D04FAB">
        <w:t>Interdycyplinary Research in Nursing. Wydawnictwo Fall, Kraków 2012.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Ogórek-Tęcza B., Bodys-Cupak I.: Poczucie sensu życia chorych przewlekle. Pielęgniarstwo XXI Wieku 2012.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Z. Pucko (red.): Międzykulturowe i terapeutyczne uwarunkowania współczesnego pielęgniarstwa. Wydawnictwo PWSZ Oświęcim, Oświęcim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Tylka J., Ogórek-Tęcza B. (red.): Propozycje oddziaływań p</w:t>
      </w:r>
      <w:r w:rsidR="00D04FAB">
        <w:rPr>
          <w:sz w:val="22"/>
          <w:szCs w:val="22"/>
        </w:rPr>
        <w:t xml:space="preserve">sychoprofilaktycznych dla osób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z chorobami układu krążenia ustalone w oparciu o badania kliniczne. Wydawnictwo PWSZ Tarnów, Tarnów 2012. </w:t>
      </w:r>
    </w:p>
    <w:p w:rsidR="009465BD" w:rsidRPr="009465BD" w:rsidRDefault="00F72419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A.: Wrażliwość międzykulturowa w opiece położniczej. Problemy Pielęgniarstwa 2012, 2012, 3, 416-421. </w:t>
      </w:r>
    </w:p>
    <w:p w:rsidR="009465BD" w:rsidRPr="00623470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Majewska E.: Myślenie magiczne i wiara w Boga jako modyfikatory bólu porodowego i natężenia stresu przedporodowego. [w:] Ogórek-Tęcza B., Pucko Z. (red.): </w:t>
      </w:r>
      <w:r w:rsidR="009465BD" w:rsidRPr="009465BD">
        <w:rPr>
          <w:sz w:val="22"/>
          <w:szCs w:val="22"/>
        </w:rPr>
        <w:lastRenderedPageBreak/>
        <w:t xml:space="preserve">Międzykulturowe i terapeutyczne uwarunkowania współczesnego pielęgniarstwa. </w:t>
      </w:r>
      <w:r w:rsidR="009465BD" w:rsidRPr="00623470">
        <w:rPr>
          <w:sz w:val="22"/>
          <w:szCs w:val="22"/>
        </w:rPr>
        <w:t xml:space="preserve">Wydawnictwo PWSZ im. rotmistrza Witolda Pileckiego w Oświęcimiu, Oświęcim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J., Majda A., Majewska E.: Magical thinking and faith in God as a modifer of labour pain and the intensity of pre-labour stress. [in:] J. Jaworek, J. Zalewska-Puchała, </w:t>
      </w:r>
      <w:r w:rsidR="00DC7242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J. Bonior (ed.): Interdisciplinary research in nursing. FALL, Krakow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J.: The attitudes of primary school teachers and tutors in children’s homes towards children with epilepsy. [in:] J. Jaworek, J. Zalewska-Puchała, J. Bonior (ed.): Interdisciplinary research in nursing. </w:t>
      </w:r>
      <w:r w:rsidR="00DC7242">
        <w:rPr>
          <w:sz w:val="22"/>
          <w:szCs w:val="22"/>
        </w:rPr>
        <w:t>FALL, Krakó</w:t>
      </w:r>
      <w:r w:rsidR="009465BD" w:rsidRPr="009465BD">
        <w:rPr>
          <w:sz w:val="22"/>
          <w:szCs w:val="22"/>
        </w:rPr>
        <w:t xml:space="preserve">w 2012. </w:t>
      </w:r>
    </w:p>
    <w:p w:rsidR="009465BD" w:rsidRPr="009465BD" w:rsidRDefault="00FA2460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Zalewska-Puchała J., Majda A.: Pielęgniarstwo transkulturowe. Cz. 1. Komunikowanie </w:t>
      </w:r>
      <w:r w:rsidR="00DC7242">
        <w:rPr>
          <w:sz w:val="22"/>
          <w:szCs w:val="22"/>
        </w:rPr>
        <w:t xml:space="preserve"> </w:t>
      </w:r>
      <w:r w:rsidR="00DC7242"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transkulturowe. Ad Vocem 2012, 103, 9-12. </w:t>
      </w:r>
    </w:p>
    <w:p w:rsidR="00FA2460" w:rsidRDefault="00E6685F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Zalewska-Puchała J., Majda A.: Pielęgniarstwo transku</w:t>
      </w:r>
      <w:r w:rsidR="00FA2460">
        <w:rPr>
          <w:sz w:val="22"/>
          <w:szCs w:val="22"/>
        </w:rPr>
        <w:t xml:space="preserve">lturowe. Cz. 2. Szok kulturowy </w:t>
      </w:r>
    </w:p>
    <w:p w:rsidR="009465BD" w:rsidRPr="009465BD" w:rsidRDefault="00DC7242" w:rsidP="00DC7242">
      <w:pPr>
        <w:tabs>
          <w:tab w:val="left" w:pos="709"/>
        </w:tabs>
        <w:spacing w:line="360" w:lineRule="auto"/>
        <w:ind w:left="1440" w:hanging="73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F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i strategie akulturacyjne. Ad Vocem 2012, 104, 6-9.</w:t>
      </w:r>
    </w:p>
    <w:p w:rsidR="009465BD" w:rsidRPr="009465BD" w:rsidRDefault="00D94C1A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Zalewska-Puchała J.: Teoria i praktyka pielęgniarstwa XXI wie</w:t>
      </w:r>
      <w:r>
        <w:rPr>
          <w:sz w:val="22"/>
          <w:szCs w:val="22"/>
        </w:rPr>
        <w:t xml:space="preserve">ku. Alma Mater 2011, 140 </w:t>
      </w:r>
      <w:r w:rsidR="00FA2460">
        <w:rPr>
          <w:sz w:val="22"/>
          <w:szCs w:val="22"/>
        </w:rPr>
        <w:t xml:space="preserve"> </w:t>
      </w:r>
      <w:r>
        <w:rPr>
          <w:sz w:val="22"/>
          <w:szCs w:val="22"/>
        </w:rPr>
        <w:t>spec.,</w:t>
      </w:r>
      <w:r w:rsidR="00F72419">
        <w:rPr>
          <w:sz w:val="22"/>
          <w:szCs w:val="22"/>
        </w:rPr>
        <w:t xml:space="preserve">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18-21.</w:t>
      </w:r>
    </w:p>
    <w:p w:rsidR="009465BD" w:rsidRPr="009465BD" w:rsidRDefault="00D94C1A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Chmiel I., Górkiewicz M., Brzostek T., Kliś-Kalinowska A.: Przyczyny i skutki śmierci społecznej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w ocenie pielęgniarek. [w:] W drodze do brzegu życia: praca zbiorowa. T. 9, red. E. Krajewska-Kułak, C. R.  Łukaszuk, J. Lewko. Białystok: Uniwersytet Medyczny 2011</w:t>
      </w:r>
      <w:r w:rsidR="00F13F1B">
        <w:rPr>
          <w:sz w:val="22"/>
          <w:szCs w:val="22"/>
        </w:rPr>
        <w:t xml:space="preserve">, </w:t>
      </w:r>
      <w:r w:rsidR="009465BD" w:rsidRPr="009465BD">
        <w:rPr>
          <w:sz w:val="22"/>
          <w:szCs w:val="22"/>
        </w:rPr>
        <w:t>211-217.</w:t>
      </w:r>
    </w:p>
    <w:p w:rsidR="009465BD" w:rsidRPr="009465BD" w:rsidRDefault="00531E0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Chmiel I., Kliś-Kalinowska A., Iwaszczyszyn J., Gniadek A., Jakóbczyk G., Czekaj J.,  Pieniążek I.: Znaczenie zasad etycznych w opiece świadczonej przez pielęgniarkę paliatywną. [w:] W drodze do brzegu życia: praca zbiorowa. T. 9, red. E. Krajewska-Kułak, C. R. Łukaszuk, J. Lewko. Białystok: Uniwersytet Medyczny 2011, 35-41.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Chmiel I., Czekaj J.: Rola filozofii dialogu w poznaniu </w:t>
      </w:r>
      <w:r w:rsidR="005C4B71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chorego. [w:] W drodze do brzegu życia: praca zbiorowa. T. 8, red. E. Krajewska-Kułak,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C. R. Łukaszuk, J. Lewko. Białystok: Uniwersytet Medyczny 2011, 65-72. 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Czekaj J.: Ból i cierpienie chorych w aspekcie </w:t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filozofii </w:t>
      </w:r>
      <w:r w:rsidR="005C4B71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dialogu (spotkania). [w:] Ból i cierpienie, red. G. Makiełło-Jarża, Z. Gajda Z. Acta Academiae Modrevianae, Kraków 2011.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Jaworek J., Zalewska-Puchała J., Wilczek-Rużyczka E., Radzik T. (red.): Interdisciplinary research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in nursing: past and present. Kraków: Vesalius 2011.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2D4862">
        <w:rPr>
          <w:sz w:val="22"/>
          <w:szCs w:val="22"/>
        </w:rPr>
        <w:t xml:space="preserve"> </w:t>
      </w:r>
      <w:r w:rsidR="002A18E2" w:rsidRPr="002D4862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Kamińska A., Klapa W., Miarka J.:The role of nursing-pedagogical diagnosis of charges in </w:t>
      </w:r>
      <w:r w:rsidR="009465BD" w:rsidRPr="009465BD">
        <w:rPr>
          <w:sz w:val="22"/>
          <w:szCs w:val="22"/>
          <w:lang w:val="en-US"/>
        </w:rPr>
        <w:br/>
        <w:t xml:space="preserve">a family emergency shelter. [w:] Teoria, výskum a vzdelávanie v ošetrovatel'stve, red. </w:t>
      </w:r>
      <w:r w:rsidR="002A18E2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J. Čáp, K. Žiaková. </w:t>
      </w:r>
      <w:r w:rsidR="009465BD" w:rsidRPr="009465BD">
        <w:rPr>
          <w:sz w:val="22"/>
          <w:szCs w:val="22"/>
        </w:rPr>
        <w:t>Martin: Univerzita Komenskeho Bratislava 2011, 166-176.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Kliś-Kalinowska A., Chmiel I., Czyżowicz K., Iwaszczyszyn J., Pieniążek I., Czekaj J.: </w:t>
      </w:r>
      <w:r w:rsidR="009465BD" w:rsidRPr="009465BD">
        <w:rPr>
          <w:sz w:val="22"/>
          <w:szCs w:val="22"/>
        </w:rPr>
        <w:br/>
        <w:t>O dylematach etycznych w pracy pielęgniarek paliatywnych. [w:] W drodze do brzegu życia: praca zbiorowa. T. 9, red. E. Krajewska-Kułak, C. R. Łukaszuk, J. Lewko. Białystok: Uniwersytet Medyczny 2011, 43-47.</w:t>
      </w:r>
    </w:p>
    <w:p w:rsidR="009465BD" w:rsidRPr="005C4B71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Klimczak K., Majda A.: Zachowania zdrowotne obcokrajowców studiujących w Krakowie na kierunku lekarskim. </w:t>
      </w:r>
      <w:r w:rsidR="009465BD" w:rsidRPr="005C4B71">
        <w:rPr>
          <w:sz w:val="22"/>
          <w:szCs w:val="22"/>
        </w:rPr>
        <w:t>Problemy Pielęgniarstwa 2011, 1, 55-62.</w:t>
      </w:r>
    </w:p>
    <w:p w:rsidR="009465BD" w:rsidRPr="009465BD" w:rsidRDefault="005C4B71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  <w:lang w:val="en-US"/>
        </w:rPr>
      </w:pPr>
      <w:r w:rsidRPr="00A36786">
        <w:rPr>
          <w:sz w:val="22"/>
          <w:szCs w:val="22"/>
          <w:lang w:val="en-US"/>
        </w:rPr>
        <w:lastRenderedPageBreak/>
        <w:t xml:space="preserve"> </w:t>
      </w:r>
      <w:r w:rsidR="009465BD" w:rsidRPr="009465BD">
        <w:rPr>
          <w:sz w:val="22"/>
          <w:szCs w:val="22"/>
          <w:lang w:val="en-US"/>
        </w:rPr>
        <w:t xml:space="preserve">Klapa W., Kamińska A., Miarka J.: Children's state of health from dysfunctional families in Małopolska, Poland. [w:] Teoria, výskum a vzdelávanie v ošetrovatel'stve, red. J. Čáp, </w:t>
      </w:r>
      <w:r w:rsidR="0053450D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>K. Žiaková. Martin: Univerzita Komenskeho Bratislava 2011, 183-193.</w:t>
      </w:r>
    </w:p>
    <w:p w:rsidR="009465BD" w:rsidRPr="009465BD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Kubicka M., Ziarko E., Bodys-Cupak I., Kamińska A.: Quality of life of the patient after kidney transplantation and hemodialysed. [w:] Výskum v nelekárskych şstudijných programoch : zborník príspevkov, red. M. Bašková, M. Bubeníková, S. Kelčíková. </w:t>
      </w:r>
      <w:r w:rsidR="009465BD" w:rsidRPr="009465BD">
        <w:rPr>
          <w:sz w:val="22"/>
          <w:szCs w:val="22"/>
        </w:rPr>
        <w:t xml:space="preserve">Martin: Univerzita Komenskeho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v Bratislave 2011, 146-158. </w:t>
      </w:r>
    </w:p>
    <w:p w:rsidR="009465BD" w:rsidRPr="009465BD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Baran-Osak B.: Liceum Medyczne w Krakowie Nowej Hucie i jego działalność w latach 1960-1996. [w:] Dzieje pielęgniarstwa w Krakowie, red. K. Zahradniczek. Kraków: Wydawnictwo "ad vocem" 2011, 395-433. 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Ogórek-Tęcza B.: Wybrane aspekty relaksacji i medycyny komplementarnej w kontekście promocji zdrowia. Wydawnictwo PWSZ Oświęcim, Oświęcim 2011.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Wrażliwość międzykulturowa w opiece pielęgniarskiej.  Problemy Pielęgniarstwa 2011, 2, 253-258.</w:t>
      </w:r>
    </w:p>
    <w:p w:rsidR="009465BD" w:rsidRPr="005C4B71" w:rsidRDefault="00DD01D3" w:rsidP="00DC7242">
      <w:pPr>
        <w:numPr>
          <w:ilvl w:val="0"/>
          <w:numId w:val="37"/>
        </w:numPr>
        <w:tabs>
          <w:tab w:val="left" w:pos="284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J., Brej D.: Zawroty głowy i zaburzenia równowagi u osób </w:t>
      </w:r>
      <w:r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powyżej 60. roku życia. </w:t>
      </w:r>
      <w:r w:rsidR="009465BD" w:rsidRPr="005C4B71">
        <w:rPr>
          <w:sz w:val="22"/>
          <w:szCs w:val="22"/>
        </w:rPr>
        <w:t>Problemy Pielęgniarstwa 2011, 2, 194-201.</w:t>
      </w:r>
    </w:p>
    <w:p w:rsidR="009465BD" w:rsidRPr="009465BD" w:rsidRDefault="002155D1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DD01D3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J., Majda A., Majewska E.: The modificators of labor stress and pain. [w:] Teoria, výskum a vzdelávanie v ošetrovatel'stve, red. J. Čáp, K. Žiaková. </w:t>
      </w:r>
      <w:r w:rsidR="009465BD" w:rsidRPr="009465BD">
        <w:rPr>
          <w:sz w:val="22"/>
          <w:szCs w:val="22"/>
        </w:rPr>
        <w:t>Martin: Univerzita Komenskeho Bratislava 2011, 426-437.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E., Majda A., Zalewska-Puchała J:. Akademickie kształcenie pielęgniarek w Krakowie w latach 1975-2010. [w:] Dzieje pielęgniarstwa w Krakowie, red. K. Zahradniczek. Kraków: Wydawnictwo "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ad vocem" 2011, 459-508.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33596D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>Ziarko E., Majda A., Zalewska-Puchała J.: The university edu</w:t>
      </w:r>
      <w:r>
        <w:rPr>
          <w:sz w:val="22"/>
          <w:szCs w:val="22"/>
          <w:lang w:val="en-US"/>
        </w:rPr>
        <w:t xml:space="preserve">cation of nurses in Kraków.[w:] </w:t>
      </w:r>
      <w:r w:rsidR="009465BD" w:rsidRPr="009465BD">
        <w:rPr>
          <w:sz w:val="22"/>
          <w:szCs w:val="22"/>
          <w:lang w:val="en-US"/>
        </w:rPr>
        <w:t xml:space="preserve">Interdisciplinary research in nursing: past and present, ed. </w:t>
      </w:r>
      <w:r w:rsidR="009465BD" w:rsidRPr="009465BD">
        <w:rPr>
          <w:sz w:val="22"/>
          <w:szCs w:val="22"/>
        </w:rPr>
        <w:t>J.</w:t>
      </w:r>
      <w:r>
        <w:rPr>
          <w:sz w:val="22"/>
          <w:szCs w:val="22"/>
        </w:rPr>
        <w:t xml:space="preserve"> Jaworek, J. Zalewska-Puchała, </w:t>
      </w:r>
      <w:r w:rsidR="009465BD" w:rsidRPr="009465BD">
        <w:rPr>
          <w:sz w:val="22"/>
          <w:szCs w:val="22"/>
        </w:rPr>
        <w:t>E. Wilczek-Rużyczka, T. Radzik. Kraków: Vesalius 2011, 69-80.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Baran-Osak B.: Uwarunkowania kulturowe opieki nad Romami. [w:] Pielęgniarstwo transkulturowe: podręcznik dla studiów medycznych, red. A. Majda, J. Zalewska-Puchała, </w:t>
      </w:r>
      <w:r w:rsidR="009465BD" w:rsidRPr="009465BD">
        <w:rPr>
          <w:sz w:val="22"/>
          <w:szCs w:val="22"/>
        </w:rPr>
        <w:br/>
        <w:t>B. Ogórek-Tęcza. Warszawa: Wydawnictwo Lekarskie PZWL 2010, 150-162.</w:t>
      </w:r>
    </w:p>
    <w:p w:rsidR="009465BD" w:rsidRPr="009465BD" w:rsidRDefault="009465BD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9465BD">
        <w:rPr>
          <w:sz w:val="22"/>
          <w:szCs w:val="22"/>
        </w:rPr>
        <w:t>Bodys-Cupak I., Fąfara I., Ziarko E.: Uwarunkowania religijne opieki zdrowotnej nad pacjentami wyznającymi prawosławie. [w:] Pielęgniarstwo transkulturowe: podręcznik dla studiów medycznych, red. A. Majda, J. Zalewska-Puchała, B. Ogórek-Tęcza. Warszawa: Wydawnictwo Lekarskie PZWL 2010, 44-54.</w:t>
      </w:r>
    </w:p>
    <w:p w:rsidR="009465BD" w:rsidRPr="009465BD" w:rsidRDefault="00DD01D3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I.: Pacjent z kamicą nerkową. [w:] Modele opieki pielęgniarskiej nad chorym </w:t>
      </w:r>
      <w:r w:rsidR="002155D1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dorosłym: podręcznik dla studiów medycznych, red. M. Kózka, L. Płaszewska-Żywko. Warszawa: Wydawnictwo Lekarskie PZWL 2010, 326-330.</w:t>
      </w:r>
    </w:p>
    <w:p w:rsidR="009465BD" w:rsidRPr="009465BD" w:rsidRDefault="002155D1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I., Ziarko E.: Opieka nad pacjentem po nefrektomii z powodu raka nerki. [w:] </w:t>
      </w:r>
      <w:r w:rsidR="00C5042C">
        <w:rPr>
          <w:sz w:val="22"/>
          <w:szCs w:val="22"/>
        </w:rPr>
        <w:t xml:space="preserve">   </w:t>
      </w:r>
      <w:r w:rsidR="009465BD" w:rsidRPr="009465BD">
        <w:rPr>
          <w:sz w:val="22"/>
          <w:szCs w:val="22"/>
        </w:rPr>
        <w:t xml:space="preserve">Wybrane zagadnienia pielęgniarstwa specjalistycznego, red. A. Czupryna i E. Wilczek-Rużyczka. Warszawa: Wolters Kluwer Polska 2010, 239-248. 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 xml:space="preserve">Bodys-Cupak I., Stanek E., Ziarko E.: Funkcjonowanie pacjentów z ostrą białaczką szpikową. [w:] Profilaktyka, epidemiologia i opieka w chorobach </w:t>
      </w:r>
      <w:r w:rsidR="00DD01D3">
        <w:rPr>
          <w:sz w:val="22"/>
          <w:szCs w:val="22"/>
        </w:rPr>
        <w:t xml:space="preserve">nowotworowych, red. E. Cipora, </w:t>
      </w:r>
      <w:r w:rsidR="009465BD" w:rsidRPr="009465BD">
        <w:rPr>
          <w:sz w:val="22"/>
          <w:szCs w:val="22"/>
        </w:rPr>
        <w:t>A. Bednarek. Sanok: Państwowa Wyższa Szkoła Zawodowa im. Jana Grodka w Sanoku 2010, 113-122.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Bodys-Cupak I., Sas M., Fąfara I., Ziarko E.: Wiedza pielęgniarek na temat podstawowych zasad zdrowego odżywiania. [w:] Człowiek w zdrowiu i chorobie: promocja zdrowia, leczenie i rehabilitacja. T. 1, red. R. Żarów. Tarnów: Państwowa Wyższa Szkoła Zawodowa w Tarnowie 2010, 10-18.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Ogórek-Tęcza B., Kamińska A., Goj A.: Jakość życia osób leczonych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 powodu otyłości. [w:] Człowiek w zdrowiu i chorobie: promocja zdrowia, leczenie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 rehabilitacja. T. 3, red. R. Żarów. Tarnów: Państwowa Wyższa Szkoła Zawodowa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w Tarnowie 2010, 58-65.</w:t>
      </w:r>
    </w:p>
    <w:p w:rsidR="009465BD" w:rsidRPr="009465BD" w:rsidRDefault="00616ABE" w:rsidP="00616ABE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Cisek M., Ogarek M.: Rola pielęgniarki w systemie opieki zdrowotnej. Zakres wiedzy </w:t>
      </w:r>
      <w:r w:rsidR="009465BD" w:rsidRPr="009465BD">
        <w:rPr>
          <w:sz w:val="22"/>
          <w:szCs w:val="22"/>
        </w:rPr>
        <w:br/>
      </w:r>
      <w:r w:rsidR="00C5042C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 umiejętności absolwenta studiów pielęgniarskich. [w:] Wyzwania XXI wieku. T.1. </w:t>
      </w:r>
      <w:r w:rsidR="00DD01D3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Ochrona </w:t>
      </w:r>
      <w:r w:rsidR="00063C03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zdrowia i kształcenie medyczne, red. J. Majkowski. Warszawa: Federacja Polskich Towarzystw Medycznych 2010, 195-201.</w:t>
      </w:r>
    </w:p>
    <w:p w:rsidR="009465BD" w:rsidRPr="009465BD" w:rsidRDefault="00DD01D3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Gniadek A., Chmiel I., Cisek M., Górkiewicz M., Kliś-Kalinowska A., Niemiec J., Schlegel-Zawadzka M.: Odżywianie się gospodarczych pracowników służby zdrowia. Pol. Prz. Nauk Zdr.2010,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4, 480-484. 71. </w:t>
      </w:r>
    </w:p>
    <w:p w:rsidR="009465BD" w:rsidRPr="009465BD" w:rsidRDefault="00DD01D3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Grochowska A., Kołpa M., Musiał Z.: Wpływ otyłości na funkcjonowanie osób dorosłych. Problemy Pielęgniarstwa 2010, 1, 25-29. 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Czekaj J., Gluz-Golik U.: Tajemnica ludzkiego cierpienia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w aspekcie niektórych religii. [w:] Ból i cierpienie, red. G. Makieła; przy współpr. </w:t>
      </w:r>
      <w:r w:rsidR="009465BD" w:rsidRPr="009465BD">
        <w:rPr>
          <w:sz w:val="22"/>
          <w:szCs w:val="22"/>
        </w:rPr>
        <w:br/>
        <w:t>Z. Gajdy. Kraków: Krakowska Akademia im. Andrzeja Frycza Modrzewskiego: Krakowskie Towarzystwo Edukacyjne - Oficyna Wydawnicza AFM, 2010, 49-53.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Józefowska H., Majda A.: Zasoby osobiste i wskaźniki kliniczne u pacjentów </w:t>
      </w:r>
      <w:r w:rsidR="009465BD" w:rsidRPr="009465BD">
        <w:rPr>
          <w:sz w:val="22"/>
          <w:szCs w:val="22"/>
        </w:rPr>
        <w:br/>
        <w:t>z POChP.Onkol. Info 2010, 1, 11-18.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Krawczyk B., Zalewska-Puchała J., Mościcka-Rusek D., Michalik A.: Ocena jakości życia osób otyłych po czterdziestym roku życia - doniesienie wstępne. [w:] Człowiek w zdrowiu </w:t>
      </w:r>
      <w:r w:rsidR="009465BD" w:rsidRPr="009465BD">
        <w:rPr>
          <w:sz w:val="22"/>
          <w:szCs w:val="22"/>
        </w:rPr>
        <w:br/>
        <w:t>i chorobie: promocja zdrowia, leczenie i rehabilitacja. T. 3, red. R. Żarów. Tarnów: Państwowa Wyższa Szkoła Zawodowa w Tarnowie 2010, 158-167.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Kamińska A., Bodys-Cupak I., Ogórek-Tęcza B., Czaja K.: Wpływ otyłości na relacje rówieśnicze wśród uczniów gimnazjum. [w:] Człowiek w zdrowiu i chorobie: promocja zdrowia, leczenie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i rehabilitacja. T. 3, red. R. Żarów. Tarnów: Państwowa Wyższa Szkoła Zawodowa w Tarnowie 2010, 139-147.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Kamińska A.: Opieka nad pacjentką z zespołem policystycznych jajników. [w:] Wybrane zagadnienia pielęgniarstwa specjalistycznego, red. A. Czupryna i E. Wilczek-Rużyczka. Warszawa: Wolters Kluwer Polska 2010, 249-254.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Kliś-Kalinowska A., Chmiel I., Iwaszczyszyn J., Czekaj J., Fąfara I., Gluz-Golik U.: Udział pielęgniarki w kompleksowej terapii obrzęku limfatycznego towarzyszącego chorobom nowotworowym. [w:] Pomóż mi odejść: XIV Jasnogórska Konferencja Opieki Paliatywnej </w:t>
      </w:r>
      <w:r w:rsidR="009465BD" w:rsidRPr="009465BD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lastRenderedPageBreak/>
        <w:t xml:space="preserve">i Zespołów Hospicyjnych, red, J. Pyszkowska. Częstochowa: Stowarzyszenie Opieki Hospicyjnej Ziemi Częstochowskiej 2010, 16-25,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Łatka J., Kamińska A.: Uwarunkowania religijne opieki zdrowotnej nad pacjentami wyznającymi protestantyzm. [w:] Pielęgniarstwo transkulturowe: podręcznik dla studiów medycznych, red. A. Majda, J. Zalewska-Puchała, B. Ogórek-Tęcza. Warszawa: Wydawnictwo Lekarskie PZWL 2010, 62-72.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Pacjentka z zespołem Cushinga. [w:] Modele opieki pielęgniarskiej nad chorym dorosłym: podręcznik dla studiów medycznych, red. M. Kózka, L. Płaszewska-Żywko. Warszawa: Wydawnictwo Lekarskie PZWL 2010, 243-250.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Patofizjologiczne zmiany w schorzeniach układu dokrewnego. [w:] Modele opieki pielęgniarskiej nad chorym dorosłym: podręcznik dla studiów medycznych, red. M. Kózka, L. Płaszewska-Żywko. Warszawa: Wydawnictwo Lekarskie PZWL 2010, 231-242.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J., Ogórek-Tęcz B. (red.): Pielęgniarstwo transkulturowe: podręcznik dla studiów medycznych. Warszawa: Wydawnictwo Lekarskie PZWL, 2010.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J.: Teoria transkulturowej opieki pielęgniarskiej. [w:] Pielęgniarstwo transkulturowe: podręcznik dla studiów medycznych, red. A. Majda, </w:t>
      </w:r>
      <w:r w:rsidR="009465BD" w:rsidRPr="009465BD">
        <w:rPr>
          <w:sz w:val="22"/>
          <w:szCs w:val="22"/>
        </w:rPr>
        <w:br/>
        <w:t>J. Zalewska-Puchała, B. Ogórek-Tęcza. Warszawa: Wy</w:t>
      </w:r>
      <w:r w:rsidR="007A5955">
        <w:rPr>
          <w:sz w:val="22"/>
          <w:szCs w:val="22"/>
        </w:rPr>
        <w:t xml:space="preserve">dawnictwo Lekarskie PZWL 2010, </w:t>
      </w:r>
      <w:r w:rsidR="009465BD" w:rsidRPr="009465BD">
        <w:rPr>
          <w:sz w:val="22"/>
          <w:szCs w:val="22"/>
        </w:rPr>
        <w:t xml:space="preserve">13-26. </w:t>
      </w:r>
    </w:p>
    <w:p w:rsidR="009465BD" w:rsidRPr="009465BD" w:rsidRDefault="00B33119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Bariery podczas udzielania świadczeń opieki zdrowotnej uwarunkowanej kulturowo. [w:] Pielęgniarstwo transkulturowe: podręcznik dla studiów medycznych, red. A. Majda, J. Zalewska-Puchała, B. Ogórek-Tęcza. Warszawa: Wydawnictwo Lekarskie PZWL 2010, 163-173.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Uwarunkowania religijne opieki zdrowotnej nad pacjentami wyznającymi islam. [w:] Pielęgniarstwo transkulturowe: podręcznik dla studiów medycznych, red. A. Majda, </w:t>
      </w:r>
      <w:r w:rsidR="009465BD" w:rsidRPr="009465BD">
        <w:rPr>
          <w:sz w:val="22"/>
          <w:szCs w:val="22"/>
        </w:rPr>
        <w:br/>
        <w:t xml:space="preserve">J. Zalewska-Puchała, B. Ogórek-Tęcza. Warszawa: Wydawnictwo Lekarskie PZWL 2010, </w:t>
      </w:r>
      <w:r w:rsidR="009465BD" w:rsidRPr="009465BD">
        <w:rPr>
          <w:sz w:val="22"/>
          <w:szCs w:val="22"/>
        </w:rPr>
        <w:br/>
        <w:t xml:space="preserve">91-109.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Minimalna interwencja antynikotynowa. [w:] Promocja zdrowia: dla studentów studiów licencjackich kierunku pielęgniarstwo i położnictwo. T. 2, Promocja zdrowia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w praktyce pielęgniarki i położnej, red. A. Andruszkiewicz, M. Banaszkiewicz. Warszawa: Wydawnictwo Lekarskie PZWL 2010, 221-248.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Minimalna interwencja w pracy z pacjentem nadużywającym alkoholu. [w:] Promocja zdrowia: dla studentów studiów licencjackich kierunku pielęgniarstwo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i położnictwo. T. 2, Promocja zdrowia w praktyce pielęgniarki i położnej, </w:t>
      </w:r>
      <w:r w:rsidR="009465BD" w:rsidRPr="009465BD">
        <w:rPr>
          <w:sz w:val="22"/>
          <w:szCs w:val="22"/>
        </w:rPr>
        <w:br/>
        <w:t xml:space="preserve">red. A. Andruszkiewicz, M. Banaszkiewicz. Warszawa: Wydawnictwo Lekarskie PZWL 2010,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249-269. </w:t>
      </w:r>
    </w:p>
    <w:p w:rsidR="009465BD" w:rsidRPr="009465BD" w:rsidRDefault="00750A0C" w:rsidP="00E73AA7">
      <w:pPr>
        <w:numPr>
          <w:ilvl w:val="0"/>
          <w:numId w:val="37"/>
        </w:numPr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J., Milewski M.: Opieka nad pacjentem z wybranymi chorobami układowymi tkanki łącznej. [w:] Wybrane zagadnienia pielęgniarstwa specjalistycznego,</w:t>
      </w:r>
      <w:r w:rsidR="009465BD" w:rsidRPr="009465BD">
        <w:rPr>
          <w:sz w:val="22"/>
          <w:szCs w:val="22"/>
        </w:rPr>
        <w:br/>
        <w:t xml:space="preserve"> red. A. Czupryna i E.  Wilczek-Rużyczka. Warszawa: Wolters Kluwer Polska 2010, 295-315.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Musiał Z.: Uwarunkowania religijne opieki zdrowotnej nad pacjentami wyznającymi grekokatolicyzm. [w:] Pielęgniarstwo transkulturowe: podręcznik dla studiów medycznych, red. A. Majda, J. Zalewska-Puchała, B. Ogórek-Tęcza. Warszawa: Wydawnictwo Lekarskie PZWL 2010, 55-61.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>Musiał Z., Schlegel-Zawadzka M.: Wybrane zachowania zdrowotne mieszkańców Małopolski u progu trzeciego tysiąclecia. [w:] Człowiek w zdrowiu i chorobie: promocja zdrowia, leczenie i rehabilitacja. T. 1, red. R. Żarów. Tarnów: Pa</w:t>
      </w:r>
      <w:r w:rsidR="009F4198">
        <w:rPr>
          <w:sz w:val="22"/>
          <w:szCs w:val="22"/>
        </w:rPr>
        <w:t xml:space="preserve">ństwowa Wyższa Szkoła Zawodowa </w:t>
      </w:r>
      <w:r w:rsidR="009465BD" w:rsidRPr="009465BD">
        <w:rPr>
          <w:sz w:val="22"/>
          <w:szCs w:val="22"/>
        </w:rPr>
        <w:t xml:space="preserve">w Tarnowie 2010, 126-133.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Musiał Z., Kłapa Z., Pasek M., Słowiaczek M., Szmyd A.: Postawy pacjentów po przebytym zawale mięśnia sercowego. [w:] Czynniki ryzyka choró</w:t>
      </w:r>
      <w:r w:rsidR="009F4198">
        <w:rPr>
          <w:sz w:val="22"/>
          <w:szCs w:val="22"/>
        </w:rPr>
        <w:t xml:space="preserve">b układu sercowo-naczyniowego, </w:t>
      </w:r>
      <w:r w:rsidR="009465BD" w:rsidRPr="009465BD">
        <w:rPr>
          <w:sz w:val="22"/>
          <w:szCs w:val="22"/>
        </w:rPr>
        <w:t>red. I. Uchmanowicz, B. Jankowska, B. Panasz</w:t>
      </w:r>
      <w:r w:rsidR="009F4198">
        <w:rPr>
          <w:sz w:val="22"/>
          <w:szCs w:val="22"/>
        </w:rPr>
        <w:t xml:space="preserve">ek. Wrocław: Akademia Medyczna </w:t>
      </w:r>
      <w:r w:rsidR="009465BD" w:rsidRPr="009465BD">
        <w:rPr>
          <w:sz w:val="22"/>
          <w:szCs w:val="22"/>
        </w:rPr>
        <w:t>im. Piastów Śląskich 2010, 108-115.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Ogarek M.: Pacjentka po adrenalektomii prawostronnej z powodu subklinicznego zespołu Cushinga. [w:] Modele opieki pielęgniarskiej nad chorym dorosłym: podręcznik dla studiów medycznych, red. M. Kózka, L. Płaszewska-Żywko. Warszawa: Wydawnictwo Lekarskie PZWL 2010, 251-256.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Ogarek M.: Uwarunkowania religijne opieki zdrowotnej nad pacjentami wyznającymi katolicyzm. [w:] Pielęgniarstwo transkulturowe: podręcznik dla studiów medycznych, </w:t>
      </w:r>
      <w:r w:rsidR="009465BD" w:rsidRPr="009465BD">
        <w:rPr>
          <w:sz w:val="22"/>
          <w:szCs w:val="22"/>
        </w:rPr>
        <w:br/>
        <w:t xml:space="preserve">red. A. Majda, J. Zalewska-Puchała, B. Ogórek-Tęcza. Warszawa: Wydawnictwo Lekarskie PZWL 2010, 32-43. </w:t>
      </w:r>
    </w:p>
    <w:p w:rsidR="009465BD" w:rsidRPr="009465BD" w:rsidRDefault="009465BD" w:rsidP="00E73AA7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Ogórek-Tęcza B.: Pacjentka z nadczynnością tarczycy. [w:] Modele opieki pielęgniarskiej </w:t>
      </w:r>
      <w:r w:rsidR="00E73AA7">
        <w:rPr>
          <w:sz w:val="22"/>
          <w:szCs w:val="22"/>
        </w:rPr>
        <w:br/>
        <w:t xml:space="preserve">   </w:t>
      </w:r>
      <w:r w:rsidRPr="009465BD">
        <w:rPr>
          <w:sz w:val="22"/>
          <w:szCs w:val="22"/>
        </w:rPr>
        <w:t>nad chorym dorosłym: podręcznik dla studiów medycznych, red. M. Kózka, L. Płaszewska-</w:t>
      </w:r>
      <w:r w:rsidR="00E73AA7">
        <w:rPr>
          <w:sz w:val="22"/>
          <w:szCs w:val="22"/>
        </w:rPr>
        <w:t xml:space="preserve"> </w:t>
      </w:r>
      <w:r w:rsidR="00E73AA7">
        <w:rPr>
          <w:sz w:val="22"/>
          <w:szCs w:val="22"/>
        </w:rPr>
        <w:br/>
        <w:t xml:space="preserve">   </w:t>
      </w:r>
      <w:r w:rsidRPr="009465BD">
        <w:rPr>
          <w:sz w:val="22"/>
          <w:szCs w:val="22"/>
        </w:rPr>
        <w:t>Żywko. Warszawa: Wydawnictwo Lekarskie PZWL 2010, 257-262.</w:t>
      </w:r>
    </w:p>
    <w:p w:rsidR="009465BD" w:rsidRPr="009465BD" w:rsidRDefault="009465BD" w:rsidP="00E73AA7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Ogórek-Tęcza B., Kluczewska E., Kamińska A., Bodys-Cupak I.: Poczucie sensu życia </w:t>
      </w:r>
      <w:r w:rsidRPr="009465BD">
        <w:rPr>
          <w:sz w:val="22"/>
          <w:szCs w:val="22"/>
        </w:rPr>
        <w:br/>
      </w:r>
      <w:r w:rsidR="00E73AA7">
        <w:rPr>
          <w:sz w:val="22"/>
          <w:szCs w:val="22"/>
        </w:rPr>
        <w:t xml:space="preserve">   </w:t>
      </w:r>
      <w:r w:rsidRPr="009465BD">
        <w:rPr>
          <w:sz w:val="22"/>
          <w:szCs w:val="22"/>
        </w:rPr>
        <w:t xml:space="preserve">i wyznawanych wartości u osób z rozpoznanym stwardnieniem rozsianym. [w:] Człowiek </w:t>
      </w:r>
      <w:r w:rsidRPr="009465BD">
        <w:rPr>
          <w:sz w:val="22"/>
          <w:szCs w:val="22"/>
        </w:rPr>
        <w:br/>
      </w:r>
      <w:r w:rsidR="00E73AA7"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 zdrowiu i chorobie: promocja zdrowia, leczenie i rehabilitacja. T. 3, red. R. Żarów. </w:t>
      </w:r>
      <w:r w:rsidR="00E73AA7">
        <w:rPr>
          <w:sz w:val="22"/>
          <w:szCs w:val="22"/>
        </w:rPr>
        <w:t xml:space="preserve">   </w:t>
      </w:r>
      <w:r w:rsidR="00E73AA7">
        <w:rPr>
          <w:sz w:val="22"/>
          <w:szCs w:val="22"/>
        </w:rPr>
        <w:br/>
        <w:t xml:space="preserve">  </w:t>
      </w:r>
      <w:r w:rsidRPr="009465BD">
        <w:rPr>
          <w:sz w:val="22"/>
          <w:szCs w:val="22"/>
        </w:rPr>
        <w:t>Tarnów: Państwowa Wyższa Szkoła Zawodowa w Tarnowie 2010, 289-298.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  <w:lang w:val="en-US"/>
        </w:rPr>
      </w:pPr>
      <w:r w:rsidRPr="00623470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Ogórek-Tęcza B.: Psychological predispositions to the development of psychosomatic diseases in the context of psychoeducation of a patient. [w:] Environment and education </w:t>
      </w:r>
      <w:r w:rsidR="009465BD" w:rsidRPr="009465BD">
        <w:rPr>
          <w:sz w:val="22"/>
          <w:szCs w:val="22"/>
          <w:lang w:val="en-US"/>
        </w:rPr>
        <w:br/>
        <w:t>vs. wellness, red. W. Kuleja. Lublin: Wydawnictwo NeuroCentrum 2010, 157-170.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Ogórek-Tęcza B., Kamińska A., Wacławik N.: Factors which affect on the level of occupational satisfaction nurses employed in the mental health units. [w:] Environmental and cultural behaviors conditioning wellness, red. G. Nowak-Starz. </w:t>
      </w:r>
      <w:r w:rsidR="009465BD" w:rsidRPr="009465BD">
        <w:rPr>
          <w:sz w:val="22"/>
          <w:szCs w:val="22"/>
        </w:rPr>
        <w:t xml:space="preserve">Lublin: Wydawnictwo NeuroCentrum 2010, 159- 169.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Uwarunkowanie religijne opieki zdrowotnej nad pacjentami wyznającymi buddyzm.[w:] Pielęgniarstwo transkulturowe : podręcznik dla studiów medycznych, </w:t>
      </w:r>
      <w:r w:rsidR="009465BD" w:rsidRPr="009465BD">
        <w:rPr>
          <w:sz w:val="22"/>
          <w:szCs w:val="22"/>
        </w:rPr>
        <w:br/>
        <w:t>red. A. Majda, J. Zalewska-Puchała, B. Ogórek-Tęcza. Warszawa: Wydawnictwo Lekarskie PZWL 2010, 124-140.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Gierat-Semik B.: Osobowościowe uwarunkowania wyboru form terapii </w:t>
      </w:r>
      <w:r w:rsidR="009465BD" w:rsidRPr="009465BD">
        <w:rPr>
          <w:sz w:val="22"/>
          <w:szCs w:val="22"/>
        </w:rPr>
        <w:br/>
        <w:t>w ramach profilaktyki chorób psychosomatycznych. [w]: Wpływ środowiska na styl życia</w:t>
      </w:r>
      <w:r w:rsidR="009465BD" w:rsidRPr="009465BD">
        <w:rPr>
          <w:sz w:val="22"/>
          <w:szCs w:val="22"/>
        </w:rPr>
        <w:br/>
        <w:t xml:space="preserve"> i dobrostan, red. E. Dybińska. Lublin: Wydawnictwo NeuroCentrum 2010, 317-327.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Tylka J.: Opieka nad pacjentem nadużywającym środków </w:t>
      </w:r>
      <w:r w:rsidR="001C14EC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psychoaktywnych. [w:] Wybrane zagadnienia pielęgniarstwa specjalistycznego,</w:t>
      </w:r>
      <w:r w:rsidR="009465BD" w:rsidRPr="009465BD">
        <w:rPr>
          <w:sz w:val="22"/>
          <w:szCs w:val="22"/>
        </w:rPr>
        <w:br/>
        <w:t xml:space="preserve"> red. A. Czupryna i E. Wilczek-Rużyczka. Warszawa: Wolters Kluwer Polska 2010, </w:t>
      </w:r>
      <w:r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113-123.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Puzoń I., Kurpas J., Jaksz-Recmanik E., Zalewska-Puchała J.: Potrzeby chorych na cukrzycę typu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2 w zakresie edukacji zdrowotnej. [w:] Człowiek w zdrowiu i chorobie: promocja zdrowia, leczenie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lastRenderedPageBreak/>
        <w:t xml:space="preserve">i rehabilitacja. T. 2, red. R. Żarów. Tarnów: Państwowa Wyższa Szkoła Zawodowa w Tarnowie 2010, 49-58.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Pasek M., Kawik E., Musiał Z.: Ocena jakości życia chorych ze stymulatorem serca.[w:] Czynniki ryzyka chorób układu sercowo-naczyniowego, red. I. Uchmanowicz, B. Jankowska, B. Panaszek. Wrocław: Akademia Medyczna im. Piastów Śląskich 2010, 38-52.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Pasek M., Musiał Z., Kawik E.: Ocena sytuacji zdrowotnej chorych po wszczepieniu stymulatora serca. [w:] Czynniki ryzyka chorób układu sercowo-naczyniowego,</w:t>
      </w:r>
      <w:r w:rsidR="009465BD" w:rsidRPr="009465BD">
        <w:rPr>
          <w:sz w:val="22"/>
          <w:szCs w:val="22"/>
        </w:rPr>
        <w:br/>
        <w:t xml:space="preserve"> red. I. Uchmanowicz, B. Jankowska, B. Panaszek. Wrocław: Akademia Medyczna </w:t>
      </w:r>
      <w:r w:rsidR="009465BD" w:rsidRPr="009465BD">
        <w:rPr>
          <w:sz w:val="22"/>
          <w:szCs w:val="22"/>
        </w:rPr>
        <w:br/>
        <w:t>im. Piastów Śląskich 2010, 116-129.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Piątkowska-Jakubas B., Majda A.: Opieka nad pacjentem przed i po przeszczepieniu komórek krwiotwórczych. [w:] Wybrane zagadnienia pielęgniarstwa specjalistycznego, </w:t>
      </w:r>
      <w:r w:rsidR="009465BD" w:rsidRPr="009465BD">
        <w:rPr>
          <w:sz w:val="22"/>
          <w:szCs w:val="22"/>
        </w:rPr>
        <w:br/>
        <w:t>red. A. Czupryna i E. Wilczek-Rużyczka. Warszawa: Wolters Kluwer Polska 255-282.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A.: Kompetencje kulturowe w kontaktach z imigrantami pochodzącymi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z Wietnamu. [w:] Człowiek w zdrowiu i chorob</w:t>
      </w:r>
      <w:r>
        <w:rPr>
          <w:sz w:val="22"/>
          <w:szCs w:val="22"/>
        </w:rPr>
        <w:t xml:space="preserve">ie: promocja zdrowia, leczenie </w:t>
      </w:r>
      <w:r w:rsidR="009465BD" w:rsidRPr="009465BD">
        <w:rPr>
          <w:sz w:val="22"/>
          <w:szCs w:val="22"/>
        </w:rPr>
        <w:t>i rehabilitacja. T. 3, red. R. Żarów. Tarnów: Państwowa Wyższa Szkoła Zawodowa w Tarnowie 2010, 254-265.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J.: Pacjentka z niedoczynnością tarczycy. [w:] Modele opieki pielęgniarskiej nad chorym dorosłym: podręcznik dla studiów medycznych, red. M. Kózka, </w:t>
      </w:r>
      <w:r w:rsidR="009465BD" w:rsidRPr="009465BD">
        <w:rPr>
          <w:sz w:val="22"/>
          <w:szCs w:val="22"/>
        </w:rPr>
        <w:br/>
        <w:t xml:space="preserve">L. Płaszewska-Żywko. Warszawa: Wydawnictwo Lekarskie PZWL 2010, 263-268. </w:t>
      </w:r>
    </w:p>
    <w:p w:rsidR="009465BD" w:rsidRPr="009465BD" w:rsidRDefault="009465BD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 Zalewska-Puchała J.: Uwarunkowania religijne opieki zdrowotnej nad pacjentami wyznającymi judaizm. [w:] Pielęgniarstwo transkulturowe: podręcznik dla studiów medycznych, red. A. Majda, J. Zalewska-Puchała, B. Ogórek-Tęcza. Warszawa: Wydawnictwo Lekarskie PZWL 2010, 73-90.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Milewski M.: Opieka nad pacjentem z kontaktowym zapaleniem skóry. [w:] Wybrane zagadnienia pielęgniarstwa specjalistycznego,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red. A. Czupryna i E. Wilczek-Rużyczka. Warszawa: Wolters Kluwer Polska 2010, 317-326.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Milewski M.: Opieka nad pacjentem uczulonym na jad owadów. [w:] Wybrane zagadnienia pielęgniarstwa specjalistycznego, red. A. Czupryna </w:t>
      </w:r>
      <w:r w:rsidR="009465BD" w:rsidRPr="009465BD">
        <w:rPr>
          <w:sz w:val="22"/>
          <w:szCs w:val="22"/>
        </w:rPr>
        <w:br/>
        <w:t xml:space="preserve">i E. Wilczek-Rużyczka. Warszawa: Wolters Kluwer Polska 2010, 327-337.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E.: Pacjent ze schyłkową niewydolnością nerek leczony nerkozastępczo.</w:t>
      </w:r>
      <w:r w:rsidR="009465BD" w:rsidRPr="009465BD">
        <w:rPr>
          <w:sz w:val="22"/>
          <w:szCs w:val="22"/>
        </w:rPr>
        <w:br/>
        <w:t xml:space="preserve"> [w:] Modele opieki pielęgniarskiej nad chorym dorosłym: podręcznik dla studiów medycznych, red. M. Kózka, L. Płaszewska-Żywko. Warszawa: Wydawnictwo Lekarskie PZWL 2010, 331-335.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Ziarko E.: Patofizjologiczne zmiany w schorzeniach układu moczowego. [w:] Modele opieki pielęgniarskiej nad chorym dorosłym: podręcznik dla studiów medycznych, red. M. Kózka,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L. Płaszewska-Żywko. Warszawa: Wydawnictwo Lekarskie PZWL 2010, 309-317.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Ziarko E., Bodys-Cupak I., Fąfara I.: Uwarunkowania religijne opieki zdrowotnej nad Świadkami Jehowy. [w:] Pielęgniarstwo transkulturowe: podręcznik dla studiów medycznych, red. A. Majda, J. Zalewska-Puchała, B. Ogórek-Tęcza. Warszawa: Wydawnictwo Lekarskie PZWL 2010, 141-149. </w:t>
      </w:r>
    </w:p>
    <w:p w:rsidR="009465BD" w:rsidRPr="009465BD" w:rsidRDefault="00274B62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E., Bodys-Cupak I.: Opieka nad pacjentem w czasie zabiegu hemodializy. [w:] Wybrane zagadnienia pielęgniarstwa specjalistycznego, red. A. Czupryna i E. Wilczek-Rużyczka. Warszawa: Wolters Kluwer Polska 2010, 225-237.</w:t>
      </w:r>
    </w:p>
    <w:p w:rsidR="009465BD" w:rsidRPr="009465BD" w:rsidRDefault="009465BD" w:rsidP="009465BD">
      <w:pPr>
        <w:autoSpaceDE w:val="0"/>
        <w:autoSpaceDN w:val="0"/>
        <w:adjustRightInd w:val="0"/>
        <w:spacing w:line="360" w:lineRule="auto"/>
        <w:ind w:left="644"/>
        <w:jc w:val="both"/>
        <w:rPr>
          <w:sz w:val="22"/>
          <w:szCs w:val="22"/>
        </w:rPr>
      </w:pPr>
    </w:p>
    <w:sectPr w:rsidR="009465BD" w:rsidRPr="009465BD" w:rsidSect="004C2122">
      <w:footerReference w:type="default" r:id="rId120"/>
      <w:pgSz w:w="11906" w:h="16838"/>
      <w:pgMar w:top="568" w:right="141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91" w:rsidRDefault="00885891" w:rsidP="008D5708">
      <w:r>
        <w:separator/>
      </w:r>
    </w:p>
  </w:endnote>
  <w:endnote w:type="continuationSeparator" w:id="0">
    <w:p w:rsidR="00885891" w:rsidRDefault="00885891" w:rsidP="008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6D" w:rsidRDefault="003359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D21">
      <w:rPr>
        <w:noProof/>
      </w:rPr>
      <w:t>7</w:t>
    </w:r>
    <w:r>
      <w:rPr>
        <w:noProof/>
      </w:rPr>
      <w:fldChar w:fldCharType="end"/>
    </w:r>
  </w:p>
  <w:p w:rsidR="0033596D" w:rsidRDefault="00335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91" w:rsidRDefault="00885891" w:rsidP="008D5708">
      <w:r>
        <w:separator/>
      </w:r>
    </w:p>
  </w:footnote>
  <w:footnote w:type="continuationSeparator" w:id="0">
    <w:p w:rsidR="00885891" w:rsidRDefault="00885891" w:rsidP="008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C07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CB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504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58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BC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C5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0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F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6E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C8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5145"/>
    <w:multiLevelType w:val="hybridMultilevel"/>
    <w:tmpl w:val="EA08F658"/>
    <w:lvl w:ilvl="0" w:tplc="2B78F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24DAF"/>
    <w:multiLevelType w:val="hybridMultilevel"/>
    <w:tmpl w:val="E92AB37A"/>
    <w:lvl w:ilvl="0" w:tplc="F272C6B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5286"/>
    <w:multiLevelType w:val="hybridMultilevel"/>
    <w:tmpl w:val="2D2689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B9324B"/>
    <w:multiLevelType w:val="hybridMultilevel"/>
    <w:tmpl w:val="63B6DA42"/>
    <w:lvl w:ilvl="0" w:tplc="CB7615C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82BBE"/>
    <w:multiLevelType w:val="hybridMultilevel"/>
    <w:tmpl w:val="BE7A0556"/>
    <w:lvl w:ilvl="0" w:tplc="080A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D2267E"/>
    <w:multiLevelType w:val="hybridMultilevel"/>
    <w:tmpl w:val="4D9A9B80"/>
    <w:lvl w:ilvl="0" w:tplc="B9C2CD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6D5049"/>
    <w:multiLevelType w:val="hybridMultilevel"/>
    <w:tmpl w:val="0F8264F6"/>
    <w:lvl w:ilvl="0" w:tplc="06BEF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41067"/>
    <w:multiLevelType w:val="hybridMultilevel"/>
    <w:tmpl w:val="FC0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B365C4"/>
    <w:multiLevelType w:val="hybridMultilevel"/>
    <w:tmpl w:val="D772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747120"/>
    <w:multiLevelType w:val="hybridMultilevel"/>
    <w:tmpl w:val="78863C58"/>
    <w:lvl w:ilvl="0" w:tplc="8BE2E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F231958"/>
    <w:multiLevelType w:val="hybridMultilevel"/>
    <w:tmpl w:val="17E65552"/>
    <w:lvl w:ilvl="0" w:tplc="C0B8086A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30638F"/>
    <w:multiLevelType w:val="hybridMultilevel"/>
    <w:tmpl w:val="12A48A04"/>
    <w:lvl w:ilvl="0" w:tplc="6590E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C66D8"/>
    <w:multiLevelType w:val="hybridMultilevel"/>
    <w:tmpl w:val="54F4738C"/>
    <w:lvl w:ilvl="0" w:tplc="2E447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BE2204"/>
    <w:multiLevelType w:val="hybridMultilevel"/>
    <w:tmpl w:val="0302D1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B02889"/>
    <w:multiLevelType w:val="hybridMultilevel"/>
    <w:tmpl w:val="806AE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91823"/>
    <w:multiLevelType w:val="hybridMultilevel"/>
    <w:tmpl w:val="C5D06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901AB"/>
    <w:multiLevelType w:val="hybridMultilevel"/>
    <w:tmpl w:val="A35C7EB4"/>
    <w:lvl w:ilvl="0" w:tplc="5B820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04BFD"/>
    <w:multiLevelType w:val="hybridMultilevel"/>
    <w:tmpl w:val="3D7E5A6A"/>
    <w:lvl w:ilvl="0" w:tplc="0415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4A239F"/>
    <w:multiLevelType w:val="hybridMultilevel"/>
    <w:tmpl w:val="27AA1DEA"/>
    <w:lvl w:ilvl="0" w:tplc="C3729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F553491"/>
    <w:multiLevelType w:val="hybridMultilevel"/>
    <w:tmpl w:val="8A2E7C30"/>
    <w:lvl w:ilvl="0" w:tplc="6F08153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0" w15:restartNumberingAfterBreak="0">
    <w:nsid w:val="4F8D0CF8"/>
    <w:multiLevelType w:val="hybridMultilevel"/>
    <w:tmpl w:val="6DD29D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6041D2C"/>
    <w:multiLevelType w:val="hybridMultilevel"/>
    <w:tmpl w:val="E45E752A"/>
    <w:lvl w:ilvl="0" w:tplc="3C64520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10F"/>
    <w:multiLevelType w:val="hybridMultilevel"/>
    <w:tmpl w:val="72744518"/>
    <w:lvl w:ilvl="0" w:tplc="4D2E3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EE42088"/>
    <w:multiLevelType w:val="hybridMultilevel"/>
    <w:tmpl w:val="2D5684C8"/>
    <w:lvl w:ilvl="0" w:tplc="941C7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3007ED"/>
    <w:multiLevelType w:val="hybridMultilevel"/>
    <w:tmpl w:val="35A8DF48"/>
    <w:lvl w:ilvl="0" w:tplc="6D6AFB94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8EA313F"/>
    <w:multiLevelType w:val="hybridMultilevel"/>
    <w:tmpl w:val="1542E9A4"/>
    <w:lvl w:ilvl="0" w:tplc="D772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34544"/>
    <w:multiLevelType w:val="hybridMultilevel"/>
    <w:tmpl w:val="7E1C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AC2BFC"/>
    <w:multiLevelType w:val="hybridMultilevel"/>
    <w:tmpl w:val="3ECEC4B2"/>
    <w:lvl w:ilvl="0" w:tplc="BF4C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970F01"/>
    <w:multiLevelType w:val="hybridMultilevel"/>
    <w:tmpl w:val="AEDA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A15687"/>
    <w:multiLevelType w:val="hybridMultilevel"/>
    <w:tmpl w:val="26421BDE"/>
    <w:lvl w:ilvl="0" w:tplc="840C1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5B1F1B"/>
    <w:multiLevelType w:val="hybridMultilevel"/>
    <w:tmpl w:val="3078EC4C"/>
    <w:lvl w:ilvl="0" w:tplc="840C1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789B1EA6"/>
    <w:multiLevelType w:val="hybridMultilevel"/>
    <w:tmpl w:val="CB0C416E"/>
    <w:lvl w:ilvl="0" w:tplc="385A2F86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221EA3"/>
    <w:multiLevelType w:val="hybridMultilevel"/>
    <w:tmpl w:val="A746D1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2A776B"/>
    <w:multiLevelType w:val="hybridMultilevel"/>
    <w:tmpl w:val="3768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4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9"/>
  </w:num>
  <w:num w:numId="7">
    <w:abstractNumId w:val="28"/>
  </w:num>
  <w:num w:numId="8">
    <w:abstractNumId w:val="16"/>
  </w:num>
  <w:num w:numId="9">
    <w:abstractNumId w:val="38"/>
  </w:num>
  <w:num w:numId="10">
    <w:abstractNumId w:val="18"/>
  </w:num>
  <w:num w:numId="11">
    <w:abstractNumId w:val="29"/>
  </w:num>
  <w:num w:numId="12">
    <w:abstractNumId w:val="17"/>
  </w:num>
  <w:num w:numId="13">
    <w:abstractNumId w:val="32"/>
  </w:num>
  <w:num w:numId="14">
    <w:abstractNumId w:val="43"/>
  </w:num>
  <w:num w:numId="15">
    <w:abstractNumId w:val="36"/>
  </w:num>
  <w:num w:numId="16">
    <w:abstractNumId w:val="24"/>
  </w:num>
  <w:num w:numId="17">
    <w:abstractNumId w:val="30"/>
  </w:num>
  <w:num w:numId="18">
    <w:abstractNumId w:val="12"/>
  </w:num>
  <w:num w:numId="19">
    <w:abstractNumId w:val="23"/>
  </w:num>
  <w:num w:numId="20">
    <w:abstractNumId w:val="39"/>
  </w:num>
  <w:num w:numId="21">
    <w:abstractNumId w:val="15"/>
  </w:num>
  <w:num w:numId="22">
    <w:abstractNumId w:val="3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4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4"/>
  </w:num>
  <w:num w:numId="39">
    <w:abstractNumId w:val="2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0"/>
  </w:num>
  <w:num w:numId="44">
    <w:abstractNumId w:val="31"/>
  </w:num>
  <w:num w:numId="45">
    <w:abstractNumId w:val="1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F"/>
    <w:rsid w:val="000454D8"/>
    <w:rsid w:val="00063C03"/>
    <w:rsid w:val="000716D8"/>
    <w:rsid w:val="00087A21"/>
    <w:rsid w:val="000A3B3D"/>
    <w:rsid w:val="000A7F58"/>
    <w:rsid w:val="000D743F"/>
    <w:rsid w:val="000E3F9C"/>
    <w:rsid w:val="00103C11"/>
    <w:rsid w:val="001070F6"/>
    <w:rsid w:val="00156098"/>
    <w:rsid w:val="001916FE"/>
    <w:rsid w:val="00196E24"/>
    <w:rsid w:val="001C14EC"/>
    <w:rsid w:val="00200013"/>
    <w:rsid w:val="002155D1"/>
    <w:rsid w:val="002614D4"/>
    <w:rsid w:val="002641FA"/>
    <w:rsid w:val="00274B62"/>
    <w:rsid w:val="002A18E2"/>
    <w:rsid w:val="002A5F33"/>
    <w:rsid w:val="002B76D6"/>
    <w:rsid w:val="002C68D4"/>
    <w:rsid w:val="002D4862"/>
    <w:rsid w:val="002D4CDE"/>
    <w:rsid w:val="002E5798"/>
    <w:rsid w:val="002E758F"/>
    <w:rsid w:val="0033596D"/>
    <w:rsid w:val="003C186E"/>
    <w:rsid w:val="00402B04"/>
    <w:rsid w:val="00405827"/>
    <w:rsid w:val="00410196"/>
    <w:rsid w:val="00493AC4"/>
    <w:rsid w:val="00497B12"/>
    <w:rsid w:val="004A09BC"/>
    <w:rsid w:val="004C2122"/>
    <w:rsid w:val="004C4C01"/>
    <w:rsid w:val="005039E0"/>
    <w:rsid w:val="0052326C"/>
    <w:rsid w:val="00531E03"/>
    <w:rsid w:val="0053450D"/>
    <w:rsid w:val="0054457A"/>
    <w:rsid w:val="005C4B71"/>
    <w:rsid w:val="005F3206"/>
    <w:rsid w:val="006161C4"/>
    <w:rsid w:val="00616ABE"/>
    <w:rsid w:val="00623470"/>
    <w:rsid w:val="00626065"/>
    <w:rsid w:val="00672683"/>
    <w:rsid w:val="006749B6"/>
    <w:rsid w:val="00680ED0"/>
    <w:rsid w:val="00695859"/>
    <w:rsid w:val="007021A0"/>
    <w:rsid w:val="00734BD9"/>
    <w:rsid w:val="00746C59"/>
    <w:rsid w:val="00750A0C"/>
    <w:rsid w:val="00752B7C"/>
    <w:rsid w:val="007A5955"/>
    <w:rsid w:val="007B3A38"/>
    <w:rsid w:val="007C1C6A"/>
    <w:rsid w:val="007D698B"/>
    <w:rsid w:val="007E0D21"/>
    <w:rsid w:val="007F465E"/>
    <w:rsid w:val="00820F43"/>
    <w:rsid w:val="008449A8"/>
    <w:rsid w:val="00885891"/>
    <w:rsid w:val="008D5708"/>
    <w:rsid w:val="008E44CF"/>
    <w:rsid w:val="00904D92"/>
    <w:rsid w:val="009465BD"/>
    <w:rsid w:val="00947D15"/>
    <w:rsid w:val="0095370D"/>
    <w:rsid w:val="0098618A"/>
    <w:rsid w:val="009B5282"/>
    <w:rsid w:val="009C1C91"/>
    <w:rsid w:val="009D66D1"/>
    <w:rsid w:val="009F4198"/>
    <w:rsid w:val="009F4B2E"/>
    <w:rsid w:val="00A123CE"/>
    <w:rsid w:val="00A12D91"/>
    <w:rsid w:val="00A20CE7"/>
    <w:rsid w:val="00A36786"/>
    <w:rsid w:val="00A41FD9"/>
    <w:rsid w:val="00A57594"/>
    <w:rsid w:val="00AC2549"/>
    <w:rsid w:val="00AF064D"/>
    <w:rsid w:val="00B01AAA"/>
    <w:rsid w:val="00B1483A"/>
    <w:rsid w:val="00B325F8"/>
    <w:rsid w:val="00B33119"/>
    <w:rsid w:val="00B71038"/>
    <w:rsid w:val="00B90D82"/>
    <w:rsid w:val="00B926F8"/>
    <w:rsid w:val="00B9686C"/>
    <w:rsid w:val="00C213F2"/>
    <w:rsid w:val="00C5042C"/>
    <w:rsid w:val="00D04FAB"/>
    <w:rsid w:val="00D341F3"/>
    <w:rsid w:val="00D556B2"/>
    <w:rsid w:val="00D94C1A"/>
    <w:rsid w:val="00DB5BE7"/>
    <w:rsid w:val="00DB7131"/>
    <w:rsid w:val="00DB757B"/>
    <w:rsid w:val="00DC7242"/>
    <w:rsid w:val="00DD01D3"/>
    <w:rsid w:val="00DF7696"/>
    <w:rsid w:val="00E01BE7"/>
    <w:rsid w:val="00E54A1B"/>
    <w:rsid w:val="00E64F06"/>
    <w:rsid w:val="00E6685F"/>
    <w:rsid w:val="00E73AA7"/>
    <w:rsid w:val="00EC5C3D"/>
    <w:rsid w:val="00EE6215"/>
    <w:rsid w:val="00EE7E56"/>
    <w:rsid w:val="00F04A40"/>
    <w:rsid w:val="00F13F1B"/>
    <w:rsid w:val="00F72419"/>
    <w:rsid w:val="00FA2460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4E383"/>
  <w15:docId w15:val="{14B14E8D-7CE7-4694-A6DB-E9266B36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4C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4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483A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E4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E44CF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locked/>
    <w:rsid w:val="008E44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1483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48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horttext">
    <w:name w:val="short_text"/>
    <w:uiPriority w:val="99"/>
    <w:rsid w:val="00B1483A"/>
    <w:rPr>
      <w:rFonts w:cs="Times New Roman"/>
    </w:rPr>
  </w:style>
  <w:style w:type="character" w:customStyle="1" w:styleId="hps">
    <w:name w:val="hps"/>
    <w:uiPriority w:val="99"/>
    <w:rsid w:val="00B1483A"/>
    <w:rPr>
      <w:rFonts w:cs="Times New Roman"/>
    </w:rPr>
  </w:style>
  <w:style w:type="character" w:customStyle="1" w:styleId="apple-converted-space">
    <w:name w:val="apple-converted-space"/>
    <w:rsid w:val="00B1483A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B1483A"/>
    <w:pPr>
      <w:suppressAutoHyphens/>
    </w:pPr>
    <w:rPr>
      <w:b/>
      <w:color w:val="000000"/>
      <w:lang w:val="en-GB" w:eastAsia="ar-SA"/>
    </w:rPr>
  </w:style>
  <w:style w:type="character" w:styleId="Pogrubienie">
    <w:name w:val="Strong"/>
    <w:uiPriority w:val="99"/>
    <w:qFormat/>
    <w:rsid w:val="00EE7E56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8D5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D57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5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708"/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locked/>
    <w:rsid w:val="009465BD"/>
    <w:rPr>
      <w:i/>
      <w:iCs/>
    </w:rPr>
  </w:style>
  <w:style w:type="character" w:customStyle="1" w:styleId="field">
    <w:name w:val="field"/>
    <w:rsid w:val="00734BD9"/>
  </w:style>
  <w:style w:type="paragraph" w:customStyle="1" w:styleId="Akapitzlist1">
    <w:name w:val="Akapit z listą1"/>
    <w:basedOn w:val="Normalny"/>
    <w:rsid w:val="00196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abel">
    <w:name w:val="label"/>
    <w:basedOn w:val="Domylnaczcionkaakapitu"/>
    <w:rsid w:val="0095370D"/>
  </w:style>
  <w:style w:type="paragraph" w:styleId="Zwykytekst">
    <w:name w:val="Plain Text"/>
    <w:basedOn w:val="Normalny"/>
    <w:link w:val="ZwykytekstZnak"/>
    <w:uiPriority w:val="99"/>
    <w:semiHidden/>
    <w:unhideWhenUsed/>
    <w:rsid w:val="004C21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2122"/>
    <w:rPr>
      <w:rFonts w:eastAsiaTheme="minorHAnsi" w:cstheme="minorBidi"/>
      <w:sz w:val="22"/>
      <w:szCs w:val="21"/>
      <w:lang w:eastAsia="en-US"/>
    </w:rPr>
  </w:style>
  <w:style w:type="paragraph" w:customStyle="1" w:styleId="Standard">
    <w:name w:val="Standard"/>
    <w:qFormat/>
    <w:rsid w:val="007E0D2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owron+Justyna+" TargetMode="External"/><Relationship Id="rId1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3abuzek+Monik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15th+International+Nursing+Research+Conference+Madrid+Espana+15-18+Noviembre+2" TargetMode="External"/><Relationship Id="rId1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jda+Anna+" TargetMode="External"/><Relationship Id="rId1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ternational+Journal+of+Prisoner+Health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bik+Barbar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%BCdzierz+Kazimier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lewska-Pucha%B3a+Joann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1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2" Type="http://schemas.openxmlformats.org/officeDocument/2006/relationships/hyperlink" Target="http://www.mdpi.com/journal/ijer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ournal+of+Transcultural+Nursing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rzec+Patrycj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nn+Agric+Environ+Med+" TargetMode="External"/><Relationship Id="rId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zci%F1ska+Aneta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1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Wyzwania+XXI+wieku+ochrona+zdrowia+i+kszta%B3cenie+medyczne+T+1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ijerph18084002" TargetMode="External"/><Relationship Id="rId13" Type="http://schemas.openxmlformats.org/officeDocument/2006/relationships/hyperlink" Target="https://doi.org/10.1080/19315864.2020.1832166" TargetMode="External"/><Relationship Id="rId18" Type="http://schemas.openxmlformats.org/officeDocument/2006/relationships/hyperlink" Target="https://doi.org/10.20883/ppnoz.2019.7" TargetMode="External"/><Relationship Id="rId39" Type="http://schemas.openxmlformats.org/officeDocument/2006/relationships/hyperlink" Target="https://doi.org/10.26444/aaem/94651" TargetMode="External"/><Relationship Id="rId1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iel%EAg+Pol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Educ+Environ+Sci+Health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quires+A+" TargetMode="External"/><Relationship Id="rId1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ofilaktyka+zaka%BFe%F1+po%B3ogowych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lewska-Pucha%B3a+Joanna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chowska+Anet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8" Type="http://schemas.openxmlformats.org/officeDocument/2006/relationships/hyperlink" Target="https://doi.org/10.3390/ijerph18010309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jda+Anna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odele+opieki+piel%EAgniarskiej+nad+chorym+doros%B3ym+podr%EAcznik+dla+studi%F3w+medyc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%EAdzimir+Iwon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1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a%F1ska+D+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owron+Wioletta+" TargetMode="External"/><Relationship Id="rId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0" Type="http://schemas.openxmlformats.org/officeDocument/2006/relationships/hyperlink" Target="https://doi.org/10.3390/ijerph182111547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ia%F1ska+D+" TargetMode="External"/><Relationship Id="rId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F8C7-937D-4C13-9233-10AF9286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16728</Words>
  <Characters>100369</Characters>
  <Application>Microsoft Office Word</Application>
  <DocSecurity>0</DocSecurity>
  <Lines>836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publikacji pracowników Pracowni Teorii i Podstaw Pielęgniarstwa 2014</vt:lpstr>
    </vt:vector>
  </TitlesOfParts>
  <Company>ZOL</Company>
  <LinksUpToDate>false</LinksUpToDate>
  <CharactersWithSpaces>116864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publikacji pracowników Pracowni Teorii i Podstaw Pielęgniarstwa 2014</dc:title>
  <dc:creator>Zol-14</dc:creator>
  <cp:lastModifiedBy>Agnieszka Moskal</cp:lastModifiedBy>
  <cp:revision>2</cp:revision>
  <dcterms:created xsi:type="dcterms:W3CDTF">2021-11-23T08:20:00Z</dcterms:created>
  <dcterms:modified xsi:type="dcterms:W3CDTF">2021-11-23T08:20:00Z</dcterms:modified>
</cp:coreProperties>
</file>