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65C2" w14:textId="77777777" w:rsidR="00A000A3" w:rsidRPr="00851C13" w:rsidRDefault="00AD56EF" w:rsidP="00851C13">
      <w:pPr>
        <w:pStyle w:val="NormalnyWeb"/>
        <w:ind w:left="284"/>
        <w:rPr>
          <w:color w:val="000000"/>
          <w:sz w:val="27"/>
          <w:szCs w:val="27"/>
          <w:lang w:val="en-US"/>
        </w:rPr>
      </w:pPr>
      <w:bookmarkStart w:id="0" w:name="_GoBack"/>
      <w:bookmarkEnd w:id="0"/>
      <w:r w:rsidRPr="00AD56EF">
        <w:t>Publik</w:t>
      </w:r>
      <w:r w:rsidR="00733195">
        <w:t>ac</w:t>
      </w:r>
      <w:r w:rsidRPr="00AD56EF">
        <w:t xml:space="preserve">je </w:t>
      </w:r>
    </w:p>
    <w:p w14:paraId="74A9736F" w14:textId="77777777" w:rsidR="00770661" w:rsidRDefault="00770661" w:rsidP="00770661">
      <w:pPr>
        <w:rPr>
          <w:rFonts w:eastAsia="Times New Roman"/>
          <w:color w:val="000000"/>
          <w:sz w:val="24"/>
          <w:szCs w:val="24"/>
        </w:rPr>
      </w:pPr>
    </w:p>
    <w:p w14:paraId="4C9195C8" w14:textId="03BC9DFF" w:rsidR="00770661" w:rsidRPr="00770661" w:rsidRDefault="00B33079" w:rsidP="00B30CC4">
      <w:pPr>
        <w:pStyle w:val="NormalnyWeb"/>
        <w:numPr>
          <w:ilvl w:val="0"/>
          <w:numId w:val="1"/>
        </w:numPr>
        <w:jc w:val="both"/>
        <w:rPr>
          <w:sz w:val="27"/>
          <w:szCs w:val="27"/>
          <w:lang w:val="en-US"/>
        </w:rPr>
      </w:pPr>
      <w:hyperlink r:id="rId7" w:history="1">
        <w:r w:rsidR="00770661" w:rsidRPr="00770661">
          <w:rPr>
            <w:sz w:val="27"/>
            <w:szCs w:val="27"/>
            <w:lang w:val="en-US"/>
          </w:rPr>
          <w:t>Gawor</w:t>
        </w:r>
        <w:r w:rsidR="00770661">
          <w:rPr>
            <w:sz w:val="27"/>
            <w:szCs w:val="27"/>
            <w:lang w:val="en-US"/>
          </w:rPr>
          <w:t xml:space="preserve"> </w:t>
        </w:r>
        <w:r w:rsidR="00770661" w:rsidRPr="00770661">
          <w:rPr>
            <w:sz w:val="27"/>
            <w:szCs w:val="27"/>
            <w:lang w:val="en-US"/>
          </w:rPr>
          <w:t>A</w:t>
        </w:r>
        <w:r w:rsidR="00770661">
          <w:rPr>
            <w:sz w:val="27"/>
            <w:szCs w:val="27"/>
            <w:lang w:val="en-US"/>
          </w:rPr>
          <w:t>.,</w:t>
        </w:r>
      </w:hyperlink>
      <w:r w:rsidR="00770661" w:rsidRPr="00770661">
        <w:rPr>
          <w:sz w:val="27"/>
          <w:szCs w:val="27"/>
          <w:lang w:val="en-US"/>
        </w:rPr>
        <w:t> </w:t>
      </w:r>
      <w:hyperlink r:id="rId8" w:history="1">
        <w:r w:rsidR="00770661" w:rsidRPr="00770661">
          <w:rPr>
            <w:sz w:val="27"/>
            <w:szCs w:val="27"/>
            <w:lang w:val="en-US"/>
          </w:rPr>
          <w:t>Lelek D</w:t>
        </w:r>
        <w:r w:rsidR="00770661">
          <w:rPr>
            <w:sz w:val="27"/>
            <w:szCs w:val="27"/>
            <w:lang w:val="en-US"/>
          </w:rPr>
          <w:t>.,</w:t>
        </w:r>
      </w:hyperlink>
      <w:r w:rsidR="00770661" w:rsidRPr="00770661">
        <w:rPr>
          <w:sz w:val="27"/>
          <w:szCs w:val="27"/>
          <w:lang w:val="en-US"/>
        </w:rPr>
        <w:t> </w:t>
      </w:r>
      <w:hyperlink r:id="rId9" w:history="1">
        <w:r w:rsidR="00770661" w:rsidRPr="00770661">
          <w:rPr>
            <w:sz w:val="27"/>
            <w:szCs w:val="27"/>
            <w:lang w:val="en-US"/>
          </w:rPr>
          <w:t>Ścisło L</w:t>
        </w:r>
        <w:r w:rsidR="006669D9">
          <w:rPr>
            <w:sz w:val="27"/>
            <w:szCs w:val="27"/>
            <w:lang w:val="en-US"/>
          </w:rPr>
          <w:t>.,</w:t>
        </w:r>
      </w:hyperlink>
      <w:r w:rsidR="00770661" w:rsidRPr="00770661">
        <w:rPr>
          <w:sz w:val="27"/>
          <w:szCs w:val="27"/>
          <w:lang w:val="en-US"/>
        </w:rPr>
        <w:t> </w:t>
      </w:r>
      <w:hyperlink r:id="rId10" w:history="1">
        <w:r w:rsidR="00770661" w:rsidRPr="00770661">
          <w:rPr>
            <w:sz w:val="27"/>
            <w:szCs w:val="27"/>
            <w:lang w:val="en-US"/>
          </w:rPr>
          <w:t>Chrobak-Bień J</w:t>
        </w:r>
        <w:r w:rsidR="006669D9">
          <w:rPr>
            <w:sz w:val="27"/>
            <w:szCs w:val="27"/>
            <w:lang w:val="en-US"/>
          </w:rPr>
          <w:t>.:</w:t>
        </w:r>
      </w:hyperlink>
      <w:r w:rsidR="00770661" w:rsidRPr="00770661">
        <w:rPr>
          <w:sz w:val="27"/>
          <w:szCs w:val="27"/>
          <w:lang w:val="en-US"/>
        </w:rPr>
        <w:br/>
        <w:t>The impact of socio-demographic and clinical factors on the quality of life and disease acceptance in patients with Crohn's disease</w:t>
      </w:r>
      <w:r w:rsidR="00770661" w:rsidRPr="00770661">
        <w:rPr>
          <w:sz w:val="27"/>
          <w:szCs w:val="27"/>
          <w:lang w:val="en-US"/>
        </w:rPr>
        <w:br/>
      </w:r>
      <w:hyperlink r:id="rId11" w:history="1">
        <w:r w:rsidR="00770661" w:rsidRPr="00770661">
          <w:rPr>
            <w:sz w:val="27"/>
            <w:szCs w:val="27"/>
            <w:lang w:val="en-US"/>
          </w:rPr>
          <w:t>Polish Journal of Surge</w:t>
        </w:r>
      </w:hyperlink>
      <w:r w:rsidR="00770661" w:rsidRPr="00770661">
        <w:rPr>
          <w:sz w:val="27"/>
          <w:szCs w:val="27"/>
          <w:lang w:val="en-US"/>
        </w:rPr>
        <w:t> 2022: 94</w:t>
      </w:r>
      <w:r w:rsidR="006E0B58">
        <w:rPr>
          <w:sz w:val="27"/>
          <w:szCs w:val="27"/>
          <w:lang w:val="en-US"/>
        </w:rPr>
        <w:t xml:space="preserve"> (</w:t>
      </w:r>
      <w:r w:rsidR="00770661" w:rsidRPr="00770661">
        <w:rPr>
          <w:sz w:val="27"/>
          <w:szCs w:val="27"/>
          <w:lang w:val="en-US"/>
        </w:rPr>
        <w:t>1</w:t>
      </w:r>
      <w:r w:rsidR="006E0B58">
        <w:rPr>
          <w:sz w:val="27"/>
          <w:szCs w:val="27"/>
          <w:lang w:val="en-US"/>
        </w:rPr>
        <w:t>)</w:t>
      </w:r>
      <w:r w:rsidR="00770661" w:rsidRPr="00770661">
        <w:rPr>
          <w:sz w:val="27"/>
          <w:szCs w:val="27"/>
          <w:lang w:val="en-US"/>
        </w:rPr>
        <w:t>, </w:t>
      </w:r>
      <w:r w:rsidR="006E0B58">
        <w:rPr>
          <w:sz w:val="27"/>
          <w:szCs w:val="27"/>
          <w:lang w:val="en-US"/>
        </w:rPr>
        <w:t>3</w:t>
      </w:r>
      <w:r w:rsidR="00770661" w:rsidRPr="00770661">
        <w:rPr>
          <w:sz w:val="27"/>
          <w:szCs w:val="27"/>
          <w:lang w:val="en-US"/>
        </w:rPr>
        <w:t>4-40</w:t>
      </w:r>
      <w:r w:rsidR="006E0B58">
        <w:rPr>
          <w:sz w:val="27"/>
          <w:szCs w:val="27"/>
          <w:lang w:val="en-US"/>
        </w:rPr>
        <w:t>.</w:t>
      </w:r>
    </w:p>
    <w:p w14:paraId="617365C3" w14:textId="2CFEF88A" w:rsidR="00733195" w:rsidRPr="0019045C" w:rsidRDefault="00733195" w:rsidP="00B30CC4">
      <w:pPr>
        <w:pStyle w:val="NormalnyWeb"/>
        <w:numPr>
          <w:ilvl w:val="0"/>
          <w:numId w:val="1"/>
        </w:numPr>
        <w:jc w:val="both"/>
        <w:rPr>
          <w:lang w:val="en-US"/>
        </w:rPr>
      </w:pPr>
      <w:r w:rsidRPr="00151D13">
        <w:rPr>
          <w:sz w:val="27"/>
          <w:szCs w:val="27"/>
          <w:lang w:val="en-US"/>
        </w:rPr>
        <w:t>Kuźmicz I., Kawalec-Kajstura E., Sułkowska J.: Application of the international classification for nursing practice (ICNP®)in planning nursing care for patients diagnosed with anal cancer. </w:t>
      </w:r>
      <w:r w:rsidRPr="00733195">
        <w:rPr>
          <w:sz w:val="27"/>
          <w:szCs w:val="27"/>
          <w:lang w:val="en-US"/>
        </w:rPr>
        <w:t xml:space="preserve">Pielęgniarstwo w Opiece Długoterminowej1,  2021;  61-68. </w:t>
      </w:r>
    </w:p>
    <w:p w14:paraId="3BFB4177" w14:textId="69B2D1EA" w:rsidR="0019045C" w:rsidRPr="00631FD8" w:rsidRDefault="0019045C" w:rsidP="003769EC">
      <w:pPr>
        <w:pStyle w:val="NormalnyWeb"/>
        <w:numPr>
          <w:ilvl w:val="0"/>
          <w:numId w:val="1"/>
        </w:numPr>
        <w:jc w:val="both"/>
        <w:rPr>
          <w:sz w:val="27"/>
          <w:szCs w:val="27"/>
          <w:lang w:val="en-US"/>
        </w:rPr>
      </w:pPr>
      <w:r w:rsidRPr="00631FD8">
        <w:rPr>
          <w:sz w:val="27"/>
          <w:szCs w:val="27"/>
          <w:lang w:val="en-US"/>
        </w:rPr>
        <w:t>Radosz Z</w:t>
      </w:r>
      <w:r w:rsidR="00CD6456" w:rsidRPr="00631FD8">
        <w:rPr>
          <w:sz w:val="27"/>
          <w:szCs w:val="27"/>
          <w:lang w:val="en-US"/>
        </w:rPr>
        <w:t>.</w:t>
      </w:r>
      <w:r w:rsidRPr="00631FD8">
        <w:rPr>
          <w:sz w:val="27"/>
          <w:szCs w:val="27"/>
          <w:lang w:val="en-US"/>
        </w:rPr>
        <w:t xml:space="preserve">, </w:t>
      </w:r>
      <w:r w:rsidR="00CD6456" w:rsidRPr="00631FD8">
        <w:rPr>
          <w:sz w:val="27"/>
          <w:szCs w:val="27"/>
          <w:lang w:val="en-US"/>
        </w:rPr>
        <w:t>Gniadek A.,  Kulik H., Paplaczyk M.:</w:t>
      </w:r>
      <w:r w:rsidR="00D371B4" w:rsidRPr="00631FD8">
        <w:rPr>
          <w:sz w:val="27"/>
          <w:szCs w:val="27"/>
          <w:lang w:val="en-US"/>
        </w:rPr>
        <w:t xml:space="preserve"> Social reception of nursing in selected countries of the European Union</w:t>
      </w:r>
      <w:r w:rsidR="00010555" w:rsidRPr="00631FD8">
        <w:rPr>
          <w:sz w:val="27"/>
          <w:szCs w:val="27"/>
          <w:lang w:val="en-US"/>
        </w:rPr>
        <w:t>. Nursing Problems</w:t>
      </w:r>
      <w:r w:rsidR="007B64A8" w:rsidRPr="00631FD8">
        <w:rPr>
          <w:sz w:val="27"/>
          <w:szCs w:val="27"/>
          <w:lang w:val="en-US"/>
        </w:rPr>
        <w:t>. 2021; 29 (1):</w:t>
      </w:r>
      <w:r w:rsidR="00287197" w:rsidRPr="00631FD8">
        <w:rPr>
          <w:sz w:val="27"/>
          <w:szCs w:val="27"/>
          <w:lang w:val="en-US"/>
        </w:rPr>
        <w:t xml:space="preserve"> </w:t>
      </w:r>
      <w:r w:rsidR="007B64A8" w:rsidRPr="00631FD8">
        <w:rPr>
          <w:sz w:val="27"/>
          <w:szCs w:val="27"/>
          <w:lang w:val="en-US"/>
        </w:rPr>
        <w:t>14-21</w:t>
      </w:r>
      <w:r w:rsidR="00631FD8">
        <w:rPr>
          <w:sz w:val="27"/>
          <w:szCs w:val="27"/>
          <w:lang w:val="en-US"/>
        </w:rPr>
        <w:t>.</w:t>
      </w:r>
    </w:p>
    <w:p w14:paraId="617365C4" w14:textId="77777777" w:rsidR="00733195" w:rsidRPr="00851C13" w:rsidRDefault="00733195" w:rsidP="00B30CC4">
      <w:pPr>
        <w:pStyle w:val="NormalnyWeb"/>
        <w:numPr>
          <w:ilvl w:val="0"/>
          <w:numId w:val="1"/>
        </w:numPr>
        <w:jc w:val="both"/>
        <w:rPr>
          <w:color w:val="000000"/>
          <w:sz w:val="27"/>
          <w:szCs w:val="27"/>
          <w:lang w:val="en-US"/>
        </w:rPr>
      </w:pPr>
      <w:r w:rsidRPr="00631FD8">
        <w:rPr>
          <w:sz w:val="27"/>
          <w:szCs w:val="27"/>
          <w:lang w:val="en-US"/>
        </w:rPr>
        <w:t>Puto G., Sowińska I. Ścisło L., Walewska E., Kamińska A., Muszalik M.</w:t>
      </w:r>
      <w:r w:rsidR="00D91027" w:rsidRPr="00631FD8">
        <w:rPr>
          <w:sz w:val="27"/>
          <w:szCs w:val="27"/>
          <w:lang w:val="en-US"/>
        </w:rPr>
        <w:t>:</w:t>
      </w:r>
      <w:r w:rsidRPr="00851C13">
        <w:rPr>
          <w:color w:val="000000"/>
          <w:sz w:val="27"/>
          <w:szCs w:val="27"/>
          <w:lang w:val="en-US"/>
        </w:rPr>
        <w:t xml:space="preserve"> Sociodemographic Factors Affecting Older People’s Care Dependency in Their Daily Living Environment According to Care Dependency Scale (CDS). Healthcare 2021; 9 (2), 114.</w:t>
      </w:r>
    </w:p>
    <w:p w14:paraId="617365C5" w14:textId="66C6FA1F" w:rsidR="00733195" w:rsidRPr="00851C13" w:rsidRDefault="00733195" w:rsidP="00B30CC4">
      <w:pPr>
        <w:pStyle w:val="NormalnyWeb"/>
        <w:numPr>
          <w:ilvl w:val="0"/>
          <w:numId w:val="1"/>
        </w:numPr>
        <w:jc w:val="both"/>
        <w:rPr>
          <w:color w:val="000000"/>
          <w:sz w:val="27"/>
          <w:szCs w:val="27"/>
          <w:lang w:val="en-US"/>
        </w:rPr>
      </w:pPr>
      <w:r w:rsidRPr="00851C13">
        <w:rPr>
          <w:color w:val="000000"/>
          <w:sz w:val="27"/>
          <w:szCs w:val="27"/>
        </w:rPr>
        <w:t>Biłka K., Zurzycka P, Repka I., Puto G. W: Maciąg M., Maciąg K. (red.)</w:t>
      </w:r>
      <w:r w:rsidR="00D91027">
        <w:rPr>
          <w:color w:val="000000"/>
          <w:sz w:val="27"/>
          <w:szCs w:val="27"/>
        </w:rPr>
        <w:t>:</w:t>
      </w:r>
      <w:r w:rsidRPr="00851C13">
        <w:rPr>
          <w:color w:val="000000"/>
          <w:sz w:val="27"/>
          <w:szCs w:val="27"/>
        </w:rPr>
        <w:t xml:space="preserve"> </w:t>
      </w:r>
      <w:r w:rsidRPr="00733195">
        <w:rPr>
          <w:color w:val="000000"/>
          <w:sz w:val="27"/>
          <w:szCs w:val="27"/>
        </w:rPr>
        <w:t xml:space="preserve">Dolegliwości bólowe układu mięśniowo-szkieletowego wśród pielęgniarek. Wybrane aspekty stanu zdrowia osób mieszkających na terenie Polski – przegląd i badania. </w:t>
      </w:r>
      <w:r w:rsidRPr="00851C13">
        <w:rPr>
          <w:color w:val="000000"/>
          <w:sz w:val="27"/>
          <w:szCs w:val="27"/>
          <w:lang w:val="en-US"/>
        </w:rPr>
        <w:t xml:space="preserve">Wydawnictwo Tygiel. Monografia. </w:t>
      </w:r>
      <w:r w:rsidR="00287197">
        <w:rPr>
          <w:color w:val="000000"/>
          <w:sz w:val="27"/>
          <w:szCs w:val="27"/>
          <w:lang w:val="en-US"/>
        </w:rPr>
        <w:t>(</w:t>
      </w:r>
      <w:r w:rsidRPr="00851C13">
        <w:rPr>
          <w:color w:val="000000"/>
          <w:sz w:val="27"/>
          <w:szCs w:val="27"/>
          <w:lang w:val="en-US"/>
        </w:rPr>
        <w:t>2</w:t>
      </w:r>
      <w:r w:rsidR="00287197">
        <w:rPr>
          <w:color w:val="000000"/>
          <w:sz w:val="27"/>
          <w:szCs w:val="27"/>
          <w:lang w:val="en-US"/>
        </w:rPr>
        <w:t>)</w:t>
      </w:r>
      <w:r w:rsidRPr="00851C13">
        <w:rPr>
          <w:color w:val="000000"/>
          <w:sz w:val="27"/>
          <w:szCs w:val="27"/>
          <w:lang w:val="en-US"/>
        </w:rPr>
        <w:t>, 2021; 148-157.</w:t>
      </w:r>
    </w:p>
    <w:p w14:paraId="617365C6" w14:textId="77777777" w:rsidR="00733195" w:rsidRPr="00851C13" w:rsidRDefault="00733195" w:rsidP="00B30CC4">
      <w:pPr>
        <w:pStyle w:val="NormalnyWeb"/>
        <w:numPr>
          <w:ilvl w:val="0"/>
          <w:numId w:val="1"/>
        </w:numPr>
        <w:jc w:val="both"/>
        <w:rPr>
          <w:color w:val="000000"/>
          <w:sz w:val="27"/>
          <w:szCs w:val="27"/>
          <w:lang w:val="en-US"/>
        </w:rPr>
      </w:pPr>
      <w:r w:rsidRPr="00851C13">
        <w:rPr>
          <w:color w:val="000000"/>
          <w:sz w:val="27"/>
          <w:szCs w:val="27"/>
          <w:lang w:val="en-US"/>
        </w:rPr>
        <w:t>Muszalik M, Repka I, Puto G, Kowal-Skałka J, Kędziora-Kornatowska K.</w:t>
      </w:r>
      <w:r w:rsidR="00D91027">
        <w:rPr>
          <w:color w:val="000000"/>
          <w:sz w:val="27"/>
          <w:szCs w:val="27"/>
          <w:lang w:val="en-US"/>
        </w:rPr>
        <w:t>:</w:t>
      </w:r>
      <w:r w:rsidRPr="00851C13">
        <w:rPr>
          <w:color w:val="000000"/>
          <w:sz w:val="27"/>
          <w:szCs w:val="27"/>
          <w:lang w:val="en-US"/>
        </w:rPr>
        <w:t xml:space="preserve"> Assessment of Functional Status and Quality of Life of Elderly Patients Undergoing Radiotherapy and Radiotherapy Combined with Chemotherapy – A Cross-Sectional Study. Clinical Interventions in Aging 2021; 16: 9-18.</w:t>
      </w:r>
    </w:p>
    <w:p w14:paraId="617365C7" w14:textId="77777777" w:rsidR="00733195" w:rsidRPr="00851C13" w:rsidRDefault="00733195" w:rsidP="00D91027">
      <w:pPr>
        <w:pStyle w:val="NormalnyWeb"/>
        <w:numPr>
          <w:ilvl w:val="0"/>
          <w:numId w:val="1"/>
        </w:numPr>
        <w:jc w:val="both"/>
        <w:rPr>
          <w:color w:val="000000"/>
          <w:sz w:val="27"/>
          <w:szCs w:val="27"/>
        </w:rPr>
      </w:pPr>
      <w:r w:rsidRPr="00851C13">
        <w:rPr>
          <w:color w:val="000000"/>
          <w:sz w:val="27"/>
          <w:szCs w:val="27"/>
        </w:rPr>
        <w:t>Zurzycka P., Puto G., Repka I.</w:t>
      </w:r>
      <w:r w:rsidR="00D91027">
        <w:rPr>
          <w:color w:val="000000"/>
          <w:sz w:val="27"/>
          <w:szCs w:val="27"/>
        </w:rPr>
        <w:t>:</w:t>
      </w:r>
      <w:r w:rsidRPr="00851C13">
        <w:rPr>
          <w:color w:val="000000"/>
          <w:sz w:val="27"/>
          <w:szCs w:val="27"/>
        </w:rPr>
        <w:t xml:space="preserve"> Planowanie opieki z wyprzedzeniem a zaburzenia otępienne. Pielęgniarstwo Polskie, 2021; (1): 31-36.</w:t>
      </w:r>
    </w:p>
    <w:p w14:paraId="617365C8" w14:textId="77777777" w:rsidR="00733195" w:rsidRPr="00851C13" w:rsidRDefault="00733195" w:rsidP="00D91027">
      <w:pPr>
        <w:pStyle w:val="NormalnyWeb"/>
        <w:numPr>
          <w:ilvl w:val="0"/>
          <w:numId w:val="1"/>
        </w:numPr>
        <w:jc w:val="both"/>
        <w:rPr>
          <w:color w:val="000000"/>
          <w:sz w:val="27"/>
          <w:szCs w:val="27"/>
        </w:rPr>
      </w:pPr>
      <w:r w:rsidRPr="00851C13">
        <w:rPr>
          <w:color w:val="000000"/>
          <w:sz w:val="27"/>
          <w:szCs w:val="27"/>
        </w:rPr>
        <w:t>Zurzycka P., Czyżowicz K., Puto G., Repka I.</w:t>
      </w:r>
      <w:r w:rsidR="00D91027">
        <w:rPr>
          <w:color w:val="000000"/>
          <w:sz w:val="27"/>
          <w:szCs w:val="27"/>
        </w:rPr>
        <w:t>:</w:t>
      </w:r>
      <w:r w:rsidRPr="00851C13">
        <w:rPr>
          <w:color w:val="000000"/>
          <w:sz w:val="27"/>
          <w:szCs w:val="27"/>
        </w:rPr>
        <w:t xml:space="preserve"> Działalność szpitalnych komisji etycznych - informacje udostępniane na stronach internetowych podmiotów leczniczych. Sztuka Leczenia 2021; 36, (1): 23-33.</w:t>
      </w:r>
    </w:p>
    <w:p w14:paraId="617365C9" w14:textId="77777777" w:rsidR="00733195" w:rsidRPr="00D91027" w:rsidRDefault="00733195" w:rsidP="00D91027">
      <w:pPr>
        <w:pStyle w:val="NormalnyWeb"/>
        <w:numPr>
          <w:ilvl w:val="0"/>
          <w:numId w:val="1"/>
        </w:numPr>
        <w:shd w:val="clear" w:color="auto" w:fill="FFFFFF"/>
        <w:spacing w:before="240" w:after="0" w:line="178" w:lineRule="atLeast"/>
        <w:jc w:val="both"/>
        <w:textAlignment w:val="baseline"/>
        <w:rPr>
          <w:lang w:val="en-US"/>
        </w:rPr>
      </w:pPr>
      <w:r w:rsidRPr="00733195">
        <w:rPr>
          <w:color w:val="000000"/>
          <w:sz w:val="27"/>
          <w:szCs w:val="27"/>
          <w:lang w:val="en-US"/>
        </w:rPr>
        <w:t>Zurzycka P., Puto G., Czyżowicz K., Repka I.</w:t>
      </w:r>
      <w:r w:rsidR="00D91027">
        <w:rPr>
          <w:color w:val="000000"/>
          <w:sz w:val="27"/>
          <w:szCs w:val="27"/>
          <w:lang w:val="en-US"/>
        </w:rPr>
        <w:t>:</w:t>
      </w:r>
      <w:r w:rsidRPr="00733195">
        <w:rPr>
          <w:color w:val="000000"/>
          <w:sz w:val="27"/>
          <w:szCs w:val="27"/>
          <w:lang w:val="en-US"/>
        </w:rPr>
        <w:t xml:space="preserve"> Hospital ethics committees in accredited hospitals in Poland - availability of information. International Journal of Ethics Education 2021; 1-11. </w:t>
      </w:r>
    </w:p>
    <w:p w14:paraId="617365CA" w14:textId="77777777" w:rsidR="00733195" w:rsidRDefault="006B5A61" w:rsidP="00D91027">
      <w:pPr>
        <w:pStyle w:val="NormalnyWeb"/>
        <w:numPr>
          <w:ilvl w:val="0"/>
          <w:numId w:val="1"/>
        </w:numPr>
        <w:shd w:val="clear" w:color="auto" w:fill="FFFFFF"/>
        <w:spacing w:before="240" w:after="0" w:line="178" w:lineRule="atLeast"/>
        <w:jc w:val="both"/>
        <w:textAlignment w:val="baseline"/>
        <w:rPr>
          <w:sz w:val="27"/>
          <w:szCs w:val="27"/>
        </w:rPr>
      </w:pPr>
      <w:r w:rsidRPr="00D91027">
        <w:rPr>
          <w:rStyle w:val="label"/>
          <w:b/>
          <w:bCs/>
          <w:color w:val="000000"/>
          <w:sz w:val="21"/>
          <w:szCs w:val="21"/>
          <w:shd w:val="clear" w:color="auto" w:fill="FFFFFF"/>
          <w:lang w:val="en-US"/>
        </w:rPr>
        <w:t> </w:t>
      </w:r>
      <w:hyperlink r:id="rId12" w:history="1">
        <w:r w:rsidR="00D56B10" w:rsidRPr="00733195">
          <w:rPr>
            <w:sz w:val="27"/>
            <w:szCs w:val="27"/>
          </w:rPr>
          <w:t>Malinowska-Lipień I.,</w:t>
        </w:r>
      </w:hyperlink>
      <w:hyperlink r:id="rId13" w:history="1">
        <w:r w:rsidR="00D56B10" w:rsidRPr="00733195">
          <w:rPr>
            <w:sz w:val="27"/>
            <w:szCs w:val="27"/>
          </w:rPr>
          <w:t>Gabryś T.,</w:t>
        </w:r>
      </w:hyperlink>
      <w:r w:rsidR="00D56B10" w:rsidRPr="00733195">
        <w:rPr>
          <w:sz w:val="27"/>
          <w:szCs w:val="27"/>
        </w:rPr>
        <w:t> </w:t>
      </w:r>
      <w:hyperlink r:id="rId14" w:history="1">
        <w:r w:rsidR="00D56B10" w:rsidRPr="00733195">
          <w:rPr>
            <w:sz w:val="27"/>
            <w:szCs w:val="27"/>
          </w:rPr>
          <w:t>Kózka M.,</w:t>
        </w:r>
      </w:hyperlink>
      <w:r w:rsidR="00D56B10" w:rsidRPr="00733195">
        <w:rPr>
          <w:sz w:val="27"/>
          <w:szCs w:val="27"/>
        </w:rPr>
        <w:t> </w:t>
      </w:r>
      <w:hyperlink r:id="rId15" w:history="1">
        <w:r w:rsidR="00D56B10" w:rsidRPr="00733195">
          <w:rPr>
            <w:sz w:val="27"/>
            <w:szCs w:val="27"/>
          </w:rPr>
          <w:t>Gniadek A.,</w:t>
        </w:r>
      </w:hyperlink>
      <w:r w:rsidR="00D56B10" w:rsidRPr="00733195">
        <w:rPr>
          <w:sz w:val="27"/>
          <w:szCs w:val="27"/>
        </w:rPr>
        <w:t> </w:t>
      </w:r>
      <w:hyperlink r:id="rId16" w:history="1">
        <w:r w:rsidR="00D56B10" w:rsidRPr="00733195">
          <w:rPr>
            <w:sz w:val="27"/>
            <w:szCs w:val="27"/>
          </w:rPr>
          <w:t>Wadas T.,</w:t>
        </w:r>
      </w:hyperlink>
      <w:r w:rsidR="00D56B10" w:rsidRPr="00733195">
        <w:rPr>
          <w:sz w:val="27"/>
          <w:szCs w:val="27"/>
        </w:rPr>
        <w:t> </w:t>
      </w:r>
      <w:hyperlink r:id="rId17" w:history="1">
        <w:r w:rsidR="00D56B10" w:rsidRPr="00733195">
          <w:rPr>
            <w:sz w:val="27"/>
            <w:szCs w:val="27"/>
          </w:rPr>
          <w:t>Ozga E.,</w:t>
        </w:r>
      </w:hyperlink>
      <w:r w:rsidR="00D56B10" w:rsidRPr="00733195">
        <w:rPr>
          <w:sz w:val="27"/>
          <w:szCs w:val="27"/>
        </w:rPr>
        <w:t> </w:t>
      </w:r>
      <w:hyperlink r:id="rId18" w:history="1">
        <w:r w:rsidR="00D56B10" w:rsidRPr="00733195">
          <w:rPr>
            <w:sz w:val="27"/>
            <w:szCs w:val="27"/>
          </w:rPr>
          <w:t>Brzostek T.:</w:t>
        </w:r>
      </w:hyperlink>
      <w:r w:rsidR="00D56B10" w:rsidRPr="00733195">
        <w:rPr>
          <w:sz w:val="27"/>
          <w:szCs w:val="27"/>
        </w:rPr>
        <w:t> Podwójna praktyka pielęgniarek w Polsce na tle aktualnych zasobów kadrowych. </w:t>
      </w:r>
      <w:hyperlink r:id="rId19" w:history="1">
        <w:r w:rsidR="00D56B10" w:rsidRPr="00733195">
          <w:rPr>
            <w:sz w:val="27"/>
            <w:szCs w:val="27"/>
          </w:rPr>
          <w:t>Medycyna Pracy</w:t>
        </w:r>
      </w:hyperlink>
      <w:r w:rsidR="00D56B10" w:rsidRPr="00733195">
        <w:rPr>
          <w:sz w:val="27"/>
          <w:szCs w:val="27"/>
        </w:rPr>
        <w:t>: 2021 : </w:t>
      </w:r>
      <w:r w:rsidR="00325B11" w:rsidRPr="00733195">
        <w:rPr>
          <w:sz w:val="27"/>
          <w:szCs w:val="27"/>
        </w:rPr>
        <w:t>(</w:t>
      </w:r>
      <w:r w:rsidR="00D56B10" w:rsidRPr="00733195">
        <w:rPr>
          <w:sz w:val="27"/>
          <w:szCs w:val="27"/>
        </w:rPr>
        <w:t>72</w:t>
      </w:r>
      <w:r w:rsidR="00325B11" w:rsidRPr="00733195">
        <w:rPr>
          <w:sz w:val="27"/>
          <w:szCs w:val="27"/>
        </w:rPr>
        <w:t>)</w:t>
      </w:r>
      <w:r w:rsidR="00D56B10" w:rsidRPr="00733195">
        <w:rPr>
          <w:sz w:val="27"/>
          <w:szCs w:val="27"/>
        </w:rPr>
        <w:t xml:space="preserve"> 2, . 113-121</w:t>
      </w:r>
      <w:r w:rsidR="00325B11" w:rsidRPr="00733195">
        <w:rPr>
          <w:sz w:val="27"/>
          <w:szCs w:val="27"/>
        </w:rPr>
        <w:t>.</w:t>
      </w:r>
    </w:p>
    <w:p w14:paraId="617365CB" w14:textId="77777777" w:rsidR="00D56B10" w:rsidRPr="00D91027" w:rsidRDefault="00D56B10" w:rsidP="00D91027">
      <w:pPr>
        <w:pStyle w:val="NormalnyWeb"/>
        <w:numPr>
          <w:ilvl w:val="0"/>
          <w:numId w:val="1"/>
        </w:numPr>
        <w:shd w:val="clear" w:color="auto" w:fill="FFFFFF"/>
        <w:spacing w:before="240" w:after="0" w:line="178" w:lineRule="atLeast"/>
        <w:jc w:val="both"/>
        <w:textAlignment w:val="baseline"/>
        <w:rPr>
          <w:sz w:val="27"/>
          <w:szCs w:val="27"/>
          <w:lang w:val="en-US"/>
        </w:rPr>
      </w:pPr>
      <w:r w:rsidRPr="00733195">
        <w:rPr>
          <w:rStyle w:val="label"/>
          <w:b/>
          <w:bCs/>
          <w:color w:val="000000"/>
          <w:sz w:val="21"/>
          <w:szCs w:val="21"/>
          <w:shd w:val="clear" w:color="auto" w:fill="FFFFFF"/>
          <w:lang w:val="en-US"/>
        </w:rPr>
        <w:t> </w:t>
      </w:r>
      <w:hyperlink r:id="rId20" w:history="1">
        <w:r w:rsidRPr="00733195">
          <w:rPr>
            <w:sz w:val="27"/>
            <w:szCs w:val="27"/>
            <w:lang w:val="en-US"/>
          </w:rPr>
          <w:t>Malinowska-Lipień I.,</w:t>
        </w:r>
      </w:hyperlink>
      <w:r w:rsidRPr="00733195">
        <w:rPr>
          <w:sz w:val="27"/>
          <w:szCs w:val="27"/>
          <w:lang w:val="en-US"/>
        </w:rPr>
        <w:t> </w:t>
      </w:r>
      <w:hyperlink r:id="rId21" w:history="1">
        <w:r w:rsidRPr="00733195">
          <w:rPr>
            <w:sz w:val="27"/>
            <w:szCs w:val="27"/>
            <w:lang w:val="en-US"/>
          </w:rPr>
          <w:t>Wadas T.,</w:t>
        </w:r>
      </w:hyperlink>
      <w:r w:rsidRPr="00733195">
        <w:rPr>
          <w:sz w:val="27"/>
          <w:szCs w:val="27"/>
          <w:lang w:val="en-US"/>
        </w:rPr>
        <w:t> </w:t>
      </w:r>
      <w:hyperlink r:id="rId22" w:history="1">
        <w:r w:rsidRPr="00733195">
          <w:rPr>
            <w:sz w:val="27"/>
            <w:szCs w:val="27"/>
            <w:lang w:val="en-US"/>
          </w:rPr>
          <w:t>Gabryś T.,</w:t>
        </w:r>
      </w:hyperlink>
      <w:r w:rsidRPr="00733195">
        <w:rPr>
          <w:sz w:val="27"/>
          <w:szCs w:val="27"/>
          <w:lang w:val="en-US"/>
        </w:rPr>
        <w:t> </w:t>
      </w:r>
      <w:hyperlink r:id="rId23" w:history="1">
        <w:r w:rsidRPr="00733195">
          <w:rPr>
            <w:sz w:val="27"/>
            <w:szCs w:val="27"/>
            <w:lang w:val="en-US"/>
          </w:rPr>
          <w:t>Kózka M.,</w:t>
        </w:r>
      </w:hyperlink>
      <w:r w:rsidRPr="00733195">
        <w:rPr>
          <w:sz w:val="27"/>
          <w:szCs w:val="27"/>
          <w:lang w:val="en-US"/>
        </w:rPr>
        <w:t> </w:t>
      </w:r>
      <w:hyperlink r:id="rId24" w:history="1">
        <w:r w:rsidRPr="00733195">
          <w:rPr>
            <w:sz w:val="27"/>
            <w:szCs w:val="27"/>
            <w:lang w:val="en-US"/>
          </w:rPr>
          <w:t>Gniadek A.,</w:t>
        </w:r>
      </w:hyperlink>
      <w:r w:rsidRPr="00733195">
        <w:rPr>
          <w:sz w:val="27"/>
          <w:szCs w:val="27"/>
          <w:lang w:val="en-US"/>
        </w:rPr>
        <w:t> </w:t>
      </w:r>
      <w:hyperlink r:id="rId25" w:history="1">
        <w:r w:rsidRPr="00733195">
          <w:rPr>
            <w:sz w:val="27"/>
            <w:szCs w:val="27"/>
            <w:lang w:val="en-US"/>
          </w:rPr>
          <w:t>Brzostek T.,</w:t>
        </w:r>
      </w:hyperlink>
      <w:r w:rsidRPr="00733195">
        <w:rPr>
          <w:sz w:val="27"/>
          <w:szCs w:val="27"/>
          <w:lang w:val="en-US"/>
        </w:rPr>
        <w:t> </w:t>
      </w:r>
      <w:hyperlink r:id="rId26" w:history="1">
        <w:r w:rsidRPr="00733195">
          <w:rPr>
            <w:sz w:val="27"/>
            <w:szCs w:val="27"/>
            <w:lang w:val="en-US"/>
          </w:rPr>
          <w:t>Squires A.:</w:t>
        </w:r>
      </w:hyperlink>
      <w:r w:rsidRPr="00733195">
        <w:rPr>
          <w:sz w:val="27"/>
          <w:szCs w:val="27"/>
          <w:lang w:val="en-US"/>
        </w:rPr>
        <w:t> Evaluating Polish nurses' working conditions and patient safety during the COVID-19 pandemic. </w:t>
      </w:r>
      <w:hyperlink r:id="rId27" w:history="1">
        <w:r w:rsidRPr="00D91027">
          <w:rPr>
            <w:sz w:val="27"/>
            <w:szCs w:val="27"/>
            <w:lang w:val="en-US"/>
          </w:rPr>
          <w:t>International Nursing Review</w:t>
        </w:r>
      </w:hyperlink>
      <w:r w:rsidRPr="00D91027">
        <w:rPr>
          <w:sz w:val="27"/>
          <w:szCs w:val="27"/>
          <w:lang w:val="en-US"/>
        </w:rPr>
        <w:t>; 2021 :  29. doi: 10.1111/inr.12724. Online ahead of print, s. 1-11.</w:t>
      </w:r>
    </w:p>
    <w:p w14:paraId="617365CC" w14:textId="77777777" w:rsidR="00D56B10" w:rsidRPr="00D56B10" w:rsidRDefault="00D56B10" w:rsidP="00D91027">
      <w:pPr>
        <w:pStyle w:val="Akapitzlist"/>
        <w:numPr>
          <w:ilvl w:val="0"/>
          <w:numId w:val="1"/>
        </w:numPr>
        <w:shd w:val="clear" w:color="auto" w:fill="FFFFFF"/>
        <w:spacing w:before="240" w:after="0" w:line="178" w:lineRule="atLeast"/>
        <w:jc w:val="both"/>
        <w:textAlignment w:val="baseline"/>
      </w:pPr>
      <w:r w:rsidRPr="00D56B10">
        <w:rPr>
          <w:rStyle w:val="label"/>
          <w:b/>
          <w:bCs/>
          <w:color w:val="000000"/>
          <w:sz w:val="21"/>
          <w:szCs w:val="21"/>
          <w:shd w:val="clear" w:color="auto" w:fill="FFFFFF"/>
        </w:rPr>
        <w:t> </w:t>
      </w:r>
      <w:hyperlink r:id="rId28" w:history="1">
        <w:r w:rsidRPr="00D56B10">
          <w:rPr>
            <w:rFonts w:ascii="Times New Roman" w:hAnsi="Times New Roman"/>
            <w:sz w:val="27"/>
            <w:szCs w:val="27"/>
          </w:rPr>
          <w:t>Malinowska-Lipień I.,</w:t>
        </w:r>
      </w:hyperlink>
      <w:r w:rsidRPr="00D56B10">
        <w:rPr>
          <w:rFonts w:ascii="Times New Roman" w:hAnsi="Times New Roman"/>
          <w:sz w:val="27"/>
          <w:szCs w:val="27"/>
        </w:rPr>
        <w:t> </w:t>
      </w:r>
      <w:hyperlink r:id="rId29" w:history="1">
        <w:r w:rsidRPr="00D56B10">
          <w:rPr>
            <w:rFonts w:ascii="Times New Roman" w:hAnsi="Times New Roman"/>
            <w:sz w:val="27"/>
            <w:szCs w:val="27"/>
          </w:rPr>
          <w:t>Wadas T.,</w:t>
        </w:r>
      </w:hyperlink>
      <w:r w:rsidRPr="00D56B10">
        <w:rPr>
          <w:rFonts w:ascii="Times New Roman" w:hAnsi="Times New Roman"/>
          <w:sz w:val="27"/>
          <w:szCs w:val="27"/>
        </w:rPr>
        <w:t> </w:t>
      </w:r>
      <w:hyperlink r:id="rId30" w:history="1">
        <w:r w:rsidRPr="00D56B10">
          <w:rPr>
            <w:rFonts w:ascii="Times New Roman" w:hAnsi="Times New Roman"/>
            <w:sz w:val="27"/>
            <w:szCs w:val="27"/>
          </w:rPr>
          <w:t>Sułkowska J.,</w:t>
        </w:r>
      </w:hyperlink>
      <w:r w:rsidRPr="00D56B10">
        <w:rPr>
          <w:rFonts w:ascii="Times New Roman" w:hAnsi="Times New Roman"/>
          <w:sz w:val="27"/>
          <w:szCs w:val="27"/>
        </w:rPr>
        <w:t> </w:t>
      </w:r>
      <w:hyperlink r:id="rId31" w:history="1">
        <w:r w:rsidRPr="00D56B10">
          <w:rPr>
            <w:rFonts w:ascii="Times New Roman" w:hAnsi="Times New Roman"/>
            <w:sz w:val="27"/>
            <w:szCs w:val="27"/>
          </w:rPr>
          <w:t>Suder M.,</w:t>
        </w:r>
      </w:hyperlink>
      <w:r w:rsidRPr="00D56B10">
        <w:rPr>
          <w:rFonts w:ascii="Times New Roman" w:hAnsi="Times New Roman"/>
          <w:sz w:val="27"/>
          <w:szCs w:val="27"/>
        </w:rPr>
        <w:t> </w:t>
      </w:r>
      <w:hyperlink r:id="rId32" w:history="1">
        <w:r w:rsidRPr="00D56B10">
          <w:rPr>
            <w:rFonts w:ascii="Times New Roman" w:hAnsi="Times New Roman"/>
            <w:sz w:val="27"/>
            <w:szCs w:val="27"/>
          </w:rPr>
          <w:t>Gabryś T.,</w:t>
        </w:r>
      </w:hyperlink>
      <w:r w:rsidRPr="00D56B10">
        <w:rPr>
          <w:rFonts w:ascii="Times New Roman" w:hAnsi="Times New Roman"/>
          <w:sz w:val="27"/>
          <w:szCs w:val="27"/>
        </w:rPr>
        <w:t> </w:t>
      </w:r>
      <w:hyperlink r:id="rId33" w:history="1">
        <w:r w:rsidRPr="00D56B10">
          <w:rPr>
            <w:rFonts w:ascii="Times New Roman" w:hAnsi="Times New Roman"/>
            <w:sz w:val="27"/>
            <w:szCs w:val="27"/>
          </w:rPr>
          <w:t>Kózka M.,</w:t>
        </w:r>
      </w:hyperlink>
      <w:r w:rsidRPr="00D56B10">
        <w:rPr>
          <w:rFonts w:ascii="Times New Roman" w:hAnsi="Times New Roman"/>
          <w:sz w:val="27"/>
          <w:szCs w:val="27"/>
        </w:rPr>
        <w:t> </w:t>
      </w:r>
      <w:hyperlink r:id="rId34" w:history="1">
        <w:r w:rsidRPr="00D56B10">
          <w:rPr>
            <w:rFonts w:ascii="Times New Roman" w:hAnsi="Times New Roman"/>
            <w:sz w:val="27"/>
            <w:szCs w:val="27"/>
          </w:rPr>
          <w:t>Gniadek A.,</w:t>
        </w:r>
      </w:hyperlink>
      <w:r w:rsidRPr="00D56B10">
        <w:rPr>
          <w:rFonts w:ascii="Times New Roman" w:hAnsi="Times New Roman"/>
          <w:sz w:val="27"/>
          <w:szCs w:val="27"/>
        </w:rPr>
        <w:t> </w:t>
      </w:r>
      <w:hyperlink r:id="rId35" w:history="1">
        <w:r w:rsidRPr="00D56B10">
          <w:rPr>
            <w:rFonts w:ascii="Times New Roman" w:hAnsi="Times New Roman"/>
            <w:sz w:val="27"/>
            <w:szCs w:val="27"/>
          </w:rPr>
          <w:t>Brzostek T.</w:t>
        </w:r>
      </w:hyperlink>
      <w:r w:rsidR="00D91027">
        <w:t xml:space="preserve">: </w:t>
      </w:r>
      <w:r w:rsidRPr="00D56B10">
        <w:rPr>
          <w:rFonts w:ascii="Times New Roman" w:hAnsi="Times New Roman"/>
          <w:sz w:val="27"/>
          <w:szCs w:val="27"/>
        </w:rPr>
        <w:t xml:space="preserve">Emotional control among nurses against work </w:t>
      </w:r>
      <w:r w:rsidRPr="00D56B10">
        <w:rPr>
          <w:rFonts w:ascii="Times New Roman" w:hAnsi="Times New Roman"/>
          <w:sz w:val="27"/>
          <w:szCs w:val="27"/>
        </w:rPr>
        <w:lastRenderedPageBreak/>
        <w:t>conditions and the support received during the SARS-CoV-2 pandemic. </w:t>
      </w:r>
      <w:hyperlink r:id="rId36" w:history="1">
        <w:r w:rsidRPr="00D56B10">
          <w:rPr>
            <w:rFonts w:ascii="Times New Roman" w:hAnsi="Times New Roman"/>
            <w:sz w:val="27"/>
            <w:szCs w:val="27"/>
          </w:rPr>
          <w:t>International Journal of Environmental Research and Public Health</w:t>
        </w:r>
      </w:hyperlink>
      <w:r w:rsidRPr="00D56B10">
        <w:rPr>
          <w:rFonts w:ascii="Times New Roman" w:hAnsi="Times New Roman"/>
          <w:sz w:val="27"/>
          <w:szCs w:val="27"/>
        </w:rPr>
        <w:t>. 2021 :  17, id. art. 9415.</w:t>
      </w:r>
    </w:p>
    <w:p w14:paraId="617365CD" w14:textId="77777777" w:rsidR="00316B15" w:rsidRDefault="00B33079"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rPr>
      </w:pPr>
      <w:hyperlink r:id="rId37" w:history="1">
        <w:r w:rsidR="00D56B10" w:rsidRPr="00D56B10">
          <w:rPr>
            <w:rFonts w:ascii="Times New Roman" w:hAnsi="Times New Roman"/>
            <w:sz w:val="27"/>
            <w:szCs w:val="27"/>
          </w:rPr>
          <w:t>Malinowska-Lipień I.,</w:t>
        </w:r>
      </w:hyperlink>
      <w:r w:rsidR="00D56B10" w:rsidRPr="00D56B10">
        <w:rPr>
          <w:rFonts w:ascii="Times New Roman" w:hAnsi="Times New Roman"/>
          <w:sz w:val="27"/>
          <w:szCs w:val="27"/>
        </w:rPr>
        <w:t> </w:t>
      </w:r>
      <w:hyperlink r:id="rId38" w:history="1">
        <w:r w:rsidR="00D56B10" w:rsidRPr="00D56B10">
          <w:rPr>
            <w:rFonts w:ascii="Times New Roman" w:hAnsi="Times New Roman"/>
            <w:sz w:val="27"/>
            <w:szCs w:val="27"/>
          </w:rPr>
          <w:t>Brzyski P.,</w:t>
        </w:r>
      </w:hyperlink>
      <w:r w:rsidR="00D56B10" w:rsidRPr="00D56B10">
        <w:rPr>
          <w:rFonts w:ascii="Times New Roman" w:hAnsi="Times New Roman"/>
          <w:sz w:val="27"/>
          <w:szCs w:val="27"/>
        </w:rPr>
        <w:t> </w:t>
      </w:r>
      <w:hyperlink r:id="rId39" w:history="1">
        <w:r w:rsidR="00D56B10" w:rsidRPr="00D56B10">
          <w:rPr>
            <w:rFonts w:ascii="Times New Roman" w:hAnsi="Times New Roman"/>
            <w:sz w:val="27"/>
            <w:szCs w:val="27"/>
          </w:rPr>
          <w:t>Gabryś T.,</w:t>
        </w:r>
      </w:hyperlink>
      <w:r w:rsidR="00D56B10" w:rsidRPr="00D56B10">
        <w:rPr>
          <w:rFonts w:ascii="Times New Roman" w:hAnsi="Times New Roman"/>
          <w:sz w:val="27"/>
          <w:szCs w:val="27"/>
        </w:rPr>
        <w:t> </w:t>
      </w:r>
      <w:hyperlink r:id="rId40" w:history="1">
        <w:r w:rsidR="00D56B10" w:rsidRPr="00D56B10">
          <w:rPr>
            <w:rFonts w:ascii="Times New Roman" w:hAnsi="Times New Roman"/>
            <w:sz w:val="27"/>
            <w:szCs w:val="27"/>
          </w:rPr>
          <w:t>Gniadek A.,</w:t>
        </w:r>
      </w:hyperlink>
      <w:r w:rsidR="00D56B10" w:rsidRPr="00D56B10">
        <w:rPr>
          <w:rFonts w:ascii="Times New Roman" w:hAnsi="Times New Roman"/>
          <w:sz w:val="27"/>
          <w:szCs w:val="27"/>
        </w:rPr>
        <w:t> </w:t>
      </w:r>
      <w:hyperlink r:id="rId41" w:history="1">
        <w:r w:rsidR="00D56B10" w:rsidRPr="00D56B10">
          <w:rPr>
            <w:rFonts w:ascii="Times New Roman" w:hAnsi="Times New Roman"/>
            <w:sz w:val="27"/>
            <w:szCs w:val="27"/>
          </w:rPr>
          <w:t>Kózka M.,</w:t>
        </w:r>
      </w:hyperlink>
      <w:r w:rsidR="00D56B10" w:rsidRPr="00D56B10">
        <w:rPr>
          <w:rFonts w:ascii="Times New Roman" w:hAnsi="Times New Roman"/>
          <w:sz w:val="27"/>
          <w:szCs w:val="27"/>
        </w:rPr>
        <w:t> </w:t>
      </w:r>
      <w:hyperlink r:id="rId42" w:history="1">
        <w:r w:rsidR="00D56B10" w:rsidRPr="00D56B10">
          <w:rPr>
            <w:rFonts w:ascii="Times New Roman" w:hAnsi="Times New Roman"/>
            <w:sz w:val="27"/>
            <w:szCs w:val="27"/>
          </w:rPr>
          <w:t>Kawalec P.,</w:t>
        </w:r>
      </w:hyperlink>
      <w:r w:rsidR="00D56B10" w:rsidRPr="00D56B10">
        <w:rPr>
          <w:rFonts w:ascii="Times New Roman" w:hAnsi="Times New Roman"/>
          <w:sz w:val="27"/>
          <w:szCs w:val="27"/>
        </w:rPr>
        <w:t> </w:t>
      </w:r>
      <w:hyperlink r:id="rId43" w:history="1">
        <w:r w:rsidR="00D56B10" w:rsidRPr="00D56B10">
          <w:rPr>
            <w:rFonts w:ascii="Times New Roman" w:hAnsi="Times New Roman"/>
            <w:sz w:val="27"/>
            <w:szCs w:val="27"/>
          </w:rPr>
          <w:t>Brzostek T.,</w:t>
        </w:r>
      </w:hyperlink>
      <w:r w:rsidR="00D56B10" w:rsidRPr="00D56B10">
        <w:rPr>
          <w:rFonts w:ascii="Times New Roman" w:hAnsi="Times New Roman"/>
          <w:sz w:val="27"/>
          <w:szCs w:val="27"/>
        </w:rPr>
        <w:t> </w:t>
      </w:r>
      <w:hyperlink r:id="rId44" w:history="1">
        <w:r w:rsidR="00D56B10" w:rsidRPr="00D56B10">
          <w:rPr>
            <w:rFonts w:ascii="Times New Roman" w:hAnsi="Times New Roman"/>
            <w:sz w:val="27"/>
            <w:szCs w:val="27"/>
          </w:rPr>
          <w:t>Squires A.</w:t>
        </w:r>
      </w:hyperlink>
      <w:r w:rsidR="00D56B10" w:rsidRPr="00D56B10">
        <w:rPr>
          <w:rFonts w:ascii="Times New Roman" w:hAnsi="Times New Roman"/>
          <w:sz w:val="27"/>
          <w:szCs w:val="27"/>
        </w:rPr>
        <w:t>: Cultural adaptation of the Safety Attitudes Questionnaire - Short Form (SAQ-SF) in Poland. </w:t>
      </w:r>
      <w:hyperlink r:id="rId45" w:history="1">
        <w:r w:rsidR="00D56B10" w:rsidRPr="00D56B10">
          <w:rPr>
            <w:rFonts w:ascii="Times New Roman" w:hAnsi="Times New Roman"/>
            <w:sz w:val="27"/>
            <w:szCs w:val="27"/>
          </w:rPr>
          <w:t>PLoS One</w:t>
        </w:r>
      </w:hyperlink>
      <w:r w:rsidR="00D56B10" w:rsidRPr="00D56B10">
        <w:rPr>
          <w:rFonts w:ascii="Times New Roman" w:hAnsi="Times New Roman"/>
          <w:sz w:val="27"/>
          <w:szCs w:val="27"/>
        </w:rPr>
        <w:t>. 2021, 16, ( 2)  id. art. e0246340.</w:t>
      </w:r>
    </w:p>
    <w:p w14:paraId="617365CE" w14:textId="77777777" w:rsidR="00733195" w:rsidRPr="00733195" w:rsidRDefault="00733195" w:rsidP="00D91027">
      <w:pPr>
        <w:shd w:val="clear" w:color="auto" w:fill="FFFFFF"/>
        <w:spacing w:before="240" w:after="0" w:line="178" w:lineRule="atLeast"/>
        <w:jc w:val="both"/>
        <w:textAlignment w:val="baseline"/>
        <w:rPr>
          <w:rFonts w:ascii="Times New Roman" w:hAnsi="Times New Roman"/>
          <w:sz w:val="27"/>
          <w:szCs w:val="27"/>
        </w:rPr>
      </w:pPr>
    </w:p>
    <w:p w14:paraId="617365CF" w14:textId="77777777" w:rsidR="00977C74" w:rsidRDefault="00977C74"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rPr>
      </w:pPr>
      <w:r w:rsidRPr="00733195">
        <w:rPr>
          <w:rStyle w:val="label"/>
          <w:b/>
          <w:bCs/>
          <w:color w:val="000000"/>
          <w:sz w:val="21"/>
          <w:szCs w:val="21"/>
          <w:shd w:val="clear" w:color="auto" w:fill="FFFFFF"/>
        </w:rPr>
        <w:t> </w:t>
      </w:r>
      <w:hyperlink r:id="rId46" w:history="1">
        <w:r w:rsidRPr="006B5A61">
          <w:rPr>
            <w:rFonts w:ascii="Times New Roman" w:hAnsi="Times New Roman"/>
            <w:sz w:val="27"/>
            <w:szCs w:val="27"/>
          </w:rPr>
          <w:t>Kasper</w:t>
        </w:r>
      </w:hyperlink>
      <w:r w:rsidR="006B5A61" w:rsidRPr="006B5A61">
        <w:rPr>
          <w:rFonts w:ascii="Times New Roman" w:hAnsi="Times New Roman"/>
          <w:sz w:val="27"/>
          <w:szCs w:val="27"/>
        </w:rPr>
        <w:t xml:space="preserve"> Ł.,</w:t>
      </w:r>
      <w:r w:rsidRPr="006B5A61">
        <w:rPr>
          <w:rFonts w:ascii="Times New Roman" w:hAnsi="Times New Roman"/>
          <w:sz w:val="27"/>
          <w:szCs w:val="27"/>
        </w:rPr>
        <w:t> </w:t>
      </w:r>
      <w:hyperlink r:id="rId47" w:history="1">
        <w:r w:rsidRPr="006B5A61">
          <w:rPr>
            <w:rFonts w:ascii="Times New Roman" w:hAnsi="Times New Roman"/>
            <w:sz w:val="27"/>
            <w:szCs w:val="27"/>
          </w:rPr>
          <w:t>Andrychiewicz A</w:t>
        </w:r>
        <w:r w:rsidR="006B5A61" w:rsidRPr="006B5A61">
          <w:rPr>
            <w:rFonts w:ascii="Times New Roman" w:hAnsi="Times New Roman"/>
            <w:sz w:val="27"/>
            <w:szCs w:val="27"/>
          </w:rPr>
          <w:t>.,</w:t>
        </w:r>
      </w:hyperlink>
      <w:hyperlink r:id="rId48" w:history="1">
        <w:r w:rsidRPr="006B5A61">
          <w:rPr>
            <w:rFonts w:ascii="Times New Roman" w:hAnsi="Times New Roman"/>
            <w:sz w:val="27"/>
            <w:szCs w:val="27"/>
          </w:rPr>
          <w:t>Gross-Sondej I</w:t>
        </w:r>
        <w:r w:rsidR="006B5A61" w:rsidRPr="006B5A61">
          <w:rPr>
            <w:rFonts w:ascii="Times New Roman" w:hAnsi="Times New Roman"/>
            <w:sz w:val="27"/>
            <w:szCs w:val="27"/>
          </w:rPr>
          <w:t>.,</w:t>
        </w:r>
      </w:hyperlink>
      <w:r w:rsidRPr="006B5A61">
        <w:rPr>
          <w:rFonts w:ascii="Times New Roman" w:hAnsi="Times New Roman"/>
          <w:sz w:val="27"/>
          <w:szCs w:val="27"/>
        </w:rPr>
        <w:t> </w:t>
      </w:r>
      <w:hyperlink r:id="rId49" w:history="1">
        <w:r w:rsidRPr="006B5A61">
          <w:rPr>
            <w:rFonts w:ascii="Times New Roman" w:hAnsi="Times New Roman"/>
            <w:sz w:val="27"/>
            <w:szCs w:val="27"/>
          </w:rPr>
          <w:t>Soja J</w:t>
        </w:r>
        <w:r w:rsidR="006B5A61" w:rsidRPr="006B5A61">
          <w:rPr>
            <w:rFonts w:ascii="Times New Roman" w:hAnsi="Times New Roman"/>
            <w:sz w:val="27"/>
            <w:szCs w:val="27"/>
          </w:rPr>
          <w:t>.,</w:t>
        </w:r>
      </w:hyperlink>
      <w:r w:rsidRPr="006B5A61">
        <w:rPr>
          <w:rFonts w:ascii="Times New Roman" w:hAnsi="Times New Roman"/>
          <w:sz w:val="27"/>
          <w:szCs w:val="27"/>
        </w:rPr>
        <w:t> </w:t>
      </w:r>
      <w:hyperlink r:id="rId50" w:history="1">
        <w:r w:rsidRPr="006B5A61">
          <w:rPr>
            <w:rFonts w:ascii="Times New Roman" w:hAnsi="Times New Roman"/>
            <w:sz w:val="27"/>
            <w:szCs w:val="27"/>
          </w:rPr>
          <w:t>Kasper M</w:t>
        </w:r>
        <w:r w:rsidR="006B5A61" w:rsidRPr="006B5A61">
          <w:rPr>
            <w:rFonts w:ascii="Times New Roman" w:hAnsi="Times New Roman"/>
            <w:sz w:val="27"/>
            <w:szCs w:val="27"/>
          </w:rPr>
          <w:t>.,</w:t>
        </w:r>
      </w:hyperlink>
      <w:r w:rsidRPr="006B5A61">
        <w:rPr>
          <w:rFonts w:ascii="Times New Roman" w:hAnsi="Times New Roman"/>
          <w:sz w:val="27"/>
          <w:szCs w:val="27"/>
        </w:rPr>
        <w:t> </w:t>
      </w:r>
      <w:hyperlink r:id="rId51" w:history="1">
        <w:r w:rsidRPr="006B5A61">
          <w:rPr>
            <w:rFonts w:ascii="Times New Roman" w:hAnsi="Times New Roman"/>
            <w:sz w:val="27"/>
            <w:szCs w:val="27"/>
          </w:rPr>
          <w:t>Tomaszewska R</w:t>
        </w:r>
        <w:r w:rsidR="006B5A61" w:rsidRPr="006B5A61">
          <w:rPr>
            <w:rFonts w:ascii="Times New Roman" w:hAnsi="Times New Roman"/>
            <w:sz w:val="27"/>
            <w:szCs w:val="27"/>
          </w:rPr>
          <w:t>.,</w:t>
        </w:r>
      </w:hyperlink>
      <w:r w:rsidRPr="006B5A61">
        <w:rPr>
          <w:rFonts w:ascii="Times New Roman" w:hAnsi="Times New Roman"/>
          <w:sz w:val="27"/>
          <w:szCs w:val="27"/>
        </w:rPr>
        <w:t> </w:t>
      </w:r>
      <w:hyperlink r:id="rId52" w:history="1">
        <w:r w:rsidRPr="006B5A61">
          <w:rPr>
            <w:rFonts w:ascii="Times New Roman" w:hAnsi="Times New Roman"/>
            <w:sz w:val="27"/>
            <w:szCs w:val="27"/>
          </w:rPr>
          <w:t>Urbanczyk K</w:t>
        </w:r>
        <w:r w:rsidR="006B5A61" w:rsidRPr="006B5A61">
          <w:rPr>
            <w:rFonts w:ascii="Times New Roman" w:hAnsi="Times New Roman"/>
            <w:sz w:val="27"/>
            <w:szCs w:val="27"/>
          </w:rPr>
          <w:t>.,</w:t>
        </w:r>
      </w:hyperlink>
      <w:r w:rsidRPr="006B5A61">
        <w:rPr>
          <w:rFonts w:ascii="Times New Roman" w:hAnsi="Times New Roman"/>
          <w:sz w:val="27"/>
          <w:szCs w:val="27"/>
        </w:rPr>
        <w:t> </w:t>
      </w:r>
      <w:hyperlink r:id="rId53" w:history="1">
        <w:r w:rsidRPr="006B5A61">
          <w:rPr>
            <w:rFonts w:ascii="Times New Roman" w:hAnsi="Times New Roman"/>
            <w:sz w:val="27"/>
            <w:szCs w:val="27"/>
          </w:rPr>
          <w:t>Sladek K</w:t>
        </w:r>
        <w:r w:rsidR="006B5A61" w:rsidRPr="006B5A61">
          <w:rPr>
            <w:rFonts w:ascii="Times New Roman" w:hAnsi="Times New Roman"/>
            <w:sz w:val="27"/>
            <w:szCs w:val="27"/>
          </w:rPr>
          <w:t>.:</w:t>
        </w:r>
      </w:hyperlink>
      <w:r w:rsidRPr="006B5A61">
        <w:rPr>
          <w:rFonts w:ascii="Times New Roman" w:hAnsi="Times New Roman"/>
          <w:sz w:val="27"/>
          <w:szCs w:val="27"/>
        </w:rPr>
        <w:t>Combination of endosonography-guided fine-needle aspiration and conventional endoscopic techniques in sarcoidosis diagnosis. Optimal strategy to achieve high diagnostic yield. </w:t>
      </w:r>
      <w:hyperlink r:id="rId54" w:history="1">
        <w:r w:rsidRPr="006B5A61">
          <w:rPr>
            <w:rFonts w:ascii="Times New Roman" w:hAnsi="Times New Roman"/>
            <w:sz w:val="27"/>
            <w:szCs w:val="27"/>
          </w:rPr>
          <w:t>Clinical Respiratory Journal</w:t>
        </w:r>
      </w:hyperlink>
      <w:r w:rsidR="006B5A61" w:rsidRPr="006B5A61">
        <w:rPr>
          <w:rFonts w:ascii="Times New Roman" w:hAnsi="Times New Roman"/>
          <w:sz w:val="27"/>
          <w:szCs w:val="27"/>
        </w:rPr>
        <w:t>:</w:t>
      </w:r>
      <w:r w:rsidRPr="006B5A61">
        <w:rPr>
          <w:rFonts w:ascii="Times New Roman" w:hAnsi="Times New Roman"/>
          <w:sz w:val="27"/>
          <w:szCs w:val="27"/>
        </w:rPr>
        <w:t>2021 :  15,</w:t>
      </w:r>
      <w:r w:rsidR="006B5A61" w:rsidRPr="006B5A61">
        <w:rPr>
          <w:rFonts w:ascii="Times New Roman" w:hAnsi="Times New Roman"/>
          <w:sz w:val="27"/>
          <w:szCs w:val="27"/>
        </w:rPr>
        <w:t>(</w:t>
      </w:r>
      <w:r w:rsidRPr="006B5A61">
        <w:rPr>
          <w:rFonts w:ascii="Times New Roman" w:hAnsi="Times New Roman"/>
          <w:sz w:val="27"/>
          <w:szCs w:val="27"/>
        </w:rPr>
        <w:t>2</w:t>
      </w:r>
      <w:r w:rsidR="006B5A61" w:rsidRPr="006B5A61">
        <w:rPr>
          <w:rFonts w:ascii="Times New Roman" w:hAnsi="Times New Roman"/>
          <w:sz w:val="27"/>
          <w:szCs w:val="27"/>
        </w:rPr>
        <w:t>)</w:t>
      </w:r>
      <w:r w:rsidRPr="006B5A61">
        <w:rPr>
          <w:rFonts w:ascii="Times New Roman" w:hAnsi="Times New Roman"/>
          <w:sz w:val="27"/>
          <w:szCs w:val="27"/>
        </w:rPr>
        <w:t xml:space="preserve"> 203-208</w:t>
      </w:r>
      <w:r w:rsidR="006B5A61">
        <w:rPr>
          <w:rFonts w:ascii="Times New Roman" w:hAnsi="Times New Roman"/>
          <w:sz w:val="27"/>
          <w:szCs w:val="27"/>
        </w:rPr>
        <w:t>.</w:t>
      </w:r>
    </w:p>
    <w:p w14:paraId="617365D0" w14:textId="77777777" w:rsidR="00733195" w:rsidRPr="00733195" w:rsidRDefault="00B33079"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lang w:val="pl-PL"/>
        </w:rPr>
      </w:pPr>
      <w:hyperlink r:id="rId55" w:history="1">
        <w:r w:rsidR="00733195" w:rsidRPr="00733195">
          <w:rPr>
            <w:rFonts w:ascii="Times New Roman" w:hAnsi="Times New Roman"/>
            <w:sz w:val="27"/>
            <w:szCs w:val="27"/>
            <w:lang w:val="pl-PL"/>
          </w:rPr>
          <w:t>Gniadek A.,</w:t>
        </w:r>
      </w:hyperlink>
      <w:r w:rsidR="00733195" w:rsidRPr="00733195">
        <w:rPr>
          <w:rFonts w:ascii="Times New Roman" w:hAnsi="Times New Roman"/>
          <w:sz w:val="27"/>
          <w:szCs w:val="27"/>
          <w:lang w:val="pl-PL"/>
        </w:rPr>
        <w:t> </w:t>
      </w:r>
      <w:hyperlink r:id="rId56" w:history="1">
        <w:r w:rsidR="00733195" w:rsidRPr="00733195">
          <w:rPr>
            <w:rFonts w:ascii="Times New Roman" w:hAnsi="Times New Roman"/>
            <w:sz w:val="27"/>
            <w:szCs w:val="27"/>
            <w:lang w:val="pl-PL"/>
          </w:rPr>
          <w:t>Kubik A.,</w:t>
        </w:r>
      </w:hyperlink>
      <w:r w:rsidR="00733195" w:rsidRPr="00733195">
        <w:rPr>
          <w:rFonts w:ascii="Times New Roman" w:hAnsi="Times New Roman"/>
          <w:sz w:val="27"/>
          <w:szCs w:val="27"/>
          <w:lang w:val="pl-PL"/>
        </w:rPr>
        <w:t> </w:t>
      </w:r>
      <w:hyperlink r:id="rId57" w:history="1">
        <w:r w:rsidR="00733195" w:rsidRPr="00733195">
          <w:rPr>
            <w:rFonts w:ascii="Times New Roman" w:hAnsi="Times New Roman"/>
            <w:sz w:val="27"/>
            <w:szCs w:val="27"/>
            <w:lang w:val="pl-PL"/>
          </w:rPr>
          <w:t>Padykuła M.</w:t>
        </w:r>
      </w:hyperlink>
      <w:r w:rsidR="00D91027" w:rsidRPr="00D91027">
        <w:rPr>
          <w:lang w:val="pl-PL"/>
        </w:rPr>
        <w:t>:</w:t>
      </w:r>
      <w:r w:rsidR="00733195" w:rsidRPr="00733195">
        <w:rPr>
          <w:rFonts w:ascii="Times New Roman" w:hAnsi="Times New Roman"/>
          <w:sz w:val="27"/>
          <w:szCs w:val="27"/>
          <w:lang w:val="pl-PL"/>
        </w:rPr>
        <w:t> Fundusze strukturalne wsparciem dla studentów i absolwentów kierunków pielęgniarstwo i położnictwo na przykładzie projektu "Rozwijaj się i PracUJ": </w:t>
      </w:r>
      <w:hyperlink r:id="rId58" w:history="1">
        <w:r w:rsidR="00733195" w:rsidRPr="00733195">
          <w:rPr>
            <w:rFonts w:ascii="Times New Roman" w:hAnsi="Times New Roman"/>
            <w:sz w:val="27"/>
            <w:szCs w:val="27"/>
            <w:lang w:val="pl-PL"/>
          </w:rPr>
          <w:t>Problemy Pielęgniarstwa</w:t>
        </w:r>
      </w:hyperlink>
      <w:r w:rsidR="00733195" w:rsidRPr="00733195">
        <w:rPr>
          <w:rFonts w:ascii="Times New Roman" w:hAnsi="Times New Roman"/>
          <w:sz w:val="27"/>
          <w:szCs w:val="27"/>
          <w:lang w:val="pl-PL"/>
        </w:rPr>
        <w:t>2020 : 28, ( 3-4)167-170.</w:t>
      </w:r>
    </w:p>
    <w:p w14:paraId="617365D1" w14:textId="77777777" w:rsidR="00733195" w:rsidRPr="00977C74" w:rsidRDefault="00B33079" w:rsidP="00D91027">
      <w:pPr>
        <w:pStyle w:val="Akapitzlist"/>
        <w:numPr>
          <w:ilvl w:val="0"/>
          <w:numId w:val="1"/>
        </w:numPr>
        <w:shd w:val="clear" w:color="auto" w:fill="FFFFFF"/>
        <w:spacing w:before="240" w:after="0" w:line="178" w:lineRule="atLeast"/>
        <w:jc w:val="both"/>
        <w:textAlignment w:val="baseline"/>
      </w:pPr>
      <w:hyperlink r:id="rId59" w:history="1">
        <w:r w:rsidR="00733195" w:rsidRPr="00977C74">
          <w:rPr>
            <w:rFonts w:ascii="Times New Roman" w:hAnsi="Times New Roman"/>
            <w:sz w:val="27"/>
            <w:szCs w:val="27"/>
          </w:rPr>
          <w:t>Reczek A.,</w:t>
        </w:r>
      </w:hyperlink>
      <w:r w:rsidR="00733195" w:rsidRPr="00977C74">
        <w:rPr>
          <w:rFonts w:ascii="Times New Roman" w:hAnsi="Times New Roman"/>
          <w:sz w:val="27"/>
          <w:szCs w:val="27"/>
        </w:rPr>
        <w:t> </w:t>
      </w:r>
      <w:hyperlink r:id="rId60" w:history="1">
        <w:r w:rsidR="00733195" w:rsidRPr="00977C74">
          <w:rPr>
            <w:rFonts w:ascii="Times New Roman" w:hAnsi="Times New Roman"/>
            <w:sz w:val="27"/>
            <w:szCs w:val="27"/>
          </w:rPr>
          <w:t>Wojdyła-Piekarz J.,</w:t>
        </w:r>
      </w:hyperlink>
      <w:r w:rsidR="00733195" w:rsidRPr="00977C74">
        <w:rPr>
          <w:rFonts w:ascii="Times New Roman" w:hAnsi="Times New Roman"/>
          <w:sz w:val="27"/>
          <w:szCs w:val="27"/>
        </w:rPr>
        <w:t> </w:t>
      </w:r>
      <w:hyperlink r:id="rId61" w:history="1">
        <w:r w:rsidR="00733195" w:rsidRPr="00977C74">
          <w:rPr>
            <w:rFonts w:ascii="Times New Roman" w:hAnsi="Times New Roman"/>
            <w:sz w:val="27"/>
            <w:szCs w:val="27"/>
          </w:rPr>
          <w:t>Kawalec-Kajstura E.</w:t>
        </w:r>
      </w:hyperlink>
      <w:r w:rsidR="00733195" w:rsidRPr="00977C74">
        <w:rPr>
          <w:rFonts w:ascii="Times New Roman" w:hAnsi="Times New Roman"/>
          <w:sz w:val="27"/>
          <w:szCs w:val="27"/>
        </w:rPr>
        <w:t>: Assessment of health behaviours of patients after implantation of cardioverter-defibrillator. </w:t>
      </w:r>
      <w:hyperlink r:id="rId62" w:history="1">
        <w:r w:rsidR="00733195" w:rsidRPr="00977C74">
          <w:rPr>
            <w:rFonts w:ascii="Times New Roman" w:hAnsi="Times New Roman"/>
            <w:sz w:val="27"/>
            <w:szCs w:val="27"/>
          </w:rPr>
          <w:t>Pielęgniarstwo w Opiece Długoterminowej</w:t>
        </w:r>
      </w:hyperlink>
      <w:r w:rsidR="00733195" w:rsidRPr="00977C74">
        <w:rPr>
          <w:rFonts w:ascii="Times New Roman" w:hAnsi="Times New Roman"/>
          <w:sz w:val="27"/>
          <w:szCs w:val="27"/>
        </w:rPr>
        <w:t>:2020,  4,  255-268.</w:t>
      </w:r>
    </w:p>
    <w:p w14:paraId="617365D2" w14:textId="77777777" w:rsidR="00733195" w:rsidRPr="00977C74" w:rsidRDefault="00B33079"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lang w:val="pl-PL"/>
        </w:rPr>
      </w:pPr>
      <w:hyperlink r:id="rId63" w:history="1">
        <w:r w:rsidR="00733195" w:rsidRPr="00977C74">
          <w:rPr>
            <w:rFonts w:ascii="Times New Roman" w:hAnsi="Times New Roman"/>
            <w:sz w:val="27"/>
            <w:szCs w:val="27"/>
            <w:lang w:val="pl-PL"/>
          </w:rPr>
          <w:t>Malinowska-Lipień I.,</w:t>
        </w:r>
      </w:hyperlink>
      <w:r w:rsidR="00733195" w:rsidRPr="00977C74">
        <w:rPr>
          <w:rFonts w:ascii="Times New Roman" w:hAnsi="Times New Roman"/>
          <w:sz w:val="27"/>
          <w:szCs w:val="27"/>
          <w:lang w:val="pl-PL"/>
        </w:rPr>
        <w:t> </w:t>
      </w:r>
      <w:hyperlink r:id="rId64" w:history="1">
        <w:r w:rsidR="00733195" w:rsidRPr="00977C74">
          <w:rPr>
            <w:rFonts w:ascii="Times New Roman" w:hAnsi="Times New Roman"/>
            <w:sz w:val="27"/>
            <w:szCs w:val="27"/>
            <w:lang w:val="pl-PL"/>
          </w:rPr>
          <w:t>Bajorek A.,</w:t>
        </w:r>
      </w:hyperlink>
      <w:r w:rsidR="00733195" w:rsidRPr="00977C74">
        <w:rPr>
          <w:rFonts w:ascii="Times New Roman" w:hAnsi="Times New Roman"/>
          <w:sz w:val="27"/>
          <w:szCs w:val="27"/>
          <w:lang w:val="pl-PL"/>
        </w:rPr>
        <w:t> </w:t>
      </w:r>
      <w:hyperlink r:id="rId65" w:history="1">
        <w:r w:rsidR="00733195" w:rsidRPr="00977C74">
          <w:rPr>
            <w:rFonts w:ascii="Times New Roman" w:hAnsi="Times New Roman"/>
            <w:sz w:val="27"/>
            <w:szCs w:val="27"/>
            <w:lang w:val="pl-PL"/>
          </w:rPr>
          <w:t>Gabryś T.</w:t>
        </w:r>
      </w:hyperlink>
      <w:r w:rsidR="00733195" w:rsidRPr="00977C74">
        <w:rPr>
          <w:rFonts w:ascii="Times New Roman" w:hAnsi="Times New Roman"/>
          <w:sz w:val="27"/>
          <w:szCs w:val="27"/>
          <w:lang w:val="pl-PL"/>
        </w:rPr>
        <w:t>:Sprawność fizyczna a występowanie zespołu słabości wśród osób w wieku starszym. </w:t>
      </w:r>
      <w:hyperlink r:id="rId66" w:history="1">
        <w:r w:rsidR="00733195" w:rsidRPr="00977C74">
          <w:rPr>
            <w:rFonts w:ascii="Times New Roman" w:hAnsi="Times New Roman"/>
            <w:sz w:val="27"/>
            <w:szCs w:val="27"/>
            <w:lang w:val="pl-PL"/>
          </w:rPr>
          <w:t>Sztuka Leczenia</w:t>
        </w:r>
      </w:hyperlink>
      <w:r w:rsidR="00733195" w:rsidRPr="00977C74">
        <w:rPr>
          <w:rFonts w:ascii="Times New Roman" w:hAnsi="Times New Roman"/>
          <w:sz w:val="27"/>
          <w:szCs w:val="27"/>
          <w:lang w:val="pl-PL"/>
        </w:rPr>
        <w:t>: 2020 : 35, (2), 29-42.</w:t>
      </w:r>
    </w:p>
    <w:p w14:paraId="617365D3" w14:textId="77777777" w:rsidR="00733195" w:rsidRDefault="00B33079"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lang w:val="pl-PL"/>
        </w:rPr>
      </w:pPr>
      <w:hyperlink r:id="rId67" w:history="1">
        <w:r w:rsidR="00733195" w:rsidRPr="00325B11">
          <w:rPr>
            <w:rFonts w:ascii="Times New Roman" w:hAnsi="Times New Roman"/>
            <w:sz w:val="27"/>
            <w:szCs w:val="27"/>
            <w:lang w:val="pl-PL"/>
          </w:rPr>
          <w:t>Gniadek A.,</w:t>
        </w:r>
      </w:hyperlink>
      <w:r w:rsidR="00733195" w:rsidRPr="00325B11">
        <w:rPr>
          <w:rFonts w:ascii="Times New Roman" w:hAnsi="Times New Roman"/>
          <w:sz w:val="27"/>
          <w:szCs w:val="27"/>
          <w:lang w:val="pl-PL"/>
        </w:rPr>
        <w:t> </w:t>
      </w:r>
      <w:hyperlink r:id="rId68" w:history="1">
        <w:r w:rsidR="00733195" w:rsidRPr="00325B11">
          <w:rPr>
            <w:rFonts w:ascii="Times New Roman" w:hAnsi="Times New Roman"/>
            <w:sz w:val="27"/>
            <w:szCs w:val="27"/>
            <w:lang w:val="pl-PL"/>
          </w:rPr>
          <w:t>Nawara W.,</w:t>
        </w:r>
      </w:hyperlink>
      <w:r w:rsidR="00733195" w:rsidRPr="00325B11">
        <w:rPr>
          <w:rFonts w:ascii="Times New Roman" w:hAnsi="Times New Roman"/>
          <w:sz w:val="27"/>
          <w:szCs w:val="27"/>
          <w:lang w:val="pl-PL"/>
        </w:rPr>
        <w:t> </w:t>
      </w:r>
      <w:hyperlink r:id="rId69" w:history="1">
        <w:r w:rsidR="00733195" w:rsidRPr="00325B11">
          <w:rPr>
            <w:rFonts w:ascii="Times New Roman" w:hAnsi="Times New Roman"/>
            <w:sz w:val="27"/>
            <w:szCs w:val="27"/>
            <w:lang w:val="pl-PL"/>
          </w:rPr>
          <w:t>Padykuła M.,</w:t>
        </w:r>
      </w:hyperlink>
      <w:r w:rsidR="00733195" w:rsidRPr="00325B11">
        <w:rPr>
          <w:rFonts w:ascii="Times New Roman" w:hAnsi="Times New Roman"/>
          <w:sz w:val="27"/>
          <w:szCs w:val="27"/>
          <w:lang w:val="pl-PL"/>
        </w:rPr>
        <w:t> </w:t>
      </w:r>
      <w:hyperlink r:id="rId70" w:history="1">
        <w:r w:rsidR="00733195" w:rsidRPr="00325B11">
          <w:rPr>
            <w:rFonts w:ascii="Times New Roman" w:hAnsi="Times New Roman"/>
            <w:sz w:val="27"/>
            <w:szCs w:val="27"/>
            <w:lang w:val="pl-PL"/>
          </w:rPr>
          <w:t>Malinowska-Lipień I.</w:t>
        </w:r>
      </w:hyperlink>
      <w:r w:rsidR="00733195" w:rsidRPr="00325B11">
        <w:rPr>
          <w:rFonts w:ascii="Times New Roman" w:hAnsi="Times New Roman"/>
          <w:sz w:val="27"/>
          <w:szCs w:val="27"/>
          <w:lang w:val="pl-PL"/>
        </w:rPr>
        <w:t>: Polska pielęgniarka w czasie pandemii zakażeń SARS-CoV-2 - różne perspektywy wykonywania zawodu.: </w:t>
      </w:r>
      <w:hyperlink r:id="rId71" w:history="1">
        <w:r w:rsidR="00733195" w:rsidRPr="00325B11">
          <w:rPr>
            <w:rFonts w:ascii="Times New Roman" w:hAnsi="Times New Roman"/>
            <w:sz w:val="27"/>
            <w:szCs w:val="27"/>
            <w:lang w:val="pl-PL"/>
          </w:rPr>
          <w:t>Zeszyty Naukowe Ochrony Zdrowia, Zdrowie Publiczne i Zarządzanie</w:t>
        </w:r>
      </w:hyperlink>
      <w:r w:rsidR="00733195" w:rsidRPr="00325B11">
        <w:rPr>
          <w:rFonts w:ascii="Times New Roman" w:hAnsi="Times New Roman"/>
          <w:sz w:val="27"/>
          <w:szCs w:val="27"/>
          <w:lang w:val="pl-PL"/>
        </w:rPr>
        <w:t>: 2020 :  18, ( 2) 149-154.</w:t>
      </w:r>
    </w:p>
    <w:p w14:paraId="617365D4" w14:textId="77777777" w:rsidR="00733195" w:rsidRPr="00FA5A1B" w:rsidRDefault="00B33079" w:rsidP="00D91027">
      <w:pPr>
        <w:pStyle w:val="Akapitzlist"/>
        <w:numPr>
          <w:ilvl w:val="0"/>
          <w:numId w:val="1"/>
        </w:numPr>
        <w:shd w:val="clear" w:color="auto" w:fill="FFFFFF"/>
        <w:spacing w:after="0" w:line="178" w:lineRule="atLeast"/>
        <w:jc w:val="both"/>
        <w:textAlignment w:val="baseline"/>
        <w:rPr>
          <w:rFonts w:ascii="Times New Roman" w:hAnsi="Times New Roman"/>
        </w:rPr>
      </w:pPr>
      <w:hyperlink r:id="rId72" w:history="1">
        <w:r w:rsidR="00733195" w:rsidRPr="00FA5A1B">
          <w:rPr>
            <w:rFonts w:ascii="Times New Roman" w:hAnsi="Times New Roman"/>
            <w:sz w:val="27"/>
            <w:szCs w:val="27"/>
          </w:rPr>
          <w:t>Kawalec-Kajstura E.,</w:t>
        </w:r>
      </w:hyperlink>
      <w:r w:rsidR="00733195" w:rsidRPr="00FA5A1B">
        <w:rPr>
          <w:rFonts w:ascii="Times New Roman" w:hAnsi="Times New Roman"/>
          <w:sz w:val="27"/>
          <w:szCs w:val="27"/>
        </w:rPr>
        <w:t> </w:t>
      </w:r>
      <w:hyperlink r:id="rId73" w:history="1">
        <w:r w:rsidR="00733195" w:rsidRPr="00FA5A1B">
          <w:rPr>
            <w:rFonts w:ascii="Times New Roman" w:hAnsi="Times New Roman"/>
            <w:sz w:val="27"/>
            <w:szCs w:val="27"/>
          </w:rPr>
          <w:t>Bańdo K.,</w:t>
        </w:r>
      </w:hyperlink>
      <w:r w:rsidR="00733195" w:rsidRPr="00FA5A1B">
        <w:rPr>
          <w:rFonts w:ascii="Times New Roman" w:hAnsi="Times New Roman"/>
          <w:sz w:val="27"/>
          <w:szCs w:val="27"/>
        </w:rPr>
        <w:t> </w:t>
      </w:r>
      <w:hyperlink r:id="rId74" w:history="1">
        <w:r w:rsidR="00733195" w:rsidRPr="00FA5A1B">
          <w:rPr>
            <w:rFonts w:ascii="Times New Roman" w:hAnsi="Times New Roman"/>
            <w:sz w:val="27"/>
            <w:szCs w:val="27"/>
          </w:rPr>
          <w:t>Sraga J.,</w:t>
        </w:r>
      </w:hyperlink>
      <w:r w:rsidR="00733195" w:rsidRPr="00FA5A1B">
        <w:rPr>
          <w:rFonts w:ascii="Times New Roman" w:hAnsi="Times New Roman"/>
          <w:sz w:val="27"/>
          <w:szCs w:val="27"/>
        </w:rPr>
        <w:t> </w:t>
      </w:r>
      <w:hyperlink r:id="rId75" w:history="1">
        <w:r w:rsidR="00733195" w:rsidRPr="00FA5A1B">
          <w:rPr>
            <w:rFonts w:ascii="Times New Roman" w:hAnsi="Times New Roman"/>
            <w:sz w:val="27"/>
            <w:szCs w:val="27"/>
          </w:rPr>
          <w:t>Falkowska A.,</w:t>
        </w:r>
      </w:hyperlink>
      <w:r w:rsidR="00733195" w:rsidRPr="00FA5A1B">
        <w:rPr>
          <w:rFonts w:ascii="Times New Roman" w:hAnsi="Times New Roman"/>
          <w:sz w:val="27"/>
          <w:szCs w:val="27"/>
        </w:rPr>
        <w:t> </w:t>
      </w:r>
      <w:hyperlink r:id="rId76" w:history="1">
        <w:r w:rsidR="00733195" w:rsidRPr="00FA5A1B">
          <w:rPr>
            <w:rFonts w:ascii="Times New Roman" w:hAnsi="Times New Roman"/>
            <w:sz w:val="27"/>
            <w:szCs w:val="27"/>
          </w:rPr>
          <w:t>Wiczkowska M.,</w:t>
        </w:r>
      </w:hyperlink>
      <w:r w:rsidR="00733195" w:rsidRPr="00FA5A1B">
        <w:rPr>
          <w:rFonts w:ascii="Times New Roman" w:hAnsi="Times New Roman"/>
          <w:sz w:val="27"/>
          <w:szCs w:val="27"/>
        </w:rPr>
        <w:t> </w:t>
      </w:r>
      <w:hyperlink r:id="rId77" w:history="1">
        <w:r w:rsidR="00733195" w:rsidRPr="00FA5A1B">
          <w:rPr>
            <w:rFonts w:ascii="Times New Roman" w:hAnsi="Times New Roman"/>
            <w:sz w:val="27"/>
            <w:szCs w:val="27"/>
          </w:rPr>
          <w:t>Majkut M.,</w:t>
        </w:r>
      </w:hyperlink>
      <w:r w:rsidR="00733195" w:rsidRPr="00FA5A1B">
        <w:rPr>
          <w:rFonts w:ascii="Times New Roman" w:hAnsi="Times New Roman"/>
          <w:sz w:val="27"/>
          <w:szCs w:val="27"/>
        </w:rPr>
        <w:t> </w:t>
      </w:r>
      <w:hyperlink r:id="rId78" w:history="1">
        <w:r w:rsidR="00733195" w:rsidRPr="00FA5A1B">
          <w:rPr>
            <w:rFonts w:ascii="Times New Roman" w:hAnsi="Times New Roman"/>
            <w:sz w:val="27"/>
            <w:szCs w:val="27"/>
          </w:rPr>
          <w:t>Sajdak B.,</w:t>
        </w:r>
      </w:hyperlink>
      <w:r w:rsidR="00733195" w:rsidRPr="00FA5A1B">
        <w:rPr>
          <w:rFonts w:ascii="Times New Roman" w:hAnsi="Times New Roman"/>
          <w:sz w:val="27"/>
          <w:szCs w:val="27"/>
        </w:rPr>
        <w:t> </w:t>
      </w:r>
      <w:hyperlink r:id="rId79" w:history="1">
        <w:r w:rsidR="00733195" w:rsidRPr="00FA5A1B">
          <w:rPr>
            <w:rFonts w:ascii="Times New Roman" w:hAnsi="Times New Roman"/>
            <w:sz w:val="27"/>
            <w:szCs w:val="27"/>
          </w:rPr>
          <w:t>Surowiec K.,</w:t>
        </w:r>
      </w:hyperlink>
      <w:r w:rsidR="00733195" w:rsidRPr="00FA5A1B">
        <w:rPr>
          <w:rFonts w:ascii="Times New Roman" w:hAnsi="Times New Roman"/>
          <w:sz w:val="27"/>
          <w:szCs w:val="27"/>
        </w:rPr>
        <w:t> </w:t>
      </w:r>
      <w:hyperlink r:id="rId80" w:history="1">
        <w:r w:rsidR="00733195" w:rsidRPr="00FA5A1B">
          <w:rPr>
            <w:rFonts w:ascii="Times New Roman" w:hAnsi="Times New Roman"/>
            <w:sz w:val="27"/>
            <w:szCs w:val="27"/>
          </w:rPr>
          <w:t>Reczek A.,</w:t>
        </w:r>
      </w:hyperlink>
      <w:r w:rsidR="00733195" w:rsidRPr="00FA5A1B">
        <w:rPr>
          <w:rFonts w:ascii="Times New Roman" w:hAnsi="Times New Roman"/>
          <w:sz w:val="27"/>
          <w:szCs w:val="27"/>
        </w:rPr>
        <w:t> </w:t>
      </w:r>
      <w:hyperlink r:id="rId81" w:history="1">
        <w:r w:rsidR="00733195" w:rsidRPr="00FA5A1B">
          <w:rPr>
            <w:rFonts w:ascii="Times New Roman" w:hAnsi="Times New Roman"/>
            <w:sz w:val="27"/>
            <w:szCs w:val="27"/>
          </w:rPr>
          <w:t>Kuźmicz I.:</w:t>
        </w:r>
      </w:hyperlink>
      <w:r w:rsidR="00733195" w:rsidRPr="00FA5A1B">
        <w:rPr>
          <w:rFonts w:ascii="Times New Roman" w:hAnsi="Times New Roman"/>
          <w:sz w:val="27"/>
          <w:szCs w:val="27"/>
        </w:rPr>
        <w:t xml:space="preserve">  Preparing nurses for taking care of patients with percutaneous endoscopic gastrostomy and their sense of selfefficacy. </w:t>
      </w:r>
      <w:hyperlink r:id="rId82" w:history="1">
        <w:r w:rsidR="00733195" w:rsidRPr="00FA5A1B">
          <w:rPr>
            <w:rFonts w:ascii="Times New Roman" w:hAnsi="Times New Roman"/>
            <w:sz w:val="27"/>
            <w:szCs w:val="27"/>
          </w:rPr>
          <w:t>Pielęgniarstwo w Opiece Długoterminowej</w:t>
        </w:r>
      </w:hyperlink>
      <w:r w:rsidR="00733195" w:rsidRPr="00FA5A1B">
        <w:rPr>
          <w:rFonts w:ascii="Times New Roman" w:hAnsi="Times New Roman"/>
          <w:sz w:val="27"/>
          <w:szCs w:val="27"/>
        </w:rPr>
        <w:t>. 2020, ( 3); 207-218.</w:t>
      </w:r>
    </w:p>
    <w:p w14:paraId="617365D5" w14:textId="77777777" w:rsidR="00733195" w:rsidRPr="00FA5A1B" w:rsidRDefault="00B33079" w:rsidP="00D91027">
      <w:pPr>
        <w:pStyle w:val="Akapitzlist"/>
        <w:numPr>
          <w:ilvl w:val="0"/>
          <w:numId w:val="1"/>
        </w:numPr>
        <w:shd w:val="clear" w:color="auto" w:fill="FFFFFF"/>
        <w:spacing w:after="0" w:line="178" w:lineRule="atLeast"/>
        <w:jc w:val="both"/>
        <w:textAlignment w:val="baseline"/>
        <w:rPr>
          <w:sz w:val="27"/>
          <w:szCs w:val="27"/>
        </w:rPr>
      </w:pPr>
      <w:hyperlink r:id="rId83" w:history="1">
        <w:r w:rsidR="00733195" w:rsidRPr="00FA5A1B">
          <w:rPr>
            <w:rFonts w:ascii="Times New Roman" w:hAnsi="Times New Roman"/>
            <w:sz w:val="27"/>
            <w:szCs w:val="27"/>
          </w:rPr>
          <w:t>Reczek A.,</w:t>
        </w:r>
      </w:hyperlink>
      <w:r w:rsidR="00733195" w:rsidRPr="00FA5A1B">
        <w:rPr>
          <w:rFonts w:ascii="Times New Roman" w:hAnsi="Times New Roman"/>
          <w:sz w:val="27"/>
          <w:szCs w:val="27"/>
        </w:rPr>
        <w:t> </w:t>
      </w:r>
      <w:hyperlink r:id="rId84" w:history="1">
        <w:r w:rsidR="00733195" w:rsidRPr="00FA5A1B">
          <w:rPr>
            <w:rFonts w:ascii="Times New Roman" w:hAnsi="Times New Roman"/>
            <w:sz w:val="27"/>
            <w:szCs w:val="27"/>
          </w:rPr>
          <w:t>Wojdyła-Piekarz J.,</w:t>
        </w:r>
      </w:hyperlink>
      <w:r w:rsidR="00733195" w:rsidRPr="00FA5A1B">
        <w:rPr>
          <w:rFonts w:ascii="Times New Roman" w:hAnsi="Times New Roman"/>
          <w:sz w:val="27"/>
          <w:szCs w:val="27"/>
        </w:rPr>
        <w:t xml:space="preserve">  </w:t>
      </w:r>
      <w:hyperlink r:id="rId85" w:history="1">
        <w:r w:rsidR="00733195" w:rsidRPr="00FA5A1B">
          <w:rPr>
            <w:rFonts w:ascii="Times New Roman" w:hAnsi="Times New Roman"/>
            <w:sz w:val="27"/>
            <w:szCs w:val="27"/>
          </w:rPr>
          <w:t>Kawalec-Kajstura E.:</w:t>
        </w:r>
      </w:hyperlink>
      <w:r w:rsidR="00733195" w:rsidRPr="00FA5A1B">
        <w:rPr>
          <w:rFonts w:ascii="Times New Roman" w:hAnsi="Times New Roman"/>
          <w:sz w:val="27"/>
          <w:szCs w:val="27"/>
        </w:rPr>
        <w:t xml:space="preserve"> Assessment of health behaviours of patients after implantation of cardioverter-defibrillator. </w:t>
      </w:r>
      <w:hyperlink r:id="rId86" w:history="1">
        <w:r w:rsidR="00733195" w:rsidRPr="00FA5A1B">
          <w:rPr>
            <w:rFonts w:ascii="Times New Roman" w:hAnsi="Times New Roman"/>
            <w:sz w:val="27"/>
            <w:szCs w:val="27"/>
          </w:rPr>
          <w:t>Pielęgniarstwo w Opiece Długoterminowej</w:t>
        </w:r>
      </w:hyperlink>
      <w:r w:rsidR="00733195" w:rsidRPr="00FA5A1B">
        <w:rPr>
          <w:rFonts w:ascii="Times New Roman" w:hAnsi="Times New Roman"/>
          <w:sz w:val="27"/>
          <w:szCs w:val="27"/>
        </w:rPr>
        <w:t>2020,( 4), 255-268.</w:t>
      </w:r>
      <w:r w:rsidR="00733195" w:rsidRPr="00FA5A1B">
        <w:rPr>
          <w:rStyle w:val="fieldsz"/>
          <w:color w:val="000000"/>
          <w:sz w:val="21"/>
          <w:szCs w:val="21"/>
          <w:shd w:val="clear" w:color="auto" w:fill="FFFFFF"/>
        </w:rPr>
        <w:t> </w:t>
      </w:r>
    </w:p>
    <w:p w14:paraId="617365D6" w14:textId="77777777" w:rsidR="00733195" w:rsidRPr="00325B11" w:rsidRDefault="00733195"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lang w:val="pl-PL"/>
        </w:rPr>
      </w:pPr>
      <w:r w:rsidRPr="00FA5A1B">
        <w:rPr>
          <w:rFonts w:ascii="Times New Roman" w:hAnsi="Times New Roman"/>
          <w:sz w:val="27"/>
          <w:szCs w:val="27"/>
        </w:rPr>
        <w:t>Mostowik L., Padykuła M., Sułkowska J., Kuźmicz I., Kawalec-Kajstura E.: Excessive sleepiness and selected aspects of functioning and the quality of life of patients suffering from obstructive sleep apnoea.  Problemy Pielęgniarstwa; 1233-9989. 2020; 28( 2), 75-79.   </w:t>
      </w:r>
    </w:p>
    <w:p w14:paraId="617365D7" w14:textId="77777777" w:rsidR="00733195" w:rsidRPr="00733195" w:rsidRDefault="00B33079" w:rsidP="00D91027">
      <w:pPr>
        <w:pStyle w:val="Akapitzlist"/>
        <w:numPr>
          <w:ilvl w:val="0"/>
          <w:numId w:val="1"/>
        </w:numPr>
        <w:shd w:val="clear" w:color="auto" w:fill="FFFFFF"/>
        <w:spacing w:before="240" w:after="0" w:line="178" w:lineRule="atLeast"/>
        <w:jc w:val="both"/>
        <w:textAlignment w:val="baseline"/>
      </w:pPr>
      <w:hyperlink r:id="rId87" w:history="1">
        <w:r w:rsidR="00733195" w:rsidRPr="00325B11">
          <w:rPr>
            <w:rFonts w:ascii="Times New Roman" w:hAnsi="Times New Roman"/>
            <w:sz w:val="27"/>
            <w:szCs w:val="27"/>
          </w:rPr>
          <w:t>Panek M.</w:t>
        </w:r>
      </w:hyperlink>
      <w:r w:rsidR="00733195" w:rsidRPr="00325B11">
        <w:rPr>
          <w:rFonts w:ascii="Times New Roman" w:hAnsi="Times New Roman"/>
          <w:sz w:val="27"/>
          <w:szCs w:val="27"/>
        </w:rPr>
        <w:t>, </w:t>
      </w:r>
      <w:hyperlink r:id="rId88" w:history="1">
        <w:r w:rsidR="00733195" w:rsidRPr="00325B11">
          <w:rPr>
            <w:rFonts w:ascii="Times New Roman" w:hAnsi="Times New Roman"/>
            <w:sz w:val="27"/>
            <w:szCs w:val="27"/>
          </w:rPr>
          <w:t>Kawalec P.,</w:t>
        </w:r>
      </w:hyperlink>
      <w:r w:rsidR="00733195" w:rsidRPr="00325B11">
        <w:rPr>
          <w:rFonts w:ascii="Times New Roman" w:hAnsi="Times New Roman"/>
          <w:sz w:val="27"/>
          <w:szCs w:val="27"/>
        </w:rPr>
        <w:t> </w:t>
      </w:r>
      <w:hyperlink r:id="rId89" w:history="1">
        <w:r w:rsidR="00733195" w:rsidRPr="00325B11">
          <w:rPr>
            <w:rFonts w:ascii="Times New Roman" w:hAnsi="Times New Roman"/>
            <w:sz w:val="27"/>
            <w:szCs w:val="27"/>
          </w:rPr>
          <w:t>Malinowska-Lipień I.,</w:t>
        </w:r>
      </w:hyperlink>
      <w:r w:rsidR="00733195" w:rsidRPr="00325B11">
        <w:rPr>
          <w:rFonts w:ascii="Times New Roman" w:hAnsi="Times New Roman"/>
          <w:sz w:val="27"/>
          <w:szCs w:val="27"/>
        </w:rPr>
        <w:t> </w:t>
      </w:r>
      <w:hyperlink r:id="rId90" w:history="1">
        <w:r w:rsidR="00733195" w:rsidRPr="00325B11">
          <w:rPr>
            <w:rFonts w:ascii="Times New Roman" w:hAnsi="Times New Roman"/>
            <w:sz w:val="27"/>
            <w:szCs w:val="27"/>
          </w:rPr>
          <w:t>Brzostek T.,</w:t>
        </w:r>
      </w:hyperlink>
      <w:r w:rsidR="00733195" w:rsidRPr="00325B11">
        <w:rPr>
          <w:rFonts w:ascii="Times New Roman" w:hAnsi="Times New Roman"/>
          <w:sz w:val="27"/>
          <w:szCs w:val="27"/>
        </w:rPr>
        <w:t> </w:t>
      </w:r>
      <w:hyperlink r:id="rId91" w:history="1">
        <w:r w:rsidR="00733195" w:rsidRPr="00325B11">
          <w:rPr>
            <w:rFonts w:ascii="Times New Roman" w:hAnsi="Times New Roman"/>
            <w:sz w:val="27"/>
            <w:szCs w:val="27"/>
          </w:rPr>
          <w:t>Pilc A.</w:t>
        </w:r>
      </w:hyperlink>
      <w:r w:rsidR="00733195" w:rsidRPr="00325B11">
        <w:rPr>
          <w:rFonts w:ascii="Times New Roman" w:hAnsi="Times New Roman"/>
          <w:sz w:val="27"/>
          <w:szCs w:val="27"/>
        </w:rPr>
        <w:t>: Glutamatergic dysregulation in mood disorders : opportunities for the discovery of novel drug targets: </w:t>
      </w:r>
      <w:hyperlink r:id="rId92" w:history="1">
        <w:r w:rsidR="00733195" w:rsidRPr="00325B11">
          <w:rPr>
            <w:rFonts w:ascii="Times New Roman" w:hAnsi="Times New Roman"/>
            <w:sz w:val="27"/>
            <w:szCs w:val="27"/>
          </w:rPr>
          <w:t>Expert Opinion on Therapeutic Targets</w:t>
        </w:r>
      </w:hyperlink>
      <w:r w:rsidR="00733195" w:rsidRPr="00325B11">
        <w:rPr>
          <w:rFonts w:ascii="Times New Roman" w:hAnsi="Times New Roman"/>
          <w:sz w:val="27"/>
          <w:szCs w:val="27"/>
        </w:rPr>
        <w:t>: 2020 : 24,  (12)  1187-1209.</w:t>
      </w:r>
    </w:p>
    <w:p w14:paraId="617365D8" w14:textId="77777777" w:rsidR="00733195" w:rsidRPr="00851C13" w:rsidRDefault="00733195" w:rsidP="00D91027">
      <w:pPr>
        <w:pStyle w:val="NormalnyWeb"/>
        <w:numPr>
          <w:ilvl w:val="0"/>
          <w:numId w:val="1"/>
        </w:numPr>
        <w:jc w:val="both"/>
        <w:rPr>
          <w:color w:val="000000"/>
          <w:sz w:val="27"/>
          <w:szCs w:val="27"/>
          <w:lang w:val="en-US"/>
        </w:rPr>
      </w:pPr>
      <w:r w:rsidRPr="00851C13">
        <w:rPr>
          <w:color w:val="000000"/>
          <w:sz w:val="27"/>
          <w:szCs w:val="27"/>
          <w:lang w:val="en-US"/>
        </w:rPr>
        <w:lastRenderedPageBreak/>
        <w:t>Puto G., Wójkowska-Mach J., Wałaszek M., Repka I., Różańska A., Selected aspects of knowledge and practice concerning hand hygiene guidelines in the context of infection control structures in hospitals and long-term care facilities - findings of a questionnaire survey. Medycyna Pracy 2020; 71 (5): 531-537.</w:t>
      </w:r>
    </w:p>
    <w:p w14:paraId="617365D9" w14:textId="77777777" w:rsidR="00733195" w:rsidRPr="00851C13" w:rsidRDefault="00733195" w:rsidP="00D91027">
      <w:pPr>
        <w:pStyle w:val="NormalnyWeb"/>
        <w:numPr>
          <w:ilvl w:val="0"/>
          <w:numId w:val="1"/>
        </w:numPr>
        <w:jc w:val="both"/>
        <w:rPr>
          <w:color w:val="000000"/>
          <w:sz w:val="27"/>
          <w:szCs w:val="27"/>
          <w:lang w:val="en-US"/>
        </w:rPr>
      </w:pPr>
      <w:r w:rsidRPr="00851C13">
        <w:rPr>
          <w:color w:val="000000"/>
          <w:sz w:val="27"/>
          <w:szCs w:val="27"/>
          <w:lang w:val="en-US"/>
        </w:rPr>
        <w:t>Walewska E., Ścisło L., Puto G., Obrzut P., Gniadek A. Knowledge and health behaviours connected with melanoma prevention among people living in Poland and Australia. Problemy Pielęgniarstwa Nursing Problems 2020; 28 (2): 94-99.</w:t>
      </w:r>
    </w:p>
    <w:p w14:paraId="617365DA" w14:textId="77777777" w:rsidR="00733195" w:rsidRPr="00851C13" w:rsidRDefault="00733195" w:rsidP="00D91027">
      <w:pPr>
        <w:pStyle w:val="NormalnyWeb"/>
        <w:numPr>
          <w:ilvl w:val="0"/>
          <w:numId w:val="1"/>
        </w:numPr>
        <w:jc w:val="both"/>
        <w:rPr>
          <w:color w:val="000000"/>
          <w:sz w:val="27"/>
          <w:szCs w:val="27"/>
          <w:lang w:val="en-US"/>
        </w:rPr>
      </w:pPr>
      <w:r w:rsidRPr="00851C13">
        <w:rPr>
          <w:color w:val="000000"/>
          <w:sz w:val="27"/>
          <w:szCs w:val="27"/>
          <w:lang w:val="en-US"/>
        </w:rPr>
        <w:t>Walewska E. Ścisło L., Puto G., Obrzut P., Gniadek A. Skin phototype and selected sociodemographic factors and their correlation with health behaviours connected with melanoma prevention strategies. Problemy Pielęgniarstwa Nursing Problems 2020; 28 (2): 100-105.</w:t>
      </w:r>
    </w:p>
    <w:p w14:paraId="617365DB" w14:textId="77777777" w:rsidR="00733195" w:rsidRPr="00851C13" w:rsidRDefault="00733195" w:rsidP="00D91027">
      <w:pPr>
        <w:pStyle w:val="NormalnyWeb"/>
        <w:numPr>
          <w:ilvl w:val="0"/>
          <w:numId w:val="1"/>
        </w:numPr>
        <w:jc w:val="both"/>
        <w:rPr>
          <w:color w:val="000000"/>
          <w:sz w:val="27"/>
          <w:szCs w:val="27"/>
          <w:lang w:val="en-US"/>
        </w:rPr>
      </w:pPr>
      <w:r w:rsidRPr="00851C13">
        <w:rPr>
          <w:color w:val="000000"/>
          <w:sz w:val="27"/>
          <w:szCs w:val="27"/>
          <w:lang w:val="en-US"/>
        </w:rPr>
        <w:t>Repka I., Kieda A., Puto G., Zurzycka P., Illness perception in patients suffering from systemic lupus erythematosus. Journal of Public Health, Nursing and Medical Rescue. 2020; (4): 34-39.</w:t>
      </w:r>
    </w:p>
    <w:p w14:paraId="617365DC" w14:textId="77777777" w:rsidR="00733195" w:rsidRPr="00851C13" w:rsidRDefault="00733195" w:rsidP="00D91027">
      <w:pPr>
        <w:pStyle w:val="NormalnyWeb"/>
        <w:numPr>
          <w:ilvl w:val="0"/>
          <w:numId w:val="1"/>
        </w:numPr>
        <w:jc w:val="both"/>
        <w:rPr>
          <w:color w:val="000000"/>
          <w:sz w:val="27"/>
          <w:szCs w:val="27"/>
        </w:rPr>
      </w:pPr>
      <w:r w:rsidRPr="00851C13">
        <w:rPr>
          <w:color w:val="000000"/>
          <w:sz w:val="27"/>
          <w:szCs w:val="27"/>
        </w:rPr>
        <w:t>Ścisło L., Walewska E., Puto G., Sikora M., Kłęk S. Zachowania zdrowotne a stan odżywienia pacjentów hospitalizowanych w oddziale chirurgicznym Postępy Żywienia Klinicznego 2020; (16): 4, 5-20.</w:t>
      </w:r>
    </w:p>
    <w:p w14:paraId="617365DD" w14:textId="77777777" w:rsidR="00733195" w:rsidRPr="00733195" w:rsidRDefault="00733195" w:rsidP="00D91027">
      <w:pPr>
        <w:pStyle w:val="NormalnyWeb"/>
        <w:numPr>
          <w:ilvl w:val="0"/>
          <w:numId w:val="1"/>
        </w:numPr>
        <w:shd w:val="clear" w:color="auto" w:fill="FFFFFF"/>
        <w:spacing w:before="240" w:after="0" w:line="178" w:lineRule="atLeast"/>
        <w:jc w:val="both"/>
        <w:textAlignment w:val="baseline"/>
        <w:rPr>
          <w:sz w:val="27"/>
          <w:szCs w:val="27"/>
        </w:rPr>
      </w:pPr>
      <w:r w:rsidRPr="00D91027">
        <w:rPr>
          <w:rStyle w:val="label"/>
          <w:b/>
          <w:bCs/>
          <w:color w:val="000000"/>
          <w:sz w:val="21"/>
          <w:szCs w:val="21"/>
          <w:shd w:val="clear" w:color="auto" w:fill="FFFFFF"/>
        </w:rPr>
        <w:t> </w:t>
      </w:r>
      <w:hyperlink r:id="rId93" w:history="1">
        <w:r w:rsidRPr="00733195">
          <w:rPr>
            <w:sz w:val="27"/>
            <w:szCs w:val="27"/>
            <w:lang w:val="en-US"/>
          </w:rPr>
          <w:t>Diak A.,</w:t>
        </w:r>
      </w:hyperlink>
      <w:r w:rsidRPr="00733195">
        <w:rPr>
          <w:sz w:val="27"/>
          <w:szCs w:val="27"/>
          <w:lang w:val="en-US"/>
        </w:rPr>
        <w:t> </w:t>
      </w:r>
      <w:hyperlink r:id="rId94" w:history="1">
        <w:r w:rsidRPr="00733195">
          <w:rPr>
            <w:sz w:val="27"/>
            <w:szCs w:val="27"/>
            <w:lang w:val="en-US"/>
          </w:rPr>
          <w:t>Sułkowska J.,</w:t>
        </w:r>
      </w:hyperlink>
      <w:r w:rsidRPr="00733195">
        <w:rPr>
          <w:sz w:val="27"/>
          <w:szCs w:val="27"/>
          <w:lang w:val="en-US"/>
        </w:rPr>
        <w:t> </w:t>
      </w:r>
      <w:hyperlink r:id="rId95" w:history="1">
        <w:r w:rsidRPr="00733195">
          <w:rPr>
            <w:sz w:val="27"/>
            <w:szCs w:val="27"/>
            <w:lang w:val="en-US"/>
          </w:rPr>
          <w:t>Kuźmicz I.,</w:t>
        </w:r>
      </w:hyperlink>
      <w:r w:rsidRPr="00733195">
        <w:rPr>
          <w:sz w:val="27"/>
          <w:szCs w:val="27"/>
          <w:lang w:val="en-US"/>
        </w:rPr>
        <w:t> </w:t>
      </w:r>
      <w:hyperlink r:id="rId96" w:history="1">
        <w:r w:rsidRPr="00733195">
          <w:rPr>
            <w:sz w:val="27"/>
            <w:szCs w:val="27"/>
            <w:lang w:val="en-US"/>
          </w:rPr>
          <w:t>Malinowska-Lipień I.,</w:t>
        </w:r>
      </w:hyperlink>
      <w:r w:rsidRPr="00733195">
        <w:rPr>
          <w:sz w:val="27"/>
          <w:szCs w:val="27"/>
          <w:lang w:val="en-US"/>
        </w:rPr>
        <w:t> </w:t>
      </w:r>
      <w:hyperlink r:id="rId97" w:history="1">
        <w:r w:rsidRPr="00733195">
          <w:rPr>
            <w:sz w:val="27"/>
            <w:szCs w:val="27"/>
            <w:lang w:val="en-US"/>
          </w:rPr>
          <w:t>Gniadek A.,</w:t>
        </w:r>
      </w:hyperlink>
      <w:r w:rsidRPr="00733195">
        <w:rPr>
          <w:sz w:val="27"/>
          <w:szCs w:val="27"/>
          <w:lang w:val="en-US"/>
        </w:rPr>
        <w:t> </w:t>
      </w:r>
      <w:hyperlink r:id="rId98" w:history="1">
        <w:r w:rsidRPr="00733195">
          <w:rPr>
            <w:sz w:val="27"/>
            <w:szCs w:val="27"/>
            <w:lang w:val="en-US"/>
          </w:rPr>
          <w:t>Brzostek T:</w:t>
        </w:r>
      </w:hyperlink>
      <w:r w:rsidRPr="00733195">
        <w:rPr>
          <w:sz w:val="27"/>
          <w:szCs w:val="27"/>
          <w:lang w:val="en-US"/>
        </w:rPr>
        <w:t> Coaching in the professional and personal development of nurses. </w:t>
      </w:r>
      <w:hyperlink r:id="rId99" w:history="1">
        <w:r w:rsidRPr="00733195">
          <w:rPr>
            <w:sz w:val="27"/>
            <w:szCs w:val="27"/>
          </w:rPr>
          <w:t>Pielęgniarstwo XXI Wieku</w:t>
        </w:r>
      </w:hyperlink>
      <w:r w:rsidRPr="00733195">
        <w:rPr>
          <w:sz w:val="27"/>
          <w:szCs w:val="27"/>
        </w:rPr>
        <w:t> 2020 : Vol. 19, (1) 42-46.</w:t>
      </w:r>
    </w:p>
    <w:p w14:paraId="617365DE" w14:textId="77777777" w:rsidR="00E66891" w:rsidRPr="00316B15" w:rsidRDefault="00B33079" w:rsidP="00D91027">
      <w:pPr>
        <w:pStyle w:val="Akapitzlist"/>
        <w:numPr>
          <w:ilvl w:val="0"/>
          <w:numId w:val="1"/>
        </w:numPr>
        <w:shd w:val="clear" w:color="auto" w:fill="FFFFFF"/>
        <w:spacing w:before="240" w:after="0" w:line="178" w:lineRule="atLeast"/>
        <w:jc w:val="both"/>
        <w:textAlignment w:val="baseline"/>
      </w:pPr>
      <w:hyperlink r:id="rId100" w:history="1">
        <w:r w:rsidR="00E66891" w:rsidRPr="00316B15">
          <w:rPr>
            <w:rFonts w:ascii="Times New Roman" w:hAnsi="Times New Roman"/>
            <w:sz w:val="27"/>
            <w:szCs w:val="27"/>
          </w:rPr>
          <w:t>Reczek A</w:t>
        </w:r>
        <w:r w:rsidR="00316B15" w:rsidRPr="00316B15">
          <w:rPr>
            <w:rFonts w:ascii="Times New Roman" w:hAnsi="Times New Roman"/>
            <w:sz w:val="27"/>
            <w:szCs w:val="27"/>
          </w:rPr>
          <w:t>.,</w:t>
        </w:r>
      </w:hyperlink>
      <w:r w:rsidR="00E66891" w:rsidRPr="00316B15">
        <w:rPr>
          <w:rFonts w:ascii="Times New Roman" w:hAnsi="Times New Roman"/>
          <w:sz w:val="27"/>
          <w:szCs w:val="27"/>
        </w:rPr>
        <w:t> </w:t>
      </w:r>
      <w:hyperlink r:id="rId101" w:history="1">
        <w:r w:rsidR="00E66891" w:rsidRPr="00316B15">
          <w:rPr>
            <w:rFonts w:ascii="Times New Roman" w:hAnsi="Times New Roman"/>
            <w:sz w:val="27"/>
            <w:szCs w:val="27"/>
          </w:rPr>
          <w:t>Wojdyła-Piekarz J</w:t>
        </w:r>
        <w:r w:rsidR="00316B15" w:rsidRPr="00316B15">
          <w:rPr>
            <w:rFonts w:ascii="Times New Roman" w:hAnsi="Times New Roman"/>
            <w:sz w:val="27"/>
            <w:szCs w:val="27"/>
          </w:rPr>
          <w:t>.,</w:t>
        </w:r>
      </w:hyperlink>
      <w:r w:rsidR="00E66891" w:rsidRPr="00316B15">
        <w:rPr>
          <w:rFonts w:ascii="Times New Roman" w:hAnsi="Times New Roman"/>
          <w:sz w:val="27"/>
          <w:szCs w:val="27"/>
        </w:rPr>
        <w:t> </w:t>
      </w:r>
      <w:hyperlink r:id="rId102" w:history="1">
        <w:r w:rsidR="00E66891" w:rsidRPr="00316B15">
          <w:rPr>
            <w:rFonts w:ascii="Times New Roman" w:hAnsi="Times New Roman"/>
            <w:sz w:val="27"/>
            <w:szCs w:val="27"/>
          </w:rPr>
          <w:t>Kawalec-Kajstura E</w:t>
        </w:r>
        <w:r w:rsidR="00316B15" w:rsidRPr="00316B15">
          <w:rPr>
            <w:rFonts w:ascii="Times New Roman" w:hAnsi="Times New Roman"/>
            <w:sz w:val="27"/>
            <w:szCs w:val="27"/>
          </w:rPr>
          <w:t>.:</w:t>
        </w:r>
      </w:hyperlink>
      <w:r w:rsidR="00E66891" w:rsidRPr="00316B15">
        <w:rPr>
          <w:rFonts w:ascii="Times New Roman" w:hAnsi="Times New Roman"/>
          <w:sz w:val="27"/>
          <w:szCs w:val="27"/>
        </w:rPr>
        <w:t> The sense of coherence in a group of patients with an implanted cardioverter-defibrillator. </w:t>
      </w:r>
      <w:hyperlink r:id="rId103" w:history="1">
        <w:r w:rsidR="00E66891" w:rsidRPr="00316B15">
          <w:rPr>
            <w:rFonts w:ascii="Times New Roman" w:hAnsi="Times New Roman"/>
            <w:sz w:val="27"/>
            <w:szCs w:val="27"/>
          </w:rPr>
          <w:t>Problemy Pielęgniarstwa</w:t>
        </w:r>
      </w:hyperlink>
      <w:r w:rsidR="00316B15" w:rsidRPr="00316B15">
        <w:rPr>
          <w:rFonts w:ascii="Times New Roman" w:hAnsi="Times New Roman"/>
          <w:sz w:val="27"/>
          <w:szCs w:val="27"/>
        </w:rPr>
        <w:t>.</w:t>
      </w:r>
      <w:r w:rsidR="00E66891" w:rsidRPr="00316B15">
        <w:rPr>
          <w:rFonts w:ascii="Times New Roman" w:hAnsi="Times New Roman"/>
          <w:sz w:val="27"/>
          <w:szCs w:val="27"/>
        </w:rPr>
        <w:t> 2019</w:t>
      </w:r>
      <w:r w:rsidR="00316B15" w:rsidRPr="00316B15">
        <w:rPr>
          <w:rFonts w:ascii="Times New Roman" w:hAnsi="Times New Roman"/>
          <w:sz w:val="27"/>
          <w:szCs w:val="27"/>
        </w:rPr>
        <w:t>.</w:t>
      </w:r>
      <w:r w:rsidR="00E66891" w:rsidRPr="00316B15">
        <w:rPr>
          <w:rFonts w:ascii="Times New Roman" w:hAnsi="Times New Roman"/>
          <w:sz w:val="27"/>
          <w:szCs w:val="27"/>
        </w:rPr>
        <w:t xml:space="preserve"> 27</w:t>
      </w:r>
      <w:r w:rsidR="00316B15" w:rsidRPr="00316B15">
        <w:rPr>
          <w:rFonts w:ascii="Times New Roman" w:hAnsi="Times New Roman"/>
          <w:sz w:val="27"/>
          <w:szCs w:val="27"/>
        </w:rPr>
        <w:t>(</w:t>
      </w:r>
      <w:r w:rsidR="00E66891" w:rsidRPr="00316B15">
        <w:rPr>
          <w:rFonts w:ascii="Times New Roman" w:hAnsi="Times New Roman"/>
          <w:sz w:val="27"/>
          <w:szCs w:val="27"/>
        </w:rPr>
        <w:t>3-4</w:t>
      </w:r>
      <w:r w:rsidR="00316B15" w:rsidRPr="00316B15">
        <w:rPr>
          <w:rFonts w:ascii="Times New Roman" w:hAnsi="Times New Roman"/>
          <w:sz w:val="27"/>
          <w:szCs w:val="27"/>
        </w:rPr>
        <w:t>)</w:t>
      </w:r>
      <w:r w:rsidR="00E66891" w:rsidRPr="00316B15">
        <w:rPr>
          <w:rFonts w:ascii="Times New Roman" w:hAnsi="Times New Roman"/>
          <w:sz w:val="27"/>
          <w:szCs w:val="27"/>
        </w:rPr>
        <w:t>175-180</w:t>
      </w:r>
      <w:r w:rsidR="00316B15" w:rsidRPr="00316B15">
        <w:rPr>
          <w:rFonts w:ascii="Times New Roman" w:hAnsi="Times New Roman"/>
          <w:sz w:val="27"/>
          <w:szCs w:val="27"/>
        </w:rPr>
        <w:t>.</w:t>
      </w:r>
    </w:p>
    <w:p w14:paraId="617365DF" w14:textId="77777777" w:rsidR="00E66891" w:rsidRPr="00E66891" w:rsidRDefault="00B33079" w:rsidP="00D91027">
      <w:pPr>
        <w:pStyle w:val="Akapitzlist"/>
        <w:numPr>
          <w:ilvl w:val="0"/>
          <w:numId w:val="1"/>
        </w:numPr>
        <w:shd w:val="clear" w:color="auto" w:fill="FFFFFF"/>
        <w:spacing w:before="240" w:after="0" w:line="178" w:lineRule="atLeast"/>
        <w:jc w:val="both"/>
        <w:textAlignment w:val="baseline"/>
        <w:rPr>
          <w:rFonts w:ascii="Times New Roman" w:hAnsi="Times New Roman"/>
          <w:sz w:val="27"/>
          <w:szCs w:val="27"/>
          <w:lang w:val="pl-PL"/>
        </w:rPr>
      </w:pPr>
      <w:hyperlink r:id="rId104" w:history="1">
        <w:r w:rsidR="00E66891" w:rsidRPr="00E66891">
          <w:rPr>
            <w:rFonts w:ascii="Times New Roman" w:hAnsi="Times New Roman"/>
            <w:sz w:val="27"/>
            <w:szCs w:val="27"/>
            <w:lang w:val="pl-PL"/>
          </w:rPr>
          <w:t>Kawalec-Kajstura E.,</w:t>
        </w:r>
      </w:hyperlink>
      <w:hyperlink r:id="rId105" w:history="1">
        <w:r w:rsidR="00E66891" w:rsidRPr="00E66891">
          <w:rPr>
            <w:rFonts w:ascii="Times New Roman" w:hAnsi="Times New Roman"/>
            <w:sz w:val="27"/>
            <w:szCs w:val="27"/>
            <w:lang w:val="pl-PL"/>
          </w:rPr>
          <w:t>Rewiuk K.,</w:t>
        </w:r>
      </w:hyperlink>
      <w:r w:rsidR="00E66891" w:rsidRPr="00E66891">
        <w:rPr>
          <w:rFonts w:ascii="Times New Roman" w:hAnsi="Times New Roman"/>
          <w:sz w:val="27"/>
          <w:szCs w:val="27"/>
          <w:lang w:val="pl-PL"/>
        </w:rPr>
        <w:t> </w:t>
      </w:r>
      <w:hyperlink r:id="rId106" w:history="1">
        <w:r w:rsidR="00E66891" w:rsidRPr="00E66891">
          <w:rPr>
            <w:rFonts w:ascii="Times New Roman" w:hAnsi="Times New Roman"/>
            <w:sz w:val="27"/>
            <w:szCs w:val="27"/>
            <w:lang w:val="pl-PL"/>
          </w:rPr>
          <w:t>Puto G.,</w:t>
        </w:r>
      </w:hyperlink>
      <w:r w:rsidR="00E66891" w:rsidRPr="00E66891">
        <w:rPr>
          <w:rFonts w:ascii="Times New Roman" w:hAnsi="Times New Roman"/>
          <w:sz w:val="27"/>
          <w:szCs w:val="27"/>
          <w:lang w:val="pl-PL"/>
        </w:rPr>
        <w:t> </w:t>
      </w:r>
      <w:hyperlink r:id="rId107" w:history="1">
        <w:r w:rsidR="00E66891" w:rsidRPr="00E66891">
          <w:rPr>
            <w:rFonts w:ascii="Times New Roman" w:hAnsi="Times New Roman"/>
            <w:sz w:val="27"/>
            <w:szCs w:val="27"/>
            <w:lang w:val="pl-PL"/>
          </w:rPr>
          <w:t>Padykuła M.,</w:t>
        </w:r>
      </w:hyperlink>
      <w:r w:rsidR="00E66891" w:rsidRPr="00E66891">
        <w:rPr>
          <w:rFonts w:ascii="Times New Roman" w:hAnsi="Times New Roman"/>
          <w:sz w:val="27"/>
          <w:szCs w:val="27"/>
          <w:lang w:val="pl-PL"/>
        </w:rPr>
        <w:t> </w:t>
      </w:r>
      <w:hyperlink r:id="rId108" w:history="1">
        <w:r w:rsidR="00E66891" w:rsidRPr="00E66891">
          <w:rPr>
            <w:rFonts w:ascii="Times New Roman" w:hAnsi="Times New Roman"/>
            <w:sz w:val="27"/>
            <w:szCs w:val="27"/>
            <w:lang w:val="pl-PL"/>
          </w:rPr>
          <w:t>Reczek A.:</w:t>
        </w:r>
      </w:hyperlink>
      <w:r w:rsidR="00E66891" w:rsidRPr="00E66891">
        <w:rPr>
          <w:rFonts w:ascii="Times New Roman" w:hAnsi="Times New Roman"/>
          <w:sz w:val="27"/>
          <w:szCs w:val="27"/>
          <w:lang w:val="pl-PL"/>
        </w:rPr>
        <w:t xml:space="preserve"> Kompleksowa ocena stanu odżywienia osób starszych - wybrane metody i narzędzia. </w:t>
      </w:r>
      <w:hyperlink r:id="rId109" w:history="1">
        <w:r w:rsidR="00E66891" w:rsidRPr="00E66891">
          <w:rPr>
            <w:rFonts w:ascii="Times New Roman" w:hAnsi="Times New Roman"/>
            <w:sz w:val="27"/>
            <w:szCs w:val="27"/>
            <w:lang w:val="pl-PL"/>
          </w:rPr>
          <w:t>Gerontologia Polska</w:t>
        </w:r>
      </w:hyperlink>
      <w:r w:rsidR="00E66891" w:rsidRPr="00E66891">
        <w:rPr>
          <w:rFonts w:ascii="Times New Roman" w:hAnsi="Times New Roman"/>
          <w:sz w:val="27"/>
          <w:szCs w:val="27"/>
          <w:lang w:val="pl-PL"/>
        </w:rPr>
        <w:t>. 2019.  27,  1 112-118. </w:t>
      </w:r>
    </w:p>
    <w:p w14:paraId="617365E0" w14:textId="77777777" w:rsidR="00151D13" w:rsidRPr="00733195" w:rsidRDefault="00B33079" w:rsidP="00D91027">
      <w:pPr>
        <w:pStyle w:val="Akapitzlist"/>
        <w:numPr>
          <w:ilvl w:val="0"/>
          <w:numId w:val="1"/>
        </w:numPr>
        <w:shd w:val="clear" w:color="auto" w:fill="FFFFFF"/>
        <w:spacing w:after="0" w:line="178" w:lineRule="atLeast"/>
        <w:textAlignment w:val="baseline"/>
        <w:rPr>
          <w:sz w:val="27"/>
          <w:szCs w:val="27"/>
        </w:rPr>
      </w:pPr>
      <w:hyperlink r:id="rId110" w:history="1">
        <w:r w:rsidR="00FA5A1B" w:rsidRPr="00733195">
          <w:rPr>
            <w:rFonts w:ascii="Times New Roman" w:hAnsi="Times New Roman"/>
            <w:sz w:val="27"/>
            <w:szCs w:val="27"/>
            <w:lang w:val="pl-PL"/>
          </w:rPr>
          <w:t>Kuźmicz I.,</w:t>
        </w:r>
      </w:hyperlink>
      <w:r w:rsidR="00FA5A1B" w:rsidRPr="00733195">
        <w:rPr>
          <w:rFonts w:ascii="Times New Roman" w:hAnsi="Times New Roman"/>
          <w:sz w:val="27"/>
          <w:szCs w:val="27"/>
          <w:lang w:val="pl-PL"/>
        </w:rPr>
        <w:t> </w:t>
      </w:r>
      <w:hyperlink r:id="rId111" w:history="1">
        <w:r w:rsidR="00FA5A1B" w:rsidRPr="00733195">
          <w:rPr>
            <w:rFonts w:ascii="Times New Roman" w:hAnsi="Times New Roman"/>
            <w:sz w:val="27"/>
            <w:szCs w:val="27"/>
            <w:lang w:val="pl-PL"/>
          </w:rPr>
          <w:t>Szeliga M.,</w:t>
        </w:r>
      </w:hyperlink>
      <w:r w:rsidR="00FA5A1B" w:rsidRPr="00733195">
        <w:rPr>
          <w:rFonts w:ascii="Times New Roman" w:hAnsi="Times New Roman"/>
          <w:sz w:val="27"/>
          <w:szCs w:val="27"/>
          <w:lang w:val="pl-PL"/>
        </w:rPr>
        <w:t> </w:t>
      </w:r>
      <w:hyperlink r:id="rId112" w:history="1">
        <w:r w:rsidR="00FA5A1B" w:rsidRPr="00733195">
          <w:rPr>
            <w:rFonts w:ascii="Times New Roman" w:hAnsi="Times New Roman"/>
            <w:sz w:val="27"/>
            <w:szCs w:val="27"/>
            <w:lang w:val="pl-PL"/>
          </w:rPr>
          <w:t>Repka I.,</w:t>
        </w:r>
      </w:hyperlink>
      <w:r w:rsidR="00FA5A1B" w:rsidRPr="00733195">
        <w:rPr>
          <w:rFonts w:ascii="Times New Roman" w:hAnsi="Times New Roman"/>
          <w:sz w:val="27"/>
          <w:szCs w:val="27"/>
          <w:lang w:val="pl-PL"/>
        </w:rPr>
        <w:t> </w:t>
      </w:r>
      <w:hyperlink r:id="rId113" w:history="1">
        <w:r w:rsidR="00FA5A1B" w:rsidRPr="00733195">
          <w:rPr>
            <w:rFonts w:ascii="Times New Roman" w:hAnsi="Times New Roman"/>
            <w:sz w:val="27"/>
            <w:szCs w:val="27"/>
            <w:lang w:val="pl-PL"/>
          </w:rPr>
          <w:t>Kawalec-Kajstura E.,</w:t>
        </w:r>
      </w:hyperlink>
      <w:hyperlink r:id="rId114" w:history="1">
        <w:r w:rsidR="00FA5A1B" w:rsidRPr="00733195">
          <w:rPr>
            <w:rFonts w:ascii="Times New Roman" w:hAnsi="Times New Roman"/>
            <w:sz w:val="27"/>
            <w:szCs w:val="27"/>
            <w:lang w:val="pl-PL"/>
          </w:rPr>
          <w:t>Sułkowska</w:t>
        </w:r>
        <w:r w:rsidR="00E66891" w:rsidRPr="00733195">
          <w:rPr>
            <w:rFonts w:ascii="Times New Roman" w:hAnsi="Times New Roman"/>
            <w:sz w:val="27"/>
            <w:szCs w:val="27"/>
            <w:lang w:val="pl-PL"/>
          </w:rPr>
          <w:t xml:space="preserve"> </w:t>
        </w:r>
        <w:r w:rsidR="00FA5A1B" w:rsidRPr="00733195">
          <w:rPr>
            <w:rFonts w:ascii="Times New Roman" w:hAnsi="Times New Roman"/>
            <w:sz w:val="27"/>
            <w:szCs w:val="27"/>
            <w:lang w:val="pl-PL"/>
          </w:rPr>
          <w:t>J</w:t>
        </w:r>
        <w:r w:rsidR="00E66891" w:rsidRPr="00733195">
          <w:rPr>
            <w:rFonts w:ascii="Times New Roman" w:hAnsi="Times New Roman"/>
            <w:sz w:val="27"/>
            <w:szCs w:val="27"/>
            <w:lang w:val="pl-PL"/>
          </w:rPr>
          <w:t xml:space="preserve">. </w:t>
        </w:r>
      </w:hyperlink>
      <w:r w:rsidR="00FA5A1B" w:rsidRPr="00733195">
        <w:rPr>
          <w:rFonts w:ascii="Times New Roman" w:hAnsi="Times New Roman"/>
          <w:sz w:val="27"/>
          <w:szCs w:val="27"/>
        </w:rPr>
        <w:t>Assessment of the multidementional burden among informal caregivers of hospice</w:t>
      </w:r>
      <w:r w:rsidR="00D91027">
        <w:rPr>
          <w:rFonts w:ascii="Times New Roman" w:hAnsi="Times New Roman"/>
          <w:sz w:val="27"/>
          <w:szCs w:val="27"/>
        </w:rPr>
        <w:t xml:space="preserve"> c</w:t>
      </w:r>
      <w:r w:rsidR="00FA5A1B" w:rsidRPr="00733195">
        <w:rPr>
          <w:rFonts w:ascii="Times New Roman" w:hAnsi="Times New Roman"/>
          <w:sz w:val="27"/>
          <w:szCs w:val="27"/>
        </w:rPr>
        <w:t>are patients. </w:t>
      </w:r>
      <w:hyperlink r:id="rId115" w:history="1">
        <w:r w:rsidR="00FA5A1B" w:rsidRPr="00733195">
          <w:rPr>
            <w:rFonts w:ascii="Times New Roman" w:hAnsi="Times New Roman"/>
            <w:sz w:val="27"/>
            <w:szCs w:val="27"/>
          </w:rPr>
          <w:t>Pielęgniarstwo w Opiece</w:t>
        </w:r>
        <w:r w:rsidR="00E66891" w:rsidRPr="00733195">
          <w:rPr>
            <w:rFonts w:ascii="Times New Roman" w:hAnsi="Times New Roman"/>
            <w:sz w:val="27"/>
            <w:szCs w:val="27"/>
          </w:rPr>
          <w:t xml:space="preserve">  D</w:t>
        </w:r>
        <w:r w:rsidR="00FA5A1B" w:rsidRPr="00733195">
          <w:rPr>
            <w:rFonts w:ascii="Times New Roman" w:hAnsi="Times New Roman"/>
            <w:sz w:val="27"/>
            <w:szCs w:val="27"/>
          </w:rPr>
          <w:t>ługoterminowej</w:t>
        </w:r>
      </w:hyperlink>
      <w:r w:rsidR="00FA5A1B" w:rsidRPr="00733195">
        <w:rPr>
          <w:rFonts w:ascii="Times New Roman" w:hAnsi="Times New Roman"/>
          <w:sz w:val="27"/>
          <w:szCs w:val="27"/>
        </w:rPr>
        <w:t> 2019, (3) 34-41,</w:t>
      </w:r>
    </w:p>
    <w:p w14:paraId="617365E1" w14:textId="77777777" w:rsidR="00AD56EF" w:rsidRPr="00AD56EF"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Brzostek T., Domagała A.: Impact of the quality of management on the general improvement of the healthcare system.Technol. Health Care. 2019; 27, (1): 107-110. </w:t>
      </w:r>
    </w:p>
    <w:p w14:paraId="617365E2" w14:textId="77777777" w:rsidR="00AD56EF" w:rsidRPr="00AD56EF" w:rsidRDefault="00AD56EF" w:rsidP="00D91027">
      <w:pPr>
        <w:pStyle w:val="NormalnyWeb"/>
        <w:numPr>
          <w:ilvl w:val="0"/>
          <w:numId w:val="1"/>
        </w:numPr>
        <w:jc w:val="both"/>
        <w:rPr>
          <w:color w:val="000000"/>
          <w:sz w:val="27"/>
          <w:szCs w:val="27"/>
        </w:rPr>
      </w:pPr>
      <w:r w:rsidRPr="00AD56EF">
        <w:rPr>
          <w:color w:val="000000"/>
          <w:sz w:val="27"/>
          <w:szCs w:val="27"/>
          <w:lang w:val="en-US"/>
        </w:rPr>
        <w:t xml:space="preserve"> Kawalec P., Śladowska K., Malinowska-Lipień I., Brzostek T., Kózka M.: New alternative in the treatment of rheumatoid arthritis: clinical utility of of baricitinib. Ther. Clin. Risk Manag. (Online) 2019 .( 15): 275-284. </w:t>
      </w:r>
    </w:p>
    <w:p w14:paraId="617365E3" w14:textId="77777777" w:rsidR="00AD56EF" w:rsidRDefault="00AD56EF" w:rsidP="00D91027">
      <w:pPr>
        <w:pStyle w:val="NormalnyWeb"/>
        <w:numPr>
          <w:ilvl w:val="0"/>
          <w:numId w:val="1"/>
        </w:numPr>
        <w:jc w:val="both"/>
        <w:rPr>
          <w:color w:val="000000"/>
          <w:sz w:val="27"/>
          <w:szCs w:val="27"/>
        </w:rPr>
      </w:pPr>
      <w:r w:rsidRPr="00AD56EF">
        <w:rPr>
          <w:color w:val="000000"/>
          <w:sz w:val="27"/>
          <w:szCs w:val="27"/>
          <w:lang w:val="en-US"/>
        </w:rPr>
        <w:t xml:space="preserve">Gilowska I., Majorczyk E., Kasper Ł., Bogacz K., Szczegielniak J., Kasper M., Kaczmarski J., Skomudek A., Czerwinski M., Sładek K.: The role of MMP-12 gene polymorphism - 82 A-to-G (rs2276109) in immunopathology of COPD in polish patients: a case control study.: BMC Med. </w:t>
      </w:r>
      <w:r>
        <w:rPr>
          <w:color w:val="000000"/>
          <w:sz w:val="27"/>
          <w:szCs w:val="27"/>
        </w:rPr>
        <w:t>Genet. (Online).: 2019. 20, 1 .(19):1-7.</w:t>
      </w:r>
    </w:p>
    <w:p w14:paraId="617365E4" w14:textId="77777777" w:rsidR="00AD56EF" w:rsidRDefault="00AD56EF" w:rsidP="00D91027">
      <w:pPr>
        <w:pStyle w:val="NormalnyWeb"/>
        <w:numPr>
          <w:ilvl w:val="0"/>
          <w:numId w:val="1"/>
        </w:numPr>
        <w:jc w:val="both"/>
        <w:rPr>
          <w:color w:val="000000"/>
          <w:sz w:val="27"/>
          <w:szCs w:val="27"/>
        </w:rPr>
      </w:pPr>
      <w:r>
        <w:rPr>
          <w:color w:val="000000"/>
          <w:sz w:val="27"/>
          <w:szCs w:val="27"/>
        </w:rPr>
        <w:lastRenderedPageBreak/>
        <w:t xml:space="preserve">Płaszewska-Żywko L., Gabryś T., Malinowska-Lipień I, Kózka M.: Projekt HCEU wsparciem dla przejrzystości i uznawania kwalifikacji w sektorze opieki zdrowotnej w Europie. Zesz. Nauk. Ochr. Zdr., Zdr. Publ. Zarz. 2018; 16, (2): 79-85. </w:t>
      </w:r>
    </w:p>
    <w:p w14:paraId="617365E5" w14:textId="77777777" w:rsidR="006B5A61" w:rsidRPr="00733195" w:rsidRDefault="006B5A61" w:rsidP="00D91027">
      <w:pPr>
        <w:pStyle w:val="NormalnyWeb"/>
        <w:numPr>
          <w:ilvl w:val="0"/>
          <w:numId w:val="1"/>
        </w:numPr>
        <w:jc w:val="both"/>
        <w:rPr>
          <w:color w:val="000000"/>
          <w:sz w:val="27"/>
          <w:szCs w:val="27"/>
          <w:lang w:val="en-US"/>
        </w:rPr>
      </w:pPr>
      <w:r w:rsidRPr="00733195">
        <w:rPr>
          <w:rStyle w:val="label"/>
          <w:b/>
          <w:bCs/>
          <w:color w:val="000000"/>
          <w:sz w:val="21"/>
          <w:szCs w:val="21"/>
          <w:shd w:val="clear" w:color="auto" w:fill="FFFFFF"/>
          <w:lang w:val="en-US"/>
        </w:rPr>
        <w:t> </w:t>
      </w:r>
      <w:hyperlink r:id="rId116" w:history="1">
        <w:r w:rsidRPr="006B5A61">
          <w:rPr>
            <w:color w:val="000000"/>
            <w:sz w:val="27"/>
            <w:szCs w:val="27"/>
            <w:lang w:val="en-US"/>
          </w:rPr>
          <w:t>Gilowska I.,</w:t>
        </w:r>
      </w:hyperlink>
      <w:r w:rsidRPr="006B5A61">
        <w:rPr>
          <w:sz w:val="27"/>
          <w:szCs w:val="27"/>
          <w:lang w:val="en-US"/>
        </w:rPr>
        <w:t> </w:t>
      </w:r>
      <w:hyperlink r:id="rId117" w:history="1">
        <w:r w:rsidRPr="006B5A61">
          <w:rPr>
            <w:color w:val="000000"/>
            <w:sz w:val="27"/>
            <w:szCs w:val="27"/>
            <w:lang w:val="en-US"/>
          </w:rPr>
          <w:t>Majorczyk E.,</w:t>
        </w:r>
      </w:hyperlink>
      <w:r w:rsidRPr="006B5A61">
        <w:rPr>
          <w:sz w:val="27"/>
          <w:szCs w:val="27"/>
          <w:lang w:val="en-US"/>
        </w:rPr>
        <w:t> </w:t>
      </w:r>
      <w:hyperlink r:id="rId118" w:history="1">
        <w:r w:rsidRPr="006B5A61">
          <w:rPr>
            <w:color w:val="000000"/>
            <w:sz w:val="27"/>
            <w:szCs w:val="27"/>
            <w:lang w:val="en-US"/>
          </w:rPr>
          <w:t>Kasper Ł.,</w:t>
        </w:r>
      </w:hyperlink>
      <w:r w:rsidRPr="006B5A61">
        <w:rPr>
          <w:sz w:val="27"/>
          <w:szCs w:val="27"/>
          <w:lang w:val="en-US"/>
        </w:rPr>
        <w:t> </w:t>
      </w:r>
      <w:hyperlink r:id="rId119" w:history="1">
        <w:r w:rsidRPr="006B5A61">
          <w:rPr>
            <w:color w:val="000000"/>
            <w:sz w:val="27"/>
            <w:szCs w:val="27"/>
            <w:lang w:val="en-US"/>
          </w:rPr>
          <w:t>Bogacz K.,</w:t>
        </w:r>
      </w:hyperlink>
      <w:r w:rsidRPr="006B5A61">
        <w:rPr>
          <w:sz w:val="27"/>
          <w:szCs w:val="27"/>
          <w:lang w:val="en-US"/>
        </w:rPr>
        <w:t> </w:t>
      </w:r>
      <w:hyperlink r:id="rId120" w:history="1">
        <w:r w:rsidRPr="006B5A61">
          <w:rPr>
            <w:color w:val="000000"/>
            <w:sz w:val="27"/>
            <w:szCs w:val="27"/>
            <w:lang w:val="en-US"/>
          </w:rPr>
          <w:t>Szczegielniak J.,</w:t>
        </w:r>
      </w:hyperlink>
      <w:r w:rsidRPr="006B5A61">
        <w:rPr>
          <w:sz w:val="27"/>
          <w:szCs w:val="27"/>
          <w:lang w:val="en-US"/>
        </w:rPr>
        <w:t xml:space="preserve"> </w:t>
      </w:r>
      <w:hyperlink r:id="rId121" w:history="1">
        <w:r w:rsidRPr="006B5A61">
          <w:rPr>
            <w:color w:val="000000"/>
            <w:sz w:val="27"/>
            <w:szCs w:val="27"/>
            <w:lang w:val="en-US"/>
          </w:rPr>
          <w:t>Kasper M.,</w:t>
        </w:r>
      </w:hyperlink>
      <w:r w:rsidRPr="006B5A61">
        <w:rPr>
          <w:sz w:val="27"/>
          <w:szCs w:val="27"/>
          <w:lang w:val="en-US"/>
        </w:rPr>
        <w:t xml:space="preserve"> </w:t>
      </w:r>
      <w:hyperlink r:id="rId122" w:history="1">
        <w:r w:rsidRPr="006B5A61">
          <w:rPr>
            <w:color w:val="000000"/>
            <w:sz w:val="27"/>
            <w:szCs w:val="27"/>
            <w:lang w:val="en-US"/>
          </w:rPr>
          <w:t>Kaczmarski J.,</w:t>
        </w:r>
      </w:hyperlink>
      <w:r w:rsidRPr="006B5A61">
        <w:rPr>
          <w:sz w:val="27"/>
          <w:szCs w:val="27"/>
          <w:lang w:val="en-US"/>
        </w:rPr>
        <w:t> </w:t>
      </w:r>
      <w:hyperlink r:id="rId123" w:history="1">
        <w:r w:rsidRPr="006B5A61">
          <w:rPr>
            <w:color w:val="000000"/>
            <w:sz w:val="27"/>
            <w:szCs w:val="27"/>
            <w:lang w:val="en-US"/>
          </w:rPr>
          <w:t>Skomudek A.,</w:t>
        </w:r>
      </w:hyperlink>
      <w:r w:rsidRPr="006B5A61">
        <w:rPr>
          <w:sz w:val="27"/>
          <w:szCs w:val="27"/>
          <w:lang w:val="en-US"/>
        </w:rPr>
        <w:t> </w:t>
      </w:r>
      <w:hyperlink r:id="rId124" w:history="1">
        <w:r w:rsidRPr="006B5A61">
          <w:rPr>
            <w:color w:val="000000"/>
            <w:sz w:val="27"/>
            <w:szCs w:val="27"/>
            <w:lang w:val="en-US"/>
          </w:rPr>
          <w:t>Czerwinski M.,</w:t>
        </w:r>
      </w:hyperlink>
      <w:r w:rsidRPr="006B5A61">
        <w:rPr>
          <w:sz w:val="27"/>
          <w:szCs w:val="27"/>
          <w:lang w:val="en-US"/>
        </w:rPr>
        <w:t> </w:t>
      </w:r>
      <w:hyperlink r:id="rId125" w:history="1">
        <w:r w:rsidRPr="006B5A61">
          <w:rPr>
            <w:color w:val="000000"/>
            <w:sz w:val="27"/>
            <w:szCs w:val="27"/>
            <w:lang w:val="en-US"/>
          </w:rPr>
          <w:t>Sładek K.:</w:t>
        </w:r>
      </w:hyperlink>
      <w:r w:rsidRPr="006B5A61">
        <w:rPr>
          <w:sz w:val="27"/>
          <w:szCs w:val="27"/>
          <w:lang w:val="en-US"/>
        </w:rPr>
        <w:t> The role of MMP-12 gene polymorphism - 82 A-to-G (rs2276109) in immunopathology of COPD in polish patients: a case control study. </w:t>
      </w:r>
      <w:hyperlink r:id="rId126" w:history="1">
        <w:r w:rsidRPr="006B5A61">
          <w:rPr>
            <w:color w:val="000000"/>
            <w:sz w:val="27"/>
            <w:szCs w:val="27"/>
            <w:lang w:val="en-US"/>
          </w:rPr>
          <w:t>BMC Medical Genetics</w:t>
        </w:r>
      </w:hyperlink>
      <w:r w:rsidRPr="006B5A61">
        <w:rPr>
          <w:sz w:val="27"/>
          <w:szCs w:val="27"/>
          <w:lang w:val="en-US"/>
        </w:rPr>
        <w:t>: 2019 :  20, (1) 19, 1-7.</w:t>
      </w:r>
    </w:p>
    <w:p w14:paraId="617365E6" w14:textId="77777777" w:rsidR="00AD56EF" w:rsidRDefault="00AD56EF" w:rsidP="00D91027">
      <w:pPr>
        <w:pStyle w:val="NormalnyWeb"/>
        <w:numPr>
          <w:ilvl w:val="0"/>
          <w:numId w:val="1"/>
        </w:numPr>
        <w:jc w:val="both"/>
        <w:rPr>
          <w:color w:val="000000"/>
          <w:sz w:val="27"/>
          <w:szCs w:val="27"/>
          <w:lang w:val="en-US"/>
        </w:rPr>
      </w:pPr>
      <w:r w:rsidRPr="006B5A61">
        <w:rPr>
          <w:color w:val="000000"/>
          <w:sz w:val="27"/>
          <w:szCs w:val="27"/>
          <w:lang w:val="en-US"/>
        </w:rPr>
        <w:t xml:space="preserve"> </w:t>
      </w:r>
      <w:r w:rsidRPr="00AD56EF">
        <w:rPr>
          <w:color w:val="000000"/>
          <w:sz w:val="27"/>
          <w:szCs w:val="27"/>
          <w:lang w:val="en-US"/>
        </w:rPr>
        <w:t xml:space="preserve">Gilowska I., Kasper Ł., Bogacz K., Szczegielniak J., Szymasek T., Kasper M., Czerwinski M., Sładek K., Majorczyk E.: Impact of Matrix Metalloproteinase 9 on COPD Development in Polish Patients: Genetic Polymorphism, Protein Level, and Their Relationship with Lung Function. </w:t>
      </w:r>
      <w:r w:rsidRPr="00733195">
        <w:rPr>
          <w:color w:val="000000"/>
          <w:sz w:val="27"/>
          <w:szCs w:val="27"/>
          <w:lang w:val="en-US"/>
        </w:rPr>
        <w:t xml:space="preserve">Biomed Res. Int. 2018. 641741: 5 1-11. </w:t>
      </w:r>
    </w:p>
    <w:p w14:paraId="275C6D1A" w14:textId="0EB98596" w:rsidR="008D415F" w:rsidRPr="008D415F" w:rsidRDefault="008D415F" w:rsidP="00BD3CF3">
      <w:pPr>
        <w:pStyle w:val="NormalnyWeb"/>
        <w:numPr>
          <w:ilvl w:val="0"/>
          <w:numId w:val="1"/>
        </w:numPr>
        <w:jc w:val="both"/>
        <w:rPr>
          <w:color w:val="000000"/>
          <w:sz w:val="27"/>
          <w:szCs w:val="27"/>
          <w:lang w:val="en-US"/>
        </w:rPr>
      </w:pPr>
      <w:r w:rsidRPr="008D415F">
        <w:rPr>
          <w:color w:val="000000"/>
          <w:sz w:val="27"/>
          <w:szCs w:val="27"/>
          <w:lang w:val="en-US"/>
        </w:rPr>
        <w:t>Reczek A., Wojdyła-Piekarz J., Kawalec-Kajstura E.: Satysfakcja z życia pacjentów z implantowanym kardiowerterem-defibrylatorem. Hygeia Public Health, 2018 : Vol. 52, nr 4, s. 356-362.</w:t>
      </w:r>
    </w:p>
    <w:p w14:paraId="617365E7" w14:textId="77777777" w:rsidR="00AD56EF" w:rsidRDefault="00AD56EF" w:rsidP="00D91027">
      <w:pPr>
        <w:pStyle w:val="NormalnyWeb"/>
        <w:numPr>
          <w:ilvl w:val="0"/>
          <w:numId w:val="1"/>
        </w:numPr>
        <w:jc w:val="both"/>
        <w:rPr>
          <w:color w:val="000000"/>
          <w:sz w:val="27"/>
          <w:szCs w:val="27"/>
        </w:rPr>
      </w:pPr>
      <w:r w:rsidRPr="00D91027">
        <w:rPr>
          <w:color w:val="000000"/>
          <w:sz w:val="27"/>
          <w:szCs w:val="27"/>
          <w:lang w:val="en-US"/>
        </w:rPr>
        <w:t xml:space="preserve"> </w:t>
      </w:r>
      <w:r>
        <w:rPr>
          <w:color w:val="000000"/>
          <w:sz w:val="27"/>
          <w:szCs w:val="27"/>
        </w:rPr>
        <w:t xml:space="preserve">Kawalec-Kajstura E., Rajchel J., Padykuła M., Puto G., Kuźmicz I., Reczek A.: Wpływ stanu odżywienia na sprawność funkcjonalną osób po 65 roku życia hospitalizowanych z przyczyn endokrynologicznych. Szt.Leczenia. 2018; 33, (2):11-20. </w:t>
      </w:r>
    </w:p>
    <w:p w14:paraId="617365E8" w14:textId="77777777" w:rsidR="00AD56EF" w:rsidRPr="00AD56EF" w:rsidRDefault="00AD56EF" w:rsidP="00D91027">
      <w:pPr>
        <w:pStyle w:val="NormalnyWeb"/>
        <w:numPr>
          <w:ilvl w:val="0"/>
          <w:numId w:val="1"/>
        </w:numPr>
        <w:jc w:val="both"/>
        <w:rPr>
          <w:color w:val="000000"/>
          <w:sz w:val="27"/>
          <w:szCs w:val="27"/>
        </w:rPr>
      </w:pPr>
      <w:r>
        <w:rPr>
          <w:color w:val="000000"/>
          <w:sz w:val="27"/>
          <w:szCs w:val="27"/>
        </w:rPr>
        <w:t xml:space="preserve">Kuźmicz I., Szeliga M.: Ocena zapotrzebowania na edukację w zakresie łagodzenia dolegliwości w grupie opiekunów nieformalnych. </w:t>
      </w:r>
      <w:r w:rsidRPr="00D91027">
        <w:rPr>
          <w:color w:val="000000"/>
          <w:sz w:val="27"/>
          <w:szCs w:val="27"/>
        </w:rPr>
        <w:t xml:space="preserve">Gen. Prof. Educ.2018; ( 2): 20-24. </w:t>
      </w:r>
    </w:p>
    <w:p w14:paraId="617365E9" w14:textId="77777777" w:rsidR="00AD56EF" w:rsidRPr="00AD56EF" w:rsidRDefault="00AD56EF" w:rsidP="00D91027">
      <w:pPr>
        <w:pStyle w:val="NormalnyWeb"/>
        <w:numPr>
          <w:ilvl w:val="0"/>
          <w:numId w:val="1"/>
        </w:numPr>
        <w:jc w:val="both"/>
        <w:rPr>
          <w:color w:val="000000"/>
          <w:sz w:val="27"/>
          <w:szCs w:val="27"/>
          <w:lang w:val="en-US"/>
        </w:rPr>
      </w:pPr>
      <w:r w:rsidRPr="00D91027">
        <w:rPr>
          <w:color w:val="000000"/>
          <w:sz w:val="27"/>
          <w:szCs w:val="27"/>
        </w:rPr>
        <w:t xml:space="preserve"> </w:t>
      </w:r>
      <w:r w:rsidRPr="00AD56EF">
        <w:rPr>
          <w:color w:val="000000"/>
          <w:sz w:val="27"/>
          <w:szCs w:val="27"/>
          <w:lang w:val="en-US"/>
        </w:rPr>
        <w:t>Kawalec P., Śladowska K, Malinowska-Lipień I., Brzostek T., Kózka M.: European perspective on the management of rheumatoid arthritis: clinical utility of tofacitinib. Ther. Clin. Risk Manag.2018: Vol. 14, s. 15-29.</w:t>
      </w:r>
    </w:p>
    <w:p w14:paraId="617365EA"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Kawalec-Kajstura E, Reczek A, Malinowska-Lipień I: Zdarzenia niepożądane w praktyce zawodowej pielęgniarek pracujących w oddziale anestezjologii i intensywnej terapii. Probl. Pielęg. 2018;26(1):15-23.</w:t>
      </w:r>
    </w:p>
    <w:p w14:paraId="617365EB"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Szeliga M., Skrzypek A., Nowakowski M., Kuźmicz I., Mirecka J.: Propozycja polskiej wersji skali AACS (Amsterdamska Skala Postaw i Komunikacji) zmodyfikowanej do potrzeb oceny wolontariuszy opiekujących się chorymi w hospicjum. Zastosowanie jej w praktyce.Gen. Prof. Educ. 2018; ( 1): 33-39. </w:t>
      </w:r>
    </w:p>
    <w:p w14:paraId="617365EC" w14:textId="77777777" w:rsidR="00AD56EF" w:rsidRDefault="00AD56EF" w:rsidP="00D91027">
      <w:pPr>
        <w:pStyle w:val="NormalnyWeb"/>
        <w:numPr>
          <w:ilvl w:val="0"/>
          <w:numId w:val="1"/>
        </w:numPr>
        <w:jc w:val="both"/>
        <w:rPr>
          <w:color w:val="000000"/>
          <w:sz w:val="27"/>
          <w:szCs w:val="27"/>
        </w:rPr>
      </w:pPr>
      <w:r>
        <w:rPr>
          <w:color w:val="000000"/>
          <w:sz w:val="27"/>
          <w:szCs w:val="27"/>
        </w:rPr>
        <w:t>Reczek A., Wojdyła-Piekarz J., Kawalec-Kajstura E.: Satysfakcja z życia pacjentów z implantowanym kardiowerterem-defibrylatorem. Hygeia Public Health. 2018; 52, (4): 356-362.</w:t>
      </w:r>
    </w:p>
    <w:p w14:paraId="617365ED" w14:textId="77777777" w:rsidR="00AD56EF" w:rsidRDefault="00AD56EF" w:rsidP="00D91027">
      <w:pPr>
        <w:pStyle w:val="NormalnyWeb"/>
        <w:numPr>
          <w:ilvl w:val="0"/>
          <w:numId w:val="1"/>
        </w:numPr>
        <w:jc w:val="both"/>
        <w:rPr>
          <w:color w:val="000000"/>
          <w:sz w:val="27"/>
          <w:szCs w:val="27"/>
        </w:rPr>
      </w:pPr>
      <w:r>
        <w:rPr>
          <w:color w:val="000000"/>
          <w:sz w:val="27"/>
          <w:szCs w:val="27"/>
        </w:rPr>
        <w:t>Sułkowska J., Kuźmicz I. Malinowska-Lipień I., Lickiewicz J., Makara-Studzińska M., Brzostek T.: Znaczenie zastosowania porozumienia bez przemocy oraz coachingu w komunikacji z pacjentem. Sztuka leczenia 2017, nr 2,. 43–53</w:t>
      </w:r>
    </w:p>
    <w:p w14:paraId="617365EE" w14:textId="77777777" w:rsidR="00AD56EF" w:rsidRPr="00733195"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 Repka I., Kuźmicz I.: Influence of selected factors on the quality of dying and death in palliative care. </w:t>
      </w:r>
      <w:r w:rsidRPr="00733195">
        <w:rPr>
          <w:color w:val="000000"/>
          <w:sz w:val="27"/>
          <w:szCs w:val="27"/>
          <w:lang w:val="en-US"/>
        </w:rPr>
        <w:t xml:space="preserve">J. Public Health Nurs. Med. Rescue 2017, 1: 8-13. </w:t>
      </w:r>
    </w:p>
    <w:p w14:paraId="617365EF" w14:textId="77777777" w:rsidR="00AD56EF" w:rsidRDefault="00AD56EF" w:rsidP="00D91027">
      <w:pPr>
        <w:pStyle w:val="NormalnyWeb"/>
        <w:numPr>
          <w:ilvl w:val="0"/>
          <w:numId w:val="1"/>
        </w:numPr>
        <w:jc w:val="both"/>
        <w:rPr>
          <w:color w:val="000000"/>
          <w:sz w:val="27"/>
          <w:szCs w:val="27"/>
        </w:rPr>
      </w:pPr>
      <w:r w:rsidRPr="00D91027">
        <w:rPr>
          <w:color w:val="000000"/>
          <w:sz w:val="27"/>
          <w:szCs w:val="27"/>
        </w:rPr>
        <w:lastRenderedPageBreak/>
        <w:t xml:space="preserve"> </w:t>
      </w:r>
      <w:r>
        <w:rPr>
          <w:color w:val="000000"/>
          <w:sz w:val="27"/>
          <w:szCs w:val="27"/>
        </w:rPr>
        <w:t>Reczek A. Czech A., Kawalec-Kajstura E., Malinowska-Lipien I. Opieka pielęgniarska nad pacjentką z ostrym zespołem wieńcowym po przezskórnej interwencji wieńcowej. Problemy Pielęgniarstwa 2016, t. 24, 3-4, 265-272.</w:t>
      </w:r>
    </w:p>
    <w:p w14:paraId="617365F0" w14:textId="77777777" w:rsidR="00AD56EF" w:rsidRPr="00AD56EF" w:rsidRDefault="00AD56EF" w:rsidP="00D91027">
      <w:pPr>
        <w:pStyle w:val="NormalnyWeb"/>
        <w:numPr>
          <w:ilvl w:val="0"/>
          <w:numId w:val="1"/>
        </w:numPr>
        <w:jc w:val="both"/>
        <w:rPr>
          <w:color w:val="000000"/>
          <w:sz w:val="27"/>
          <w:szCs w:val="27"/>
        </w:rPr>
      </w:pPr>
      <w:r>
        <w:rPr>
          <w:color w:val="000000"/>
          <w:sz w:val="27"/>
          <w:szCs w:val="27"/>
        </w:rPr>
        <w:t xml:space="preserve"> Szeliga M., Kuźmicz I., Skrzypek A., Nowakowski M.: Ocena kompetencji klinicznych przyszłych lekarzy i pielęgniarek - tradycyjny egzamin kliniczny i OSCE. </w:t>
      </w:r>
      <w:r w:rsidRPr="00AD56EF">
        <w:rPr>
          <w:color w:val="000000"/>
          <w:sz w:val="27"/>
          <w:szCs w:val="27"/>
          <w:lang w:val="en-US"/>
        </w:rPr>
        <w:t xml:space="preserve">Eduk. Ustawiczna Doros. 2016, 3: 112 – 119. </w:t>
      </w:r>
    </w:p>
    <w:p w14:paraId="617365F1" w14:textId="77777777" w:rsidR="00AD56EF" w:rsidRDefault="00AD56EF" w:rsidP="00D91027">
      <w:pPr>
        <w:pStyle w:val="NormalnyWeb"/>
        <w:numPr>
          <w:ilvl w:val="0"/>
          <w:numId w:val="1"/>
        </w:numPr>
        <w:jc w:val="both"/>
        <w:rPr>
          <w:color w:val="000000"/>
          <w:sz w:val="27"/>
          <w:szCs w:val="27"/>
        </w:rPr>
      </w:pPr>
      <w:r w:rsidRPr="00AD56EF">
        <w:rPr>
          <w:color w:val="000000"/>
          <w:sz w:val="27"/>
          <w:szCs w:val="27"/>
          <w:lang w:val="en-US"/>
        </w:rPr>
        <w:t xml:space="preserve"> Brzyski P., Kózka M., Squires A., Brzostek T.: How Factor Analysis Results May Change Due to Country Context. </w:t>
      </w:r>
      <w:r>
        <w:rPr>
          <w:color w:val="000000"/>
          <w:sz w:val="27"/>
          <w:szCs w:val="27"/>
        </w:rPr>
        <w:t>J. Nurs. Scholarsh. 2016 : 48,(6): 598-607.</w:t>
      </w:r>
    </w:p>
    <w:p w14:paraId="617365F2" w14:textId="77777777" w:rsidR="00AD56EF" w:rsidRPr="00AD56EF" w:rsidRDefault="00AD56EF" w:rsidP="00D91027">
      <w:pPr>
        <w:pStyle w:val="NormalnyWeb"/>
        <w:numPr>
          <w:ilvl w:val="0"/>
          <w:numId w:val="1"/>
        </w:numPr>
        <w:jc w:val="both"/>
        <w:rPr>
          <w:color w:val="000000"/>
          <w:sz w:val="27"/>
          <w:szCs w:val="27"/>
        </w:rPr>
      </w:pPr>
      <w:r>
        <w:rPr>
          <w:color w:val="000000"/>
          <w:sz w:val="27"/>
          <w:szCs w:val="27"/>
        </w:rPr>
        <w:t xml:space="preserve">Leja-SzpakA., Bonior J., Brzostek T.: Wydział Nauk o Zdrowiu kontynuatorem tradycji kształcenia pielęgniarek . </w:t>
      </w:r>
      <w:r w:rsidRPr="00D91027">
        <w:rPr>
          <w:color w:val="000000"/>
          <w:sz w:val="27"/>
          <w:szCs w:val="27"/>
        </w:rPr>
        <w:t xml:space="preserve">Alma Mater (Krak.) 2015/2016: (180-181): 128-129. </w:t>
      </w:r>
    </w:p>
    <w:p w14:paraId="617365F3" w14:textId="77777777" w:rsidR="00AD56EF" w:rsidRPr="00D91027"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Kawalec P., Moćko P., Pilc A., Radziwon-Zalewska M., Malinowska-Lipień I.:</w:t>
      </w:r>
      <w:r w:rsidR="00D91027">
        <w:rPr>
          <w:color w:val="000000"/>
          <w:sz w:val="27"/>
          <w:szCs w:val="27"/>
          <w:lang w:val="en-US"/>
        </w:rPr>
        <w:t xml:space="preserve"> </w:t>
      </w:r>
      <w:r w:rsidRPr="00AD56EF">
        <w:rPr>
          <w:color w:val="000000"/>
          <w:sz w:val="27"/>
          <w:szCs w:val="27"/>
          <w:lang w:val="en-US"/>
        </w:rPr>
        <w:t>Vedolizumab compared with certolizumab in the therapy of Crohn's disease: a systematic review and indirect comparison. Pharmacotherapy. 2016 : 36 (8): 861-869.</w:t>
      </w:r>
    </w:p>
    <w:p w14:paraId="617365F4" w14:textId="77777777" w:rsidR="00AD56EF" w:rsidRPr="00D91027"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Ausserhofer D., Deschodt M., De Geest S., van Achterberg T., Meyer G., Verbeek H, Stromseng Sjetne I., Malinowska-Lipień I., Griffiths P., Schluter W., Ellen M., Engberg S.: There's No Place Like Home": A Scoping Review on the Impact of Homelike Residential Care Models on Resident-, Family-, and Staff-Related Outcomes. J. Am. Med. Dir. Assoc. 2016 : 17(8): 685-693.</w:t>
      </w:r>
    </w:p>
    <w:p w14:paraId="617365F5" w14:textId="77777777" w:rsidR="00AD56EF" w:rsidRPr="00AD56EF" w:rsidRDefault="00AD56EF" w:rsidP="00D91027">
      <w:pPr>
        <w:pStyle w:val="NormalnyWeb"/>
        <w:numPr>
          <w:ilvl w:val="0"/>
          <w:numId w:val="1"/>
        </w:numPr>
        <w:jc w:val="both"/>
        <w:rPr>
          <w:color w:val="000000"/>
          <w:sz w:val="27"/>
          <w:szCs w:val="27"/>
        </w:rPr>
      </w:pPr>
      <w:r w:rsidRPr="00AD56EF">
        <w:rPr>
          <w:color w:val="000000"/>
          <w:sz w:val="27"/>
          <w:szCs w:val="27"/>
          <w:lang w:val="en-US"/>
        </w:rPr>
        <w:t xml:space="preserve"> Kawalec P., Malinowska-Lipień I., Brzostek T., Kózka M.: Lenvatinib for the treatment of radioiodine-refractory differentiated thyroid carcinoma: a systematic review and indirect comparison with sorafenib. Expert Rev. Anticancer Ther. 2016 : 16,(12): 1303-1309.</w:t>
      </w:r>
    </w:p>
    <w:p w14:paraId="617365F6" w14:textId="77777777" w:rsidR="00AD56EF" w:rsidRPr="00AD56EF"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 Kózka M., Brzostek T., Cisek M., Brzyski P., Przewoźniak L., Gabryś T., Ogarek M., Gajda K., Ksykiewicz-Dorota A.: Factors affecting Polish nurses' willingness to recommend the hospital as a place of care. Med. Pr. 2016 : 67 (4): 447-454.</w:t>
      </w:r>
    </w:p>
    <w:p w14:paraId="617365F7" w14:textId="77777777" w:rsidR="00AD56EF" w:rsidRDefault="00AD56EF" w:rsidP="00D91027">
      <w:pPr>
        <w:pStyle w:val="NormalnyWeb"/>
        <w:numPr>
          <w:ilvl w:val="0"/>
          <w:numId w:val="1"/>
        </w:numPr>
        <w:jc w:val="both"/>
        <w:rPr>
          <w:color w:val="000000"/>
          <w:sz w:val="27"/>
          <w:szCs w:val="27"/>
        </w:rPr>
      </w:pPr>
      <w:r>
        <w:rPr>
          <w:color w:val="000000"/>
          <w:sz w:val="27"/>
          <w:szCs w:val="27"/>
        </w:rPr>
        <w:t>Chrobak- Bień J.Z., Gawor A., Gąsiorowska A.: Wiedza chorych na temat czynników ryzyka i profilaktyki raka jelita grubego. Piel. Zdr. Publ. 2016,</w:t>
      </w:r>
      <w:r w:rsidR="008F148E">
        <w:rPr>
          <w:color w:val="000000"/>
          <w:sz w:val="27"/>
          <w:szCs w:val="27"/>
        </w:rPr>
        <w:t xml:space="preserve"> </w:t>
      </w:r>
      <w:r>
        <w:rPr>
          <w:color w:val="000000"/>
          <w:sz w:val="27"/>
          <w:szCs w:val="27"/>
        </w:rPr>
        <w:t>6,3,187-195.</w:t>
      </w:r>
    </w:p>
    <w:p w14:paraId="617365F8"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Paplaczyk M., Gawor A.: Analiza czynników wpływających na ból przewlekły u chorych z chorobą niedokrwienną kończyn dolnych. W : Cywilizacyjne zagrożenia zdrowia człowieka. Wyzwania dla edukacji i profilaktyki .Wyd. Uniwersytetu Jana Kochanowskiego. Kielce 2016 str. 132-145.</w:t>
      </w:r>
    </w:p>
    <w:p w14:paraId="617365F9" w14:textId="77777777" w:rsidR="00AD56EF" w:rsidRPr="00AD56EF"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Kuźmicz I., Brzostek T., Górkiewicz M.: The Functional Condition and Physical Mobility among Patients Provided with Long-trm Institutional Care. Zdrowie Publiczne i Zarządzanie 2016, 14 (1): 53-57.</w:t>
      </w:r>
    </w:p>
    <w:p w14:paraId="617365FA" w14:textId="77777777" w:rsidR="00AD56EF" w:rsidRDefault="00AD56EF" w:rsidP="00D91027">
      <w:pPr>
        <w:pStyle w:val="NormalnyWeb"/>
        <w:numPr>
          <w:ilvl w:val="0"/>
          <w:numId w:val="1"/>
        </w:numPr>
        <w:jc w:val="both"/>
        <w:rPr>
          <w:color w:val="000000"/>
          <w:sz w:val="27"/>
          <w:szCs w:val="27"/>
        </w:rPr>
      </w:pPr>
      <w:r>
        <w:rPr>
          <w:color w:val="000000"/>
          <w:sz w:val="27"/>
          <w:szCs w:val="27"/>
        </w:rPr>
        <w:t>Kuźmicz I., Repka I. Chmiel I.</w:t>
      </w:r>
      <w:r w:rsidR="00D91027">
        <w:rPr>
          <w:color w:val="000000"/>
          <w:sz w:val="27"/>
          <w:szCs w:val="27"/>
        </w:rPr>
        <w:t>:</w:t>
      </w:r>
      <w:r>
        <w:rPr>
          <w:color w:val="000000"/>
          <w:sz w:val="27"/>
          <w:szCs w:val="27"/>
        </w:rPr>
        <w:t xml:space="preserve"> Wybrane aspekty pomiaru jakości umierania i śmierci w opiece paliatywnej. Hygeia Public Health 2016, 51 (3): 262-268.</w:t>
      </w:r>
    </w:p>
    <w:p w14:paraId="617365FB" w14:textId="77777777" w:rsidR="00AD56EF" w:rsidRDefault="00AD56EF" w:rsidP="00D91027">
      <w:pPr>
        <w:pStyle w:val="NormalnyWeb"/>
        <w:numPr>
          <w:ilvl w:val="0"/>
          <w:numId w:val="1"/>
        </w:numPr>
        <w:jc w:val="both"/>
        <w:rPr>
          <w:color w:val="000000"/>
          <w:sz w:val="27"/>
          <w:szCs w:val="27"/>
        </w:rPr>
      </w:pPr>
      <w:r>
        <w:rPr>
          <w:color w:val="000000"/>
          <w:sz w:val="27"/>
          <w:szCs w:val="27"/>
        </w:rPr>
        <w:lastRenderedPageBreak/>
        <w:t xml:space="preserve"> Kuźmicz I., Malinowska-Lipień I., Brzostek T.: Zakres nowych uprawnień nadanych pielęgniarkom i położnym. Małopolskie Pielęgniarki I Położne. Pismo Małopolskiej Okregowej Izby Pielęgniarek I Położnych, 2016, 20: 24-26. </w:t>
      </w:r>
    </w:p>
    <w:p w14:paraId="617365FC"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Malinowska-Lipień I., Kawalec-Kajstura E., Reczek A., Brzostek T., a Gabryś T., Motyka M., Baran J., Piskorz A., Kasper M.: Wybrane czynniki psychospołeczne a zachowania zdrowotne młodzieży licealnej. Część I. Poziom wiedzy a wybrane zachowania zdrowotne. Zesz. Nauk. Ochr. Zdr., Zdr. Publ. Zarz. 2015 : 13, (4): 360-367. </w:t>
      </w:r>
    </w:p>
    <w:p w14:paraId="617365FD" w14:textId="77777777" w:rsidR="00AD56EF" w:rsidRDefault="00AD56EF" w:rsidP="00D91027">
      <w:pPr>
        <w:pStyle w:val="NormalnyWeb"/>
        <w:numPr>
          <w:ilvl w:val="0"/>
          <w:numId w:val="1"/>
        </w:numPr>
        <w:jc w:val="both"/>
        <w:rPr>
          <w:color w:val="000000"/>
          <w:sz w:val="27"/>
          <w:szCs w:val="27"/>
        </w:rPr>
      </w:pPr>
      <w:r>
        <w:rPr>
          <w:color w:val="000000"/>
          <w:sz w:val="27"/>
          <w:szCs w:val="27"/>
        </w:rPr>
        <w:t>Malinowska-Lipień I., Kawalec-Kajstura E., Reczek A., Brzostek T., a Gabryś T., Motyka M., Baran J., Piskorz A., Kasper M.: Wybrane czynniki psychospołeczne a zachowania zdrowotne młodzieży licealnej. Część II. Wsparcie w rodzinie a poziom kontroli emocji. . Zesz. Nauk. Ochr. Zdr., Zdr. Publ. Zarz. 2015 : 13, (4): 368-374.</w:t>
      </w:r>
    </w:p>
    <w:p w14:paraId="617365FE" w14:textId="77777777" w:rsidR="00F8448E" w:rsidRDefault="00AD56EF" w:rsidP="00D91027">
      <w:pPr>
        <w:pStyle w:val="NormalnyWeb"/>
        <w:numPr>
          <w:ilvl w:val="0"/>
          <w:numId w:val="1"/>
        </w:numPr>
        <w:jc w:val="both"/>
        <w:rPr>
          <w:color w:val="000000"/>
          <w:sz w:val="27"/>
          <w:szCs w:val="27"/>
        </w:rPr>
      </w:pPr>
      <w:r>
        <w:rPr>
          <w:color w:val="000000"/>
          <w:sz w:val="27"/>
          <w:szCs w:val="27"/>
        </w:rPr>
        <w:t xml:space="preserve">Malinowska-Lipień I., Kawalec-Kajstura E., Reczek A., Brzostek T., a Gabryś T., Motyka M., Baran J., Piskorz A., Kasper M.: Wybrane czynniki psychospołeczne a zachowania zdrowotne młodzieży licealnej. Część III. Poczucie umiejscowienia kontroli zdrowia a prezentowane zachowania profilaktyczne, Zesz. Nauk. Ochr. Zdr., Zdr. Publ. Zarz. 2015: 13(4): 375-380. </w:t>
      </w:r>
    </w:p>
    <w:p w14:paraId="617365FF" w14:textId="77777777" w:rsidR="00AD56EF" w:rsidRDefault="00AD56EF" w:rsidP="00D91027">
      <w:pPr>
        <w:pStyle w:val="NormalnyWeb"/>
        <w:numPr>
          <w:ilvl w:val="0"/>
          <w:numId w:val="1"/>
        </w:numPr>
        <w:jc w:val="both"/>
        <w:rPr>
          <w:color w:val="000000"/>
          <w:sz w:val="27"/>
          <w:szCs w:val="27"/>
        </w:rPr>
      </w:pPr>
      <w:r>
        <w:rPr>
          <w:color w:val="000000"/>
          <w:sz w:val="27"/>
          <w:szCs w:val="27"/>
        </w:rPr>
        <w:t>Mikla M., Ríos A., López-Navas A., Kasper M., Brzostek T., Martínez-Alarcón L., RamisG., Ramírez P., López-Montesinos M.J.: Transplantations proceedings.2015; 47, 9, 2578–2580.</w:t>
      </w:r>
    </w:p>
    <w:p w14:paraId="61736600" w14:textId="77777777" w:rsidR="00AD56EF" w:rsidRDefault="00AD56EF" w:rsidP="00D91027">
      <w:pPr>
        <w:pStyle w:val="NormalnyWeb"/>
        <w:numPr>
          <w:ilvl w:val="0"/>
          <w:numId w:val="1"/>
        </w:numPr>
        <w:jc w:val="both"/>
        <w:rPr>
          <w:color w:val="000000"/>
          <w:sz w:val="27"/>
          <w:szCs w:val="27"/>
        </w:rPr>
      </w:pPr>
      <w:r>
        <w:rPr>
          <w:color w:val="000000"/>
          <w:sz w:val="27"/>
          <w:szCs w:val="27"/>
        </w:rPr>
        <w:t>Kuźmicz I.: Dostępność różnych form opieki nad osobami przewlekle chorymi. W: Matejek J., Zdebska E. (red.). Wielowymiarowość działań pomocowych w obszarze wsparcia rodziny. Wydawnictwo Scriptum, Kraków 2015: 33-38</w:t>
      </w:r>
    </w:p>
    <w:p w14:paraId="61736601" w14:textId="77777777" w:rsidR="00AD56EF" w:rsidRDefault="00AD56EF" w:rsidP="00D91027">
      <w:pPr>
        <w:pStyle w:val="NormalnyWeb"/>
        <w:numPr>
          <w:ilvl w:val="0"/>
          <w:numId w:val="1"/>
        </w:numPr>
        <w:jc w:val="both"/>
        <w:rPr>
          <w:color w:val="000000"/>
          <w:sz w:val="27"/>
          <w:szCs w:val="27"/>
        </w:rPr>
      </w:pPr>
      <w:r>
        <w:rPr>
          <w:color w:val="000000"/>
          <w:sz w:val="27"/>
          <w:szCs w:val="27"/>
        </w:rPr>
        <w:t>Kuźmicz I., Szeliga M.: Wybrane prawne aspekty funkcjonowania różnych form opieki nad osobami przewlekle chorymi W: Neslušanová S., Niklová M., Jarosz E. [red.]. Sociální pedagogika ve světle společenského, institucionálního a individuálního ohrožení (CD) Institut mezioborových studií. Republika Czeska, Brno 2015: s. 466-472</w:t>
      </w:r>
    </w:p>
    <w:p w14:paraId="61736602" w14:textId="77777777" w:rsidR="00AD56EF" w:rsidRDefault="00AD56EF" w:rsidP="00D91027">
      <w:pPr>
        <w:pStyle w:val="NormalnyWeb"/>
        <w:numPr>
          <w:ilvl w:val="0"/>
          <w:numId w:val="1"/>
        </w:numPr>
        <w:jc w:val="both"/>
        <w:rPr>
          <w:color w:val="000000"/>
          <w:sz w:val="27"/>
          <w:szCs w:val="27"/>
        </w:rPr>
      </w:pPr>
      <w:r>
        <w:rPr>
          <w:color w:val="000000"/>
          <w:sz w:val="27"/>
          <w:szCs w:val="27"/>
        </w:rPr>
        <w:t>Szeliga M., Kuźmicz I.: Wolontariat jako forma przeciwdziałania zagrożeniom społecznym - obraz wolontariatu w Polsce. W: Neslušanová S., Niklová M., Jarosz E. [red.]. Sociální pedagogika ve světle společenského, institucionálního a individuálního ohrožení (CD) Institut mezioborových studií. Republika Czeska, Brno 2015: s. 265-272</w:t>
      </w:r>
    </w:p>
    <w:p w14:paraId="61736603" w14:textId="77777777" w:rsidR="00AD56EF" w:rsidRDefault="00AD56EF" w:rsidP="00D91027">
      <w:pPr>
        <w:pStyle w:val="NormalnyWeb"/>
        <w:numPr>
          <w:ilvl w:val="0"/>
          <w:numId w:val="1"/>
        </w:numPr>
        <w:jc w:val="both"/>
        <w:rPr>
          <w:color w:val="000000"/>
          <w:sz w:val="27"/>
          <w:szCs w:val="27"/>
        </w:rPr>
      </w:pPr>
      <w:r>
        <w:rPr>
          <w:color w:val="000000"/>
          <w:sz w:val="27"/>
          <w:szCs w:val="27"/>
        </w:rPr>
        <w:t>Papalczyk M., Gawor A., Ciura G.: : Ocena jakości życia pacjentów z bólem przewlekłym w przebiegu choroby niedokrwiennej kończyn dolnych. Pielęg. Chir. Angiol. 2015: 9, 3, 135-140.</w:t>
      </w:r>
    </w:p>
    <w:p w14:paraId="61736604" w14:textId="77777777" w:rsidR="00AD56EF" w:rsidRDefault="00AD56EF" w:rsidP="00D91027">
      <w:pPr>
        <w:pStyle w:val="NormalnyWeb"/>
        <w:numPr>
          <w:ilvl w:val="0"/>
          <w:numId w:val="1"/>
        </w:numPr>
        <w:jc w:val="both"/>
        <w:rPr>
          <w:color w:val="000000"/>
          <w:sz w:val="27"/>
          <w:szCs w:val="27"/>
        </w:rPr>
      </w:pPr>
      <w:r>
        <w:rPr>
          <w:color w:val="000000"/>
          <w:sz w:val="27"/>
          <w:szCs w:val="27"/>
        </w:rPr>
        <w:t>Chrobak-Bień J., Gawor A., Ignaczak A.: Wiedza pacjentów z cukrzycą na temat pierwszych objawów zespołu stopy cukrzycowej. Pielęg. XXI Wieku. 2015, 1, s. 28-32.</w:t>
      </w:r>
    </w:p>
    <w:p w14:paraId="61736605"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Kawalec-Kajstura E., Malinowska-Lipień I., Reczek A., Brzostek T.: Częstość występowania komponentów zespołu metabolicznego wśród </w:t>
      </w:r>
      <w:r>
        <w:rPr>
          <w:color w:val="000000"/>
          <w:sz w:val="27"/>
          <w:szCs w:val="27"/>
        </w:rPr>
        <w:lastRenderedPageBreak/>
        <w:t>osiemnastoletniej młodzieży – ocena zmian w zakresie rocznej obserwacji. Problemy Pielęgniarstwa 2015;23(4):458-464.</w:t>
      </w:r>
    </w:p>
    <w:p w14:paraId="61736606" w14:textId="77777777" w:rsidR="00AD56EF" w:rsidRDefault="00F8448E" w:rsidP="00D91027">
      <w:pPr>
        <w:pStyle w:val="NormalnyWeb"/>
        <w:numPr>
          <w:ilvl w:val="0"/>
          <w:numId w:val="1"/>
        </w:numPr>
        <w:jc w:val="both"/>
        <w:rPr>
          <w:color w:val="000000"/>
          <w:sz w:val="27"/>
          <w:szCs w:val="27"/>
        </w:rPr>
      </w:pPr>
      <w:r>
        <w:rPr>
          <w:color w:val="000000"/>
          <w:sz w:val="27"/>
          <w:szCs w:val="27"/>
        </w:rPr>
        <w:t>M</w:t>
      </w:r>
      <w:r w:rsidR="00AD56EF">
        <w:rPr>
          <w:color w:val="000000"/>
          <w:sz w:val="27"/>
          <w:szCs w:val="27"/>
        </w:rPr>
        <w:t>alinowska-Lipień I., Kołodziej D., Kawalec-Kajstura E., Gabryś T., Reczek A., Syska A.: Czynniki wpływające na honorowe oddawanie krwi przez krwiodawców na Podkarpaciu. Problemy Pielęgniarstwa 2015;23(4):477-483</w:t>
      </w:r>
    </w:p>
    <w:p w14:paraId="61736607" w14:textId="77777777" w:rsidR="00AD56EF" w:rsidRPr="00F8448E"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Kawalec-Kajstura E., Malinowska-Lipień I., Brzostek T.: Biochemical atherosclerosis risk factors in adolescent graduates of senior high schools – assessment of changes during annual observation. </w:t>
      </w:r>
      <w:r w:rsidRPr="00F8448E">
        <w:rPr>
          <w:color w:val="000000"/>
          <w:sz w:val="27"/>
          <w:szCs w:val="27"/>
          <w:lang w:val="en-US"/>
        </w:rPr>
        <w:t>Probl. Higieny Epidemiol. 2015; 96 (1): 205-210.</w:t>
      </w:r>
    </w:p>
    <w:p w14:paraId="61736608" w14:textId="77777777" w:rsidR="00F8448E" w:rsidRDefault="00AD56EF" w:rsidP="00D91027">
      <w:pPr>
        <w:pStyle w:val="NormalnyWeb"/>
        <w:numPr>
          <w:ilvl w:val="0"/>
          <w:numId w:val="1"/>
        </w:numPr>
        <w:jc w:val="both"/>
        <w:rPr>
          <w:color w:val="000000"/>
          <w:sz w:val="27"/>
          <w:szCs w:val="27"/>
        </w:rPr>
      </w:pPr>
      <w:r w:rsidRPr="00AD56EF">
        <w:rPr>
          <w:color w:val="000000"/>
          <w:sz w:val="27"/>
          <w:szCs w:val="27"/>
          <w:lang w:val="en-US"/>
        </w:rPr>
        <w:t xml:space="preserve">Malinowska-Lipień I., Kawalec-Kajstura E., Brzostek T.: Motor skills among high school adolescents. </w:t>
      </w:r>
      <w:r>
        <w:rPr>
          <w:color w:val="000000"/>
          <w:sz w:val="27"/>
          <w:szCs w:val="27"/>
        </w:rPr>
        <w:t xml:space="preserve">Effect of the exercise program. Prog Health Sci 2015: 5 (1): 80-86. </w:t>
      </w:r>
    </w:p>
    <w:p w14:paraId="61736609" w14:textId="77777777" w:rsidR="00F8448E" w:rsidRDefault="00AD56EF" w:rsidP="00D91027">
      <w:pPr>
        <w:pStyle w:val="NormalnyWeb"/>
        <w:numPr>
          <w:ilvl w:val="0"/>
          <w:numId w:val="1"/>
        </w:numPr>
        <w:jc w:val="both"/>
        <w:rPr>
          <w:color w:val="000000"/>
          <w:sz w:val="27"/>
          <w:szCs w:val="27"/>
        </w:rPr>
      </w:pPr>
      <w:r>
        <w:rPr>
          <w:color w:val="000000"/>
          <w:sz w:val="27"/>
          <w:szCs w:val="27"/>
        </w:rPr>
        <w:t xml:space="preserve">Gabryś T., Bajorek A., Malinowska-Lipień I.: Zespół słabości – zasadniczy problem zdrowotny osób starszych. Cześć I.: Gerontologia Polska 2015, 1, 29-33 </w:t>
      </w:r>
    </w:p>
    <w:p w14:paraId="6173660A" w14:textId="77777777" w:rsidR="00AD56EF" w:rsidRDefault="00AD56EF" w:rsidP="00D91027">
      <w:pPr>
        <w:pStyle w:val="NormalnyWeb"/>
        <w:numPr>
          <w:ilvl w:val="0"/>
          <w:numId w:val="1"/>
        </w:numPr>
        <w:jc w:val="both"/>
        <w:rPr>
          <w:color w:val="000000"/>
          <w:sz w:val="27"/>
          <w:szCs w:val="27"/>
        </w:rPr>
      </w:pPr>
      <w:r>
        <w:rPr>
          <w:color w:val="000000"/>
          <w:sz w:val="27"/>
          <w:szCs w:val="27"/>
        </w:rPr>
        <w:t>Gabryś T., Bajorek A., Malinowska-Lipień I.: Zespół słabości – zasadniczy problem zdrowotny osób starszych. Cześć II.: Gerontologia Polska 2015, 4, 210-215</w:t>
      </w:r>
    </w:p>
    <w:p w14:paraId="6173660B"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Malinowska-Lipień I., Kawalec-Kajstura E., Reczek A., Brzostek T., Gabryś T.: Wybrane czynniki psychospołeczne a zachowania zdrowotne młodzieży. Badania wstępne. Część I Zeszyty Zdrowia Publicznego nr 3/2015</w:t>
      </w:r>
    </w:p>
    <w:p w14:paraId="6173660C" w14:textId="77777777" w:rsidR="00AD56EF" w:rsidRPr="00F8448E" w:rsidRDefault="00AD56EF" w:rsidP="00D91027">
      <w:pPr>
        <w:pStyle w:val="NormalnyWeb"/>
        <w:numPr>
          <w:ilvl w:val="0"/>
          <w:numId w:val="1"/>
        </w:numPr>
        <w:jc w:val="both"/>
        <w:rPr>
          <w:color w:val="000000"/>
          <w:sz w:val="27"/>
          <w:szCs w:val="27"/>
          <w:lang w:val="en-US"/>
        </w:rPr>
      </w:pPr>
      <w:r w:rsidRPr="00733195">
        <w:rPr>
          <w:color w:val="000000"/>
          <w:sz w:val="27"/>
          <w:szCs w:val="27"/>
        </w:rPr>
        <w:t xml:space="preserve"> </w:t>
      </w:r>
      <w:r w:rsidRPr="00AD56EF">
        <w:rPr>
          <w:color w:val="000000"/>
          <w:sz w:val="27"/>
          <w:szCs w:val="27"/>
          <w:lang w:val="en-US"/>
        </w:rPr>
        <w:t xml:space="preserve">Brzostek T., Brzyski P., Kózka M. Squires M. A., Przewoźniak L., Cisek M., Gajda K, Gabryś T, Ogarek M.: Research lessons from implementing a national nursing workforce study. </w:t>
      </w:r>
      <w:r w:rsidRPr="00F8448E">
        <w:rPr>
          <w:color w:val="000000"/>
          <w:sz w:val="27"/>
          <w:szCs w:val="27"/>
          <w:lang w:val="en-US"/>
        </w:rPr>
        <w:t>Int. Nurs. Rev. 2015 : Vol. 62, nr 6, s. 412-420,</w:t>
      </w:r>
    </w:p>
    <w:p w14:paraId="6173660D" w14:textId="77777777" w:rsidR="00AD56EF" w:rsidRPr="00F8448E" w:rsidRDefault="00AD56EF" w:rsidP="00D91027">
      <w:pPr>
        <w:pStyle w:val="NormalnyWeb"/>
        <w:numPr>
          <w:ilvl w:val="0"/>
          <w:numId w:val="1"/>
        </w:numPr>
        <w:jc w:val="both"/>
        <w:rPr>
          <w:color w:val="000000"/>
          <w:sz w:val="27"/>
          <w:szCs w:val="27"/>
          <w:lang w:val="en-US"/>
        </w:rPr>
      </w:pPr>
      <w:r w:rsidRPr="00F8448E">
        <w:rPr>
          <w:color w:val="000000"/>
          <w:sz w:val="27"/>
          <w:szCs w:val="27"/>
          <w:lang w:val="en-US"/>
        </w:rPr>
        <w:t xml:space="preserve"> Ewa Kawalec-Kajstura, Iwona Malinowska-Lipień, Tomasz Brzostek: The diagnosis of excessive body mass and body fat based on BMI and measurement with the method ofbioelectric impedance in two bipolar versions in 18-year-olds; whether the results obtained by different methods are comparable? Zdrowie Publiczne nr 3/2014.</w:t>
      </w:r>
    </w:p>
    <w:p w14:paraId="6173660E"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Reczek A. Pawelec I., Malinowska-Lipień I., Brzostek T.: Poczucie koherencji u chorych po implantacji stymulatora serca. Hygeia Public Health 2014, 49 (2), 353-358.</w:t>
      </w:r>
    </w:p>
    <w:p w14:paraId="6173660F" w14:textId="77777777" w:rsidR="00AD56EF" w:rsidRDefault="00AD56EF" w:rsidP="00D91027">
      <w:pPr>
        <w:pStyle w:val="NormalnyWeb"/>
        <w:numPr>
          <w:ilvl w:val="0"/>
          <w:numId w:val="1"/>
        </w:numPr>
        <w:jc w:val="both"/>
        <w:rPr>
          <w:color w:val="000000"/>
          <w:sz w:val="27"/>
          <w:szCs w:val="27"/>
        </w:rPr>
      </w:pPr>
      <w:r>
        <w:rPr>
          <w:color w:val="000000"/>
          <w:sz w:val="27"/>
          <w:szCs w:val="27"/>
        </w:rPr>
        <w:t>Kasper M., Wróbel K., Gawor A., Kasper Ł., Brzostek T.: Wpływ wybranych czynników społecznych, demograficznych i ekonomicznych na jakość życia chorych na astmę oskrzelową. Alergologia i Immunologia 2014, 11 (1-2), 34-40.</w:t>
      </w:r>
    </w:p>
    <w:p w14:paraId="61736610" w14:textId="77777777" w:rsidR="00AD56EF" w:rsidRPr="00F8448E"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Kawalec-Kajstura E., Malinowska-Lipień I., Brzostek T.: The diagnosis of excessive body mass and body fat in 18-year-old youth – assessment of comparability of results obtained on the basis of BMI and BIA methods. </w:t>
      </w:r>
      <w:r w:rsidRPr="00F8448E">
        <w:rPr>
          <w:color w:val="000000"/>
          <w:sz w:val="27"/>
          <w:szCs w:val="27"/>
          <w:lang w:val="en-US"/>
        </w:rPr>
        <w:t>Zdr. Publ. 2014; 124; 1; 120-124.</w:t>
      </w:r>
    </w:p>
    <w:p w14:paraId="61736611" w14:textId="77777777" w:rsidR="00AD56EF" w:rsidRDefault="00AD56EF" w:rsidP="00D91027">
      <w:pPr>
        <w:pStyle w:val="NormalnyWeb"/>
        <w:numPr>
          <w:ilvl w:val="0"/>
          <w:numId w:val="1"/>
        </w:numPr>
        <w:jc w:val="both"/>
        <w:rPr>
          <w:color w:val="000000"/>
          <w:sz w:val="27"/>
          <w:szCs w:val="27"/>
        </w:rPr>
      </w:pPr>
      <w:r>
        <w:rPr>
          <w:color w:val="000000"/>
          <w:sz w:val="27"/>
          <w:szCs w:val="27"/>
        </w:rPr>
        <w:t>Reczek A., Kawalec-Kajstura E.: Przygotowanie chorego do implantacji stymulatora serca. Polski Przegląd Nauk o Zdrowiu 2013, 3(36), 153-157.</w:t>
      </w:r>
    </w:p>
    <w:p w14:paraId="61736612" w14:textId="77777777" w:rsidR="00F8448E" w:rsidRDefault="00AD56EF" w:rsidP="00D91027">
      <w:pPr>
        <w:pStyle w:val="NormalnyWeb"/>
        <w:numPr>
          <w:ilvl w:val="0"/>
          <w:numId w:val="1"/>
        </w:numPr>
        <w:jc w:val="both"/>
        <w:rPr>
          <w:color w:val="000000"/>
          <w:sz w:val="27"/>
          <w:szCs w:val="27"/>
        </w:rPr>
      </w:pPr>
      <w:r w:rsidRPr="00AD56EF">
        <w:rPr>
          <w:color w:val="000000"/>
          <w:sz w:val="27"/>
          <w:szCs w:val="27"/>
          <w:lang w:val="en-US"/>
        </w:rPr>
        <w:lastRenderedPageBreak/>
        <w:t xml:space="preserve">Gniadek A, Krzyściak P, Hawryszuk A, Macura AB, Brzostek T, Składzień J: Mycobiota of the air in hospital rooms and the fungal colonisation of tracheostomy tubes used by patients diagnosed with larynx cancer - preliminary research. </w:t>
      </w:r>
      <w:r>
        <w:rPr>
          <w:color w:val="000000"/>
          <w:sz w:val="27"/>
          <w:szCs w:val="27"/>
        </w:rPr>
        <w:t xml:space="preserve">Annals of Parasitology 2013, 59 (2): 69-73 62. </w:t>
      </w:r>
    </w:p>
    <w:p w14:paraId="61736613" w14:textId="77777777" w:rsidR="00AD56EF" w:rsidRDefault="00AD56EF" w:rsidP="00D91027">
      <w:pPr>
        <w:pStyle w:val="NormalnyWeb"/>
        <w:numPr>
          <w:ilvl w:val="0"/>
          <w:numId w:val="1"/>
        </w:numPr>
        <w:jc w:val="both"/>
        <w:rPr>
          <w:color w:val="000000"/>
          <w:sz w:val="27"/>
          <w:szCs w:val="27"/>
        </w:rPr>
      </w:pPr>
      <w:r>
        <w:rPr>
          <w:color w:val="000000"/>
          <w:sz w:val="27"/>
          <w:szCs w:val="27"/>
        </w:rPr>
        <w:t>CisekM., Przewoźniak L, Kózka M., Brzostek T., Brzyski P., Ogarek M., Gabryś T., Gajda K, Ksykiewicz-Dorota A.: Obciążenie pracą podczas ostatniego dyżuru w opiniach pielęgniarek pracujących w szpitalach objętych projektem RN4CAST. Zesz. Nauk. Ochr. Zdr., Zdr. Publ. Zarz.: 2013: 11, 2,210-224,</w:t>
      </w:r>
    </w:p>
    <w:p w14:paraId="61736614" w14:textId="77777777" w:rsidR="00AD56EF" w:rsidRPr="00AD56EF"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Malinowska-Lipień I, Gniadek A, Doros J, Brzostek T, Cisek M, Kawalec E, Reczek A: Cervical cancer prevention in a selected group of nurses on the background of the Multidimensional Health Locus of Control Scale (MHLC) Zdrowie Publiczne 2012 122(1);29-34</w:t>
      </w:r>
    </w:p>
    <w:p w14:paraId="61736615" w14:textId="77777777" w:rsidR="00AD56EF" w:rsidRDefault="00AD56EF" w:rsidP="00D91027">
      <w:pPr>
        <w:pStyle w:val="NormalnyWeb"/>
        <w:numPr>
          <w:ilvl w:val="0"/>
          <w:numId w:val="1"/>
        </w:numPr>
        <w:jc w:val="both"/>
        <w:rPr>
          <w:color w:val="000000"/>
          <w:sz w:val="27"/>
          <w:szCs w:val="27"/>
        </w:rPr>
      </w:pPr>
      <w:r>
        <w:rPr>
          <w:color w:val="000000"/>
          <w:sz w:val="27"/>
          <w:szCs w:val="27"/>
        </w:rPr>
        <w:t>Gniadek A, Malinowska – Lipień I, Zaniewska M, Cisek M: Wybrane aspekty satysfakcji pacjentów z pobytu w oddziałach chorób wewnętrznych szpitala w Krakowie. Pielęgniarstwo XXI wieku. 2012, 41 (4)</w:t>
      </w:r>
    </w:p>
    <w:p w14:paraId="61736616" w14:textId="77777777" w:rsidR="00AD56EF" w:rsidRDefault="00AD56EF" w:rsidP="00D91027">
      <w:pPr>
        <w:pStyle w:val="NormalnyWeb"/>
        <w:numPr>
          <w:ilvl w:val="0"/>
          <w:numId w:val="1"/>
        </w:numPr>
        <w:jc w:val="both"/>
        <w:rPr>
          <w:color w:val="000000"/>
          <w:sz w:val="27"/>
          <w:szCs w:val="27"/>
        </w:rPr>
      </w:pPr>
      <w:r>
        <w:rPr>
          <w:color w:val="000000"/>
          <w:sz w:val="27"/>
          <w:szCs w:val="27"/>
        </w:rPr>
        <w:t>Kuźmicz I., Banach M.: Przygotowanie rodziny na odejście bliskiej osoby. W: Bargel M., Janigová E., Jarosz E. [red.]. Dilemata sociální pedagogiky v postmoderním světě (CD). Institut mezioborových studií. Republika Czeska, Brno 2012: s. 272-285.</w:t>
      </w:r>
    </w:p>
    <w:p w14:paraId="61736617" w14:textId="77777777" w:rsidR="00AD56EF" w:rsidRPr="00AD56EF" w:rsidRDefault="00AD56EF" w:rsidP="00D91027">
      <w:pPr>
        <w:pStyle w:val="NormalnyWeb"/>
        <w:numPr>
          <w:ilvl w:val="0"/>
          <w:numId w:val="1"/>
        </w:numPr>
        <w:jc w:val="both"/>
        <w:rPr>
          <w:color w:val="000000"/>
          <w:sz w:val="27"/>
          <w:szCs w:val="27"/>
          <w:lang w:val="en-US"/>
        </w:rPr>
      </w:pPr>
      <w:r>
        <w:rPr>
          <w:color w:val="000000"/>
          <w:sz w:val="27"/>
          <w:szCs w:val="27"/>
        </w:rPr>
        <w:t xml:space="preserve">Kuźmicz I., Banach M.: Opieka paliatywna w Polsce. </w:t>
      </w:r>
      <w:r w:rsidRPr="00AD56EF">
        <w:rPr>
          <w:color w:val="000000"/>
          <w:sz w:val="27"/>
          <w:szCs w:val="27"/>
          <w:lang w:val="en-US"/>
        </w:rPr>
        <w:t>Studia Scientifica Facultatis Paedagogicae. Universitas Catholica Ružomberok, Republika Słowacka, Ružomberok 2012; XI, 3: s. 88-97.</w:t>
      </w:r>
    </w:p>
    <w:p w14:paraId="61736618"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Przewoźniak L., Kózka M., Cisek M., Gajda K., Brzyski P., Ogarek M., Gabryś T., Brzostek T.: Organizacja i zakres badań RN4CAST (Registered Nurse Forecasting) dotyczących planowania zatrudnienia w pielęgniarstwie w Polsce. </w:t>
      </w:r>
      <w:r w:rsidRPr="00AD56EF">
        <w:rPr>
          <w:color w:val="000000"/>
          <w:sz w:val="27"/>
          <w:szCs w:val="27"/>
          <w:lang w:val="en-US"/>
        </w:rPr>
        <w:t xml:space="preserve">Organization and the scope of the RN4CAST (Registered Nurse Forecasting) study concerning planning of nursing workforce in Poland. </w:t>
      </w:r>
      <w:r>
        <w:rPr>
          <w:color w:val="000000"/>
          <w:sz w:val="27"/>
          <w:szCs w:val="27"/>
        </w:rPr>
        <w:t>Zesz. Nauk. Ochr. Zdr., Zdr. Publ. Zarz. 2012 : T. 10, nr 4, s. 19-29, bibliogr., abstr. ISSN: 1731-7398</w:t>
      </w:r>
    </w:p>
    <w:p w14:paraId="61736619" w14:textId="77777777" w:rsidR="00AD56EF" w:rsidRDefault="00AD56EF" w:rsidP="00D91027">
      <w:pPr>
        <w:pStyle w:val="NormalnyWeb"/>
        <w:numPr>
          <w:ilvl w:val="0"/>
          <w:numId w:val="1"/>
        </w:numPr>
        <w:jc w:val="both"/>
        <w:rPr>
          <w:color w:val="000000"/>
          <w:sz w:val="27"/>
          <w:szCs w:val="27"/>
        </w:rPr>
      </w:pPr>
      <w:r>
        <w:rPr>
          <w:color w:val="000000"/>
          <w:sz w:val="27"/>
          <w:szCs w:val="27"/>
        </w:rPr>
        <w:t>Gajda K., Kózka M., Brzyski P., Gabryś T., Przewoźniak L., Cisek M., Ogarek M., Ksykiewicz-Dorota A., Brzostek T.:</w:t>
      </w:r>
      <w:r w:rsidR="009F13B3">
        <w:rPr>
          <w:color w:val="000000"/>
          <w:sz w:val="27"/>
          <w:szCs w:val="27"/>
        </w:rPr>
        <w:t xml:space="preserve"> </w:t>
      </w:r>
      <w:r>
        <w:rPr>
          <w:color w:val="000000"/>
          <w:sz w:val="27"/>
          <w:szCs w:val="27"/>
        </w:rPr>
        <w:t xml:space="preserve">Wpływ struktury zatrudnienia personelu i wybranych czynników organizacyjnych szpitala na wskaźnik zgonów pacjentów hospitalizowanych w szpitalach polskich uczestniczących w projekcie RN4CAST. </w:t>
      </w:r>
      <w:r w:rsidRPr="00AD56EF">
        <w:rPr>
          <w:color w:val="000000"/>
          <w:sz w:val="27"/>
          <w:szCs w:val="27"/>
          <w:lang w:val="en-US"/>
        </w:rPr>
        <w:t xml:space="preserve">Influence of hospital staffing and selected organisational circumstances on the death rate of patients treated in Polish hospitals participating in the RN4CAST project. </w:t>
      </w:r>
      <w:r>
        <w:rPr>
          <w:color w:val="000000"/>
          <w:sz w:val="27"/>
          <w:szCs w:val="27"/>
        </w:rPr>
        <w:t>Zesz. Nauk. Ochr. Zdr., Zdr. Publ. Zarz. 2012 : T. 10, nr 4, s. 49-57,bibliogr., abstr. ISSN: 1731-7398</w:t>
      </w:r>
    </w:p>
    <w:p w14:paraId="6173661A" w14:textId="77777777" w:rsidR="00AD56EF" w:rsidRDefault="00F8448E" w:rsidP="00D91027">
      <w:pPr>
        <w:pStyle w:val="NormalnyWeb"/>
        <w:numPr>
          <w:ilvl w:val="0"/>
          <w:numId w:val="1"/>
        </w:numPr>
        <w:jc w:val="both"/>
        <w:rPr>
          <w:color w:val="000000"/>
          <w:sz w:val="27"/>
          <w:szCs w:val="27"/>
        </w:rPr>
      </w:pPr>
      <w:r>
        <w:rPr>
          <w:color w:val="000000"/>
          <w:sz w:val="27"/>
          <w:szCs w:val="27"/>
        </w:rPr>
        <w:t>K</w:t>
      </w:r>
      <w:r w:rsidR="00AD56EF">
        <w:rPr>
          <w:color w:val="000000"/>
          <w:sz w:val="27"/>
          <w:szCs w:val="27"/>
        </w:rPr>
        <w:t xml:space="preserve">ózka M., Gabryś T., Brzyski P., Ogarek M., Cisek M., Przewoźniak L., Ksykiewicz-Dorota A., Gajda K., Brzostek T.: Wybrane czynniki determinujące ocenę jakości opieki pielęgniarskiej w szpitalach pełniących stały dyżur. </w:t>
      </w:r>
      <w:r w:rsidR="00AD56EF" w:rsidRPr="00733195">
        <w:rPr>
          <w:color w:val="000000"/>
          <w:sz w:val="27"/>
          <w:szCs w:val="27"/>
          <w:lang w:val="en-US"/>
        </w:rPr>
        <w:t xml:space="preserve">Wyniki projektu RN4CAST. Selected factors determining assessment of nursing care quality in acute hospitals. </w:t>
      </w:r>
      <w:r w:rsidR="00AD56EF">
        <w:rPr>
          <w:color w:val="000000"/>
          <w:sz w:val="27"/>
          <w:szCs w:val="27"/>
        </w:rPr>
        <w:t xml:space="preserve">Results of RN4CAST </w:t>
      </w:r>
      <w:r w:rsidR="00AD56EF">
        <w:rPr>
          <w:color w:val="000000"/>
          <w:sz w:val="27"/>
          <w:szCs w:val="27"/>
        </w:rPr>
        <w:lastRenderedPageBreak/>
        <w:t>projectZesz. Nauk. Ochr. Zdr., Zdr. Publ. Zarz.2012 : T. 10, nr 4, s. 30-40, bibliogr., abstr. ISSN: 1731-7398</w:t>
      </w:r>
    </w:p>
    <w:p w14:paraId="6173661B" w14:textId="77777777" w:rsidR="00AD56EF" w:rsidRDefault="00AD56EF" w:rsidP="00D91027">
      <w:pPr>
        <w:pStyle w:val="NormalnyWeb"/>
        <w:numPr>
          <w:ilvl w:val="0"/>
          <w:numId w:val="1"/>
        </w:numPr>
        <w:jc w:val="both"/>
        <w:rPr>
          <w:color w:val="000000"/>
          <w:sz w:val="27"/>
          <w:szCs w:val="27"/>
        </w:rPr>
      </w:pPr>
      <w:r>
        <w:rPr>
          <w:color w:val="000000"/>
          <w:sz w:val="27"/>
          <w:szCs w:val="27"/>
        </w:rPr>
        <w:t>Szeliga M., Kuźmicz I.: Standard współpracy zespołu interdyscyplinarnego z rodzinami osób chorych terminalnie w hospicjum. W: Dębska G., Goździalska A., Jaśkiewicz J. (red.). Rodzina w zdrowiu i chorobie. Wybrane aspekty opieki nad przewlekle chorym. Krakowskie Towarzystwo Edukacyjne sp. z o. o. – Oficyna Wydawnicza AFM, Kraków 2012: s. 121-131.</w:t>
      </w:r>
    </w:p>
    <w:p w14:paraId="6173661C"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Kózka M., Gabryś T., Brzyski P., Ogarek M., Cisek M., Przewożniak L., Ksykiewicz-Dorota A., Gajda K., Brzostek T.: Wybrane czynniki detrminujące ocenę jakości opieki pielęgniarskiej w szpitalach pełniących stały dyżur. Wyniki projektu RN4CAST. Zdrowie Publiczne i Zarządzanie 2012; 10(8): s.277-287.</w:t>
      </w:r>
    </w:p>
    <w:p w14:paraId="6173661D"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Gabryś T., Kózka M., Brzyski P., Ogarek M., Cisek M., Przewoźniak L., Ksykiewicz-Dorota A., Gajda K., Brzostek T.: Czynnki wpływające na rekomendację szpitala jako miejsca pracy w opini pielęgniarek zatrudnionych w polskich szpitalach. Zdrowie Publiczne i Zarządzanie 2012; 10(8): s.288-.</w:t>
      </w:r>
    </w:p>
    <w:p w14:paraId="6173661E"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Przewoźniak L., Kózka M., Cisek M., Gajda K., Brzyski P., Ogarek M., Gabryś T., Brzostek T.: Organizacja i zakres badań RN4CAST (Regiestred Nurse Forecasting) dotyczących planowania zatrudnienia w pielęgniarstwie w Polsce. Zdrowie Publiczne i Zarządzanie 2012; 10(8): s.267-276.</w:t>
      </w:r>
    </w:p>
    <w:p w14:paraId="6173661F"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 Gajda K., Kózka M., Brzyski P., Gabryś T., Przewoźniak L., Ogarek M., Cisek M., Ksykiewicz-Dorota A., Brzostek T.: Wpływ struktury zatrudnienia personelu i wybranych czynników organizacyjnych szpitala za wskaźnik zgonów pacjentów hospitalizowanych w szpitalach polskich uczestniczących w projekcie RN4CAST. Zdrowie Publiczne i Zarządzanie 2012; 10(8): s.297-304.</w:t>
      </w:r>
    </w:p>
    <w:p w14:paraId="61736620" w14:textId="77777777" w:rsidR="00AD56EF" w:rsidRDefault="00AD56EF" w:rsidP="00D91027">
      <w:pPr>
        <w:pStyle w:val="NormalnyWeb"/>
        <w:numPr>
          <w:ilvl w:val="0"/>
          <w:numId w:val="1"/>
        </w:numPr>
        <w:jc w:val="both"/>
        <w:rPr>
          <w:color w:val="000000"/>
          <w:sz w:val="27"/>
          <w:szCs w:val="27"/>
        </w:rPr>
      </w:pPr>
      <w:r>
        <w:rPr>
          <w:color w:val="000000"/>
          <w:sz w:val="27"/>
          <w:szCs w:val="27"/>
        </w:rPr>
        <w:t>Malinowska-Lipień I, Reczek A, Brzostek T, Gabryś T, Polkowska J, Kawalec E: Problemy zdrowotne chorego z niedokrwistością aplastyczną. Problemy Pielęgniarstwa 2012; 20(1):119-125.</w:t>
      </w:r>
    </w:p>
    <w:p w14:paraId="61736621" w14:textId="77777777" w:rsidR="00AD56EF" w:rsidRPr="00F8448E"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Chmiel I., GórkiewiczM., The Bootstrap and Multiple Comparisons Procedures as Remedy on Doubts about Correctness of ANOVA Results. </w:t>
      </w:r>
      <w:r w:rsidRPr="00F8448E">
        <w:rPr>
          <w:color w:val="000000"/>
          <w:sz w:val="27"/>
          <w:szCs w:val="27"/>
          <w:lang w:val="en-US"/>
        </w:rPr>
        <w:t>Applied Medical Informatics. 2012, Vol 30 (1): 9-15.</w:t>
      </w:r>
    </w:p>
    <w:p w14:paraId="61736622" w14:textId="77777777" w:rsidR="00AD56EF" w:rsidRDefault="00AD56EF" w:rsidP="00D91027">
      <w:pPr>
        <w:pStyle w:val="NormalnyWeb"/>
        <w:numPr>
          <w:ilvl w:val="0"/>
          <w:numId w:val="1"/>
        </w:numPr>
        <w:jc w:val="both"/>
        <w:rPr>
          <w:color w:val="000000"/>
          <w:sz w:val="27"/>
          <w:szCs w:val="27"/>
        </w:rPr>
      </w:pPr>
      <w:r>
        <w:rPr>
          <w:color w:val="000000"/>
          <w:sz w:val="27"/>
          <w:szCs w:val="27"/>
        </w:rPr>
        <w:t>Kawalec E., Reczek A., Porębska A., Brzostek T., Malinowska – Lipień I.: Zachowania zdrowotne pacjentów z otyłością. Pielęgniarstwo XXI wieku 2011; 35(2): 27-33.</w:t>
      </w:r>
    </w:p>
    <w:p w14:paraId="61736623" w14:textId="77777777" w:rsidR="00AD56EF" w:rsidRPr="00F8448E"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Chmiel I, Górkiewicz M., Uncovering supplementary information from questionnare inquiry on physical ability with the aim to develop psycho-educational intervention: An example of a study using the SF-36 guestionnaire among convalescents after acute pancreatitis. </w:t>
      </w:r>
      <w:r w:rsidRPr="00F8448E">
        <w:rPr>
          <w:color w:val="000000"/>
          <w:sz w:val="27"/>
          <w:szCs w:val="27"/>
          <w:lang w:val="en-US"/>
        </w:rPr>
        <w:t>Progress in Health Sciences. 2011, Vol.1(2): 84-95.</w:t>
      </w:r>
    </w:p>
    <w:p w14:paraId="61736624" w14:textId="77777777" w:rsidR="00AD56EF" w:rsidRDefault="00AD56EF" w:rsidP="00D91027">
      <w:pPr>
        <w:pStyle w:val="NormalnyWeb"/>
        <w:numPr>
          <w:ilvl w:val="0"/>
          <w:numId w:val="1"/>
        </w:numPr>
        <w:jc w:val="both"/>
        <w:rPr>
          <w:color w:val="000000"/>
          <w:sz w:val="27"/>
          <w:szCs w:val="27"/>
        </w:rPr>
      </w:pPr>
      <w:r>
        <w:rPr>
          <w:color w:val="000000"/>
          <w:sz w:val="27"/>
          <w:szCs w:val="27"/>
        </w:rPr>
        <w:t>Malinowska-Lipień I, Reczek A, Brzostek T, Belska A, Kawalec E: Poczucie koherencji u pacjentów chorych na hemofilię. Pielęgniarstwo XXI wieku 2011; 35(2):11-15.</w:t>
      </w:r>
    </w:p>
    <w:p w14:paraId="61736625" w14:textId="77777777" w:rsidR="00AD56EF" w:rsidRDefault="00AD56EF" w:rsidP="00D91027">
      <w:pPr>
        <w:pStyle w:val="NormalnyWeb"/>
        <w:numPr>
          <w:ilvl w:val="0"/>
          <w:numId w:val="1"/>
        </w:numPr>
        <w:jc w:val="both"/>
        <w:rPr>
          <w:color w:val="000000"/>
          <w:sz w:val="27"/>
          <w:szCs w:val="27"/>
        </w:rPr>
      </w:pPr>
      <w:r>
        <w:rPr>
          <w:color w:val="000000"/>
          <w:sz w:val="27"/>
          <w:szCs w:val="27"/>
        </w:rPr>
        <w:lastRenderedPageBreak/>
        <w:t>Reczek A., Stańczykiewicz – Kudła K, Brzostek T, Malinowska – Lipień I, Kawalec E: Jakość życia chorych po wszczepieniu stymulatora serca. Pielęgniarstwo Chirurgiczne i Angiologiczne 2011; 2:107-113</w:t>
      </w:r>
    </w:p>
    <w:p w14:paraId="61736626" w14:textId="40931873" w:rsidR="003B7663" w:rsidRPr="003B7663"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Malinowska-Lipień I, Kawalec E, Brzostek T: Impact of selected physical exercises on changes in motor parameters in adolescents. </w:t>
      </w:r>
      <w:r w:rsidRPr="003B7663">
        <w:rPr>
          <w:color w:val="000000"/>
          <w:sz w:val="27"/>
          <w:szCs w:val="27"/>
          <w:lang w:val="en-US"/>
        </w:rPr>
        <w:t xml:space="preserve">Biology of Sport. </w:t>
      </w:r>
    </w:p>
    <w:p w14:paraId="61736627" w14:textId="77777777" w:rsidR="00AD56EF" w:rsidRDefault="00AD56EF" w:rsidP="003B7663">
      <w:pPr>
        <w:pStyle w:val="NormalnyWeb"/>
        <w:numPr>
          <w:ilvl w:val="0"/>
          <w:numId w:val="1"/>
        </w:numPr>
        <w:jc w:val="both"/>
        <w:rPr>
          <w:color w:val="000000"/>
          <w:sz w:val="27"/>
          <w:szCs w:val="27"/>
        </w:rPr>
      </w:pPr>
      <w:r>
        <w:rPr>
          <w:color w:val="000000"/>
          <w:sz w:val="27"/>
          <w:szCs w:val="27"/>
        </w:rPr>
        <w:t>Kuźmicz I., Brzostek T., Górkiewicz M.: Zróżnicowanie stanu funkcjonalnego pacjentów objętych stacjonarną opieką długoterminową w Polsce. W: Świderek Z., Wróbel W., Kryński A. [red]. Zdrowie publiczne: współczesne uwarunkowania i trendy rozwoju, Wydawnictwo Akademii Polonijnej w Częstochowie „Educator”. Częstochowa 2010: s. 269 – 277</w:t>
      </w:r>
    </w:p>
    <w:p w14:paraId="61736628" w14:textId="77777777" w:rsidR="00AD56EF" w:rsidRDefault="00AD56EF" w:rsidP="00D91027">
      <w:pPr>
        <w:pStyle w:val="NormalnyWeb"/>
        <w:numPr>
          <w:ilvl w:val="0"/>
          <w:numId w:val="1"/>
        </w:numPr>
        <w:jc w:val="both"/>
        <w:rPr>
          <w:color w:val="000000"/>
          <w:sz w:val="27"/>
          <w:szCs w:val="27"/>
        </w:rPr>
      </w:pPr>
      <w:r>
        <w:rPr>
          <w:color w:val="000000"/>
          <w:sz w:val="27"/>
          <w:szCs w:val="27"/>
        </w:rPr>
        <w:t>Kuźmicz I., Chmiel I., Górkiewicz M. Organizacyjne i prawne aspekty działalności zakładów zdrowotnej opieki długoterminowej. W: Tokarska D., Iskra M. [red.]. Przedsiębiorstwo XXI wieku. Szanse i zagrożenia. Tom II, Katolicki Uniwersytet Lubelski Jana Pawła II w Lublinie. Stalowa Wola 2010: s. 135-148</w:t>
      </w:r>
    </w:p>
    <w:p w14:paraId="61736629" w14:textId="77777777" w:rsidR="00AD56EF" w:rsidRDefault="00AD56EF" w:rsidP="00D91027">
      <w:pPr>
        <w:pStyle w:val="NormalnyWeb"/>
        <w:numPr>
          <w:ilvl w:val="0"/>
          <w:numId w:val="1"/>
        </w:numPr>
        <w:jc w:val="both"/>
        <w:rPr>
          <w:color w:val="000000"/>
          <w:sz w:val="27"/>
          <w:szCs w:val="27"/>
        </w:rPr>
      </w:pPr>
      <w:r>
        <w:rPr>
          <w:color w:val="000000"/>
          <w:sz w:val="27"/>
          <w:szCs w:val="27"/>
        </w:rPr>
        <w:t>Banach M., Kuźmicz I.: Czas wolny a jakość życia pacjentów w opiece paliatywnej. W: Banach M., Gierat W. [red.]. Czas wolny młodzieży szkolnej, MTM-Levoča. Republika Słowacka, Levoča 2010: s. 227-237.</w:t>
      </w:r>
    </w:p>
    <w:p w14:paraId="6173662A" w14:textId="77777777" w:rsidR="00AD56EF" w:rsidRPr="00AD56EF" w:rsidRDefault="00AD56EF" w:rsidP="00D91027">
      <w:pPr>
        <w:pStyle w:val="NormalnyWeb"/>
        <w:numPr>
          <w:ilvl w:val="0"/>
          <w:numId w:val="1"/>
        </w:numPr>
        <w:jc w:val="both"/>
        <w:rPr>
          <w:color w:val="000000"/>
          <w:sz w:val="27"/>
          <w:szCs w:val="27"/>
          <w:lang w:val="en-US"/>
        </w:rPr>
      </w:pPr>
      <w:r>
        <w:rPr>
          <w:color w:val="000000"/>
          <w:sz w:val="27"/>
          <w:szCs w:val="27"/>
        </w:rPr>
        <w:t xml:space="preserve">Chmiel I., Czupryna A., Brzostek T., Górkiewicz M., Kołacz M., Cisek M., Gniadek A., Szczepanik A., Kulig J.: Potrzeby edukacyjne pacjentów po przebytym ostrym zapaleniu trzustki w zakresie zdrowia. </w:t>
      </w:r>
      <w:r w:rsidRPr="00AD56EF">
        <w:rPr>
          <w:color w:val="000000"/>
          <w:sz w:val="27"/>
          <w:szCs w:val="27"/>
          <w:lang w:val="en-US"/>
        </w:rPr>
        <w:t>Educational needs concerning heath of patients after acute pancreatitis. Pielęgniarstwo XXI wieku 2009, Nr.3 (28) ; 51-56</w:t>
      </w:r>
    </w:p>
    <w:p w14:paraId="6173662B" w14:textId="77777777" w:rsidR="00AD56EF" w:rsidRDefault="00AD56EF" w:rsidP="00D91027">
      <w:pPr>
        <w:pStyle w:val="NormalnyWeb"/>
        <w:numPr>
          <w:ilvl w:val="0"/>
          <w:numId w:val="1"/>
        </w:numPr>
        <w:jc w:val="both"/>
        <w:rPr>
          <w:color w:val="000000"/>
          <w:sz w:val="27"/>
          <w:szCs w:val="27"/>
        </w:rPr>
      </w:pPr>
      <w:r>
        <w:rPr>
          <w:color w:val="000000"/>
          <w:sz w:val="27"/>
          <w:szCs w:val="27"/>
        </w:rPr>
        <w:t>Chmiel I., Górkiewicz M, Czupryna A, Brzostek T. : Witalność i poczucie szczęścia a płeć, wiek, zdolność do pełnienia ról społecznych i sprawność fizyczna rekonwalescentów po przebyciu ostrego zapalenia trzustki. Rocznik Naukowy, AWFiS w Gdańsku, 2009 r., t. XIX: 79-84.</w:t>
      </w:r>
    </w:p>
    <w:p w14:paraId="6173662C" w14:textId="77777777" w:rsidR="00AD56EF" w:rsidRDefault="00AD56EF" w:rsidP="00D91027">
      <w:pPr>
        <w:pStyle w:val="NormalnyWeb"/>
        <w:numPr>
          <w:ilvl w:val="0"/>
          <w:numId w:val="1"/>
        </w:numPr>
        <w:jc w:val="both"/>
        <w:rPr>
          <w:color w:val="000000"/>
          <w:sz w:val="27"/>
          <w:szCs w:val="27"/>
        </w:rPr>
      </w:pPr>
      <w:r>
        <w:rPr>
          <w:color w:val="000000"/>
          <w:sz w:val="27"/>
          <w:szCs w:val="27"/>
        </w:rPr>
        <w:t xml:space="preserve">Chmiel I., Czupryna A., Brzostek T., Górkiewicz M., Kołacz M., Cisek M., Gniadek A., Szczepanik A., Kulig J.: Potrzeby edukacyjne pacjentów po przebytym ostrym zapaleniu trzustki w zakresie zdrowia. </w:t>
      </w:r>
      <w:r w:rsidRPr="00AD56EF">
        <w:rPr>
          <w:color w:val="000000"/>
          <w:sz w:val="27"/>
          <w:szCs w:val="27"/>
          <w:lang w:val="en-US"/>
        </w:rPr>
        <w:t xml:space="preserve">Educational needs concerning heath of patients after acute pancreatitis. Pielęgniarstwo XXI wieku 2009, 3 (28) ; 51-56. </w:t>
      </w:r>
      <w:r>
        <w:rPr>
          <w:color w:val="000000"/>
          <w:sz w:val="27"/>
          <w:szCs w:val="27"/>
        </w:rPr>
        <w:t>93. Jończyk H., Reczek A., Brzostek T., Zdziarska J.: Jakość życia chorych na hemofilię typu A.- Probl. Pielęg. 2009 T. 17 z. 2 s. 116-122.</w:t>
      </w:r>
    </w:p>
    <w:p w14:paraId="6173662D" w14:textId="77777777" w:rsidR="00AD56EF" w:rsidRPr="00AD56EF" w:rsidRDefault="00AD56EF" w:rsidP="00D91027">
      <w:pPr>
        <w:pStyle w:val="NormalnyWeb"/>
        <w:numPr>
          <w:ilvl w:val="0"/>
          <w:numId w:val="1"/>
        </w:numPr>
        <w:jc w:val="both"/>
        <w:rPr>
          <w:color w:val="000000"/>
          <w:sz w:val="27"/>
          <w:szCs w:val="27"/>
          <w:lang w:val="en-US"/>
        </w:rPr>
      </w:pPr>
      <w:r w:rsidRPr="00AD56EF">
        <w:rPr>
          <w:color w:val="000000"/>
          <w:sz w:val="27"/>
          <w:szCs w:val="27"/>
          <w:lang w:val="en-US"/>
        </w:rPr>
        <w:t xml:space="preserve"> Kuźmicz</w:t>
      </w:r>
      <w:r w:rsidR="00F8448E">
        <w:rPr>
          <w:color w:val="000000"/>
          <w:sz w:val="27"/>
          <w:szCs w:val="27"/>
          <w:lang w:val="en-US"/>
        </w:rPr>
        <w:t xml:space="preserve"> I.</w:t>
      </w:r>
      <w:r w:rsidRPr="00AD56EF">
        <w:rPr>
          <w:color w:val="000000"/>
          <w:sz w:val="27"/>
          <w:szCs w:val="27"/>
          <w:lang w:val="en-US"/>
        </w:rPr>
        <w:t>, T. Brzostek, M. Górkiewicz: Physical ability among residents of long-term care institution and social welfare homes. W: A. Saracen [red.]. Holistic care of the elderly. Radomska Szkoła Wyższa 2009: s. 239-246</w:t>
      </w:r>
    </w:p>
    <w:p w14:paraId="6173662E" w14:textId="77777777" w:rsidR="00AD56EF" w:rsidRDefault="00AD56EF" w:rsidP="00D91027">
      <w:pPr>
        <w:pStyle w:val="NormalnyWeb"/>
        <w:numPr>
          <w:ilvl w:val="0"/>
          <w:numId w:val="1"/>
        </w:numPr>
        <w:jc w:val="both"/>
        <w:rPr>
          <w:color w:val="000000"/>
          <w:sz w:val="27"/>
          <w:szCs w:val="27"/>
        </w:rPr>
      </w:pPr>
      <w:r w:rsidRPr="00AD56EF">
        <w:rPr>
          <w:color w:val="000000"/>
          <w:sz w:val="27"/>
          <w:szCs w:val="27"/>
          <w:lang w:val="en-US"/>
        </w:rPr>
        <w:t xml:space="preserve">Kuźmicz I, Górkiewicz M, Brzostek T.: Changes in ability to self-care and mobility and changes in psychological distress among residents of long-term care institution and social welfare home. </w:t>
      </w:r>
      <w:r>
        <w:rPr>
          <w:color w:val="000000"/>
          <w:sz w:val="27"/>
          <w:szCs w:val="27"/>
        </w:rPr>
        <w:t>W: Balcerar-Nicolau H, Bobrowski L, Doroszewski J, Kulikowski C. [eds]. Statistics and Clinical Practice, PAN MCB, Warszawa 2008: s. 81-86.</w:t>
      </w:r>
    </w:p>
    <w:p w14:paraId="6173662F" w14:textId="77777777" w:rsidR="00AD56EF" w:rsidRDefault="00AD56EF" w:rsidP="00D91027">
      <w:pPr>
        <w:pStyle w:val="NormalnyWeb"/>
        <w:numPr>
          <w:ilvl w:val="0"/>
          <w:numId w:val="1"/>
        </w:numPr>
        <w:jc w:val="both"/>
        <w:rPr>
          <w:color w:val="000000"/>
          <w:sz w:val="27"/>
          <w:szCs w:val="27"/>
        </w:rPr>
      </w:pPr>
      <w:r>
        <w:rPr>
          <w:color w:val="000000"/>
          <w:sz w:val="27"/>
          <w:szCs w:val="27"/>
        </w:rPr>
        <w:lastRenderedPageBreak/>
        <w:t>Kuźmicz I., BrzostekT., Poździoch S.: Wybrane aspekty prawne funkcjonowania zakładu opiekuńczo - leczniczego i domu pomocy społecznej. Analiza porównawcza. Pielęgniarstwo XXI wieku 2008; 2–3 (23-24): s. 58-63.</w:t>
      </w:r>
    </w:p>
    <w:p w14:paraId="61736630" w14:textId="77777777" w:rsidR="00AD56EF" w:rsidRDefault="00AD56EF" w:rsidP="00D91027">
      <w:pPr>
        <w:jc w:val="both"/>
        <w:rPr>
          <w:rFonts w:ascii="Times New Roman" w:hAnsi="Times New Roman" w:cs="Times New Roman"/>
        </w:rPr>
      </w:pPr>
    </w:p>
    <w:p w14:paraId="61736631" w14:textId="77777777" w:rsidR="00851C13" w:rsidRDefault="00851C13" w:rsidP="00D91027">
      <w:pPr>
        <w:jc w:val="both"/>
        <w:rPr>
          <w:rFonts w:ascii="Times New Roman" w:hAnsi="Times New Roman" w:cs="Times New Roman"/>
        </w:rPr>
      </w:pPr>
    </w:p>
    <w:p w14:paraId="61736632" w14:textId="77777777" w:rsidR="00851C13" w:rsidRDefault="00851C13" w:rsidP="00D91027">
      <w:pPr>
        <w:pStyle w:val="NormalnyWeb"/>
        <w:jc w:val="both"/>
        <w:rPr>
          <w:color w:val="000000"/>
          <w:sz w:val="27"/>
          <w:szCs w:val="27"/>
        </w:rPr>
      </w:pPr>
      <w:r>
        <w:rPr>
          <w:color w:val="000000"/>
          <w:sz w:val="27"/>
          <w:szCs w:val="27"/>
        </w:rPr>
        <w:t>Prace poglądowe</w:t>
      </w:r>
    </w:p>
    <w:p w14:paraId="61736633" w14:textId="77777777" w:rsidR="00D56B10" w:rsidRPr="00D56B10" w:rsidRDefault="00B33079" w:rsidP="003B7663">
      <w:pPr>
        <w:pStyle w:val="NormalnyWeb"/>
        <w:numPr>
          <w:ilvl w:val="0"/>
          <w:numId w:val="6"/>
        </w:numPr>
        <w:jc w:val="both"/>
        <w:rPr>
          <w:color w:val="000000"/>
          <w:sz w:val="27"/>
          <w:szCs w:val="27"/>
        </w:rPr>
      </w:pPr>
      <w:hyperlink r:id="rId127" w:history="1">
        <w:r w:rsidR="00D56B10" w:rsidRPr="00D56B10">
          <w:rPr>
            <w:color w:val="000000"/>
            <w:sz w:val="27"/>
            <w:szCs w:val="27"/>
          </w:rPr>
          <w:t>Kózka M.,</w:t>
        </w:r>
      </w:hyperlink>
      <w:r w:rsidR="00D56B10" w:rsidRPr="00D56B10">
        <w:rPr>
          <w:sz w:val="27"/>
          <w:szCs w:val="27"/>
        </w:rPr>
        <w:t> </w:t>
      </w:r>
      <w:hyperlink r:id="rId128" w:history="1">
        <w:r w:rsidR="00D56B10" w:rsidRPr="00D56B10">
          <w:rPr>
            <w:color w:val="000000"/>
            <w:sz w:val="27"/>
            <w:szCs w:val="27"/>
          </w:rPr>
          <w:t>Malinowska-Lipień I.:</w:t>
        </w:r>
      </w:hyperlink>
      <w:r w:rsidR="00D56B10" w:rsidRPr="00D56B10">
        <w:rPr>
          <w:sz w:val="27"/>
          <w:szCs w:val="27"/>
        </w:rPr>
        <w:t> Autonomia zawodu pielęgniarki w teorii i praktyce. </w:t>
      </w:r>
      <w:hyperlink r:id="rId129" w:history="1">
        <w:r w:rsidR="00D56B10" w:rsidRPr="00D56B10">
          <w:rPr>
            <w:color w:val="000000"/>
            <w:sz w:val="27"/>
            <w:szCs w:val="27"/>
          </w:rPr>
          <w:t>Małopolskie Pielęgniarki i Położne</w:t>
        </w:r>
      </w:hyperlink>
      <w:r w:rsidR="00D56B10" w:rsidRPr="00D56B10">
        <w:rPr>
          <w:sz w:val="27"/>
          <w:szCs w:val="27"/>
        </w:rPr>
        <w:t xml:space="preserve">  2021,(41), 11-13.</w:t>
      </w:r>
    </w:p>
    <w:p w14:paraId="61736634" w14:textId="77777777" w:rsidR="003B7663" w:rsidRDefault="00851C13" w:rsidP="003B7663">
      <w:pPr>
        <w:pStyle w:val="NormalnyWeb"/>
        <w:numPr>
          <w:ilvl w:val="0"/>
          <w:numId w:val="6"/>
        </w:numPr>
        <w:jc w:val="both"/>
        <w:rPr>
          <w:color w:val="000000"/>
          <w:sz w:val="27"/>
          <w:szCs w:val="27"/>
        </w:rPr>
      </w:pPr>
      <w:r w:rsidRPr="00D56B10">
        <w:rPr>
          <w:color w:val="000000"/>
          <w:sz w:val="27"/>
          <w:szCs w:val="27"/>
        </w:rPr>
        <w:t xml:space="preserve"> Gniadek A., Jaworska K., Kasper M.E: Postępowanie medyczne w profilaktyce i opiece nad pacjentem zakażonym Clostridium difficile. Zakażenia.2017: 17(4):63-71.</w:t>
      </w:r>
    </w:p>
    <w:p w14:paraId="61736635" w14:textId="77777777" w:rsidR="00851C13" w:rsidRPr="00D56B10" w:rsidRDefault="00851C13" w:rsidP="003B7663">
      <w:pPr>
        <w:pStyle w:val="NormalnyWeb"/>
        <w:numPr>
          <w:ilvl w:val="0"/>
          <w:numId w:val="6"/>
        </w:numPr>
        <w:jc w:val="both"/>
        <w:rPr>
          <w:color w:val="000000"/>
          <w:sz w:val="27"/>
          <w:szCs w:val="27"/>
        </w:rPr>
      </w:pPr>
      <w:r w:rsidRPr="00D56B10">
        <w:rPr>
          <w:color w:val="000000"/>
          <w:sz w:val="27"/>
          <w:szCs w:val="27"/>
        </w:rPr>
        <w:t>Reczek A. Piekarz J. Przygotowanie pacjenta po implantacji kardiowertera-defibrylatora do samoopieki. Problemy Pielęgniarstwa 2017, t. 25, 2, 121-126.</w:t>
      </w:r>
    </w:p>
    <w:p w14:paraId="61736636" w14:textId="77777777" w:rsidR="00851C13" w:rsidRDefault="00851C13" w:rsidP="003B7663">
      <w:pPr>
        <w:pStyle w:val="NormalnyWeb"/>
        <w:numPr>
          <w:ilvl w:val="0"/>
          <w:numId w:val="6"/>
        </w:numPr>
        <w:jc w:val="both"/>
        <w:rPr>
          <w:color w:val="000000"/>
          <w:sz w:val="27"/>
          <w:szCs w:val="27"/>
        </w:rPr>
      </w:pPr>
      <w:r>
        <w:rPr>
          <w:color w:val="000000"/>
          <w:sz w:val="27"/>
          <w:szCs w:val="27"/>
        </w:rPr>
        <w:t>Kasper M., Kasper Ł., Gniadek A.: Bezpieczeństwo pacjentów w aspekcie wystąpienia zakażenia Clostridium difficile jako zdarzenia niepożądanego. Część II - rejestracja zdarzenia niepożądanego. Pielęgniarstwo Zdr. Publiczne. 2016: 6, (1): 51-56.</w:t>
      </w:r>
    </w:p>
    <w:p w14:paraId="61736637" w14:textId="77777777" w:rsidR="002E508D" w:rsidRDefault="00851C13" w:rsidP="003B7663">
      <w:pPr>
        <w:pStyle w:val="NormalnyWeb"/>
        <w:numPr>
          <w:ilvl w:val="0"/>
          <w:numId w:val="6"/>
        </w:numPr>
        <w:jc w:val="both"/>
        <w:rPr>
          <w:color w:val="000000"/>
          <w:sz w:val="27"/>
          <w:szCs w:val="27"/>
        </w:rPr>
      </w:pPr>
      <w:r>
        <w:rPr>
          <w:color w:val="000000"/>
          <w:sz w:val="27"/>
          <w:szCs w:val="27"/>
        </w:rPr>
        <w:t xml:space="preserve">Kasper M., Gawor A., Gniadek A. Bezpieczeństwo pacjentów w aspekcie zakażenia Clostridium difficile jako zdarzenia niepożądanego. Część I - postępowanie w sytuacji zakażenia. Pielęgniarstwo Zdr. Publiczne. 2015: 5, 3: 291-298. </w:t>
      </w:r>
    </w:p>
    <w:p w14:paraId="61736638" w14:textId="77777777" w:rsidR="00851C13" w:rsidRDefault="00851C13" w:rsidP="003B7663">
      <w:pPr>
        <w:pStyle w:val="NormalnyWeb"/>
        <w:numPr>
          <w:ilvl w:val="0"/>
          <w:numId w:val="6"/>
        </w:numPr>
        <w:jc w:val="both"/>
        <w:rPr>
          <w:color w:val="000000"/>
          <w:sz w:val="27"/>
          <w:szCs w:val="27"/>
        </w:rPr>
      </w:pPr>
      <w:r>
        <w:rPr>
          <w:color w:val="000000"/>
          <w:sz w:val="27"/>
          <w:szCs w:val="27"/>
        </w:rPr>
        <w:t>Kawalec E., Reczek A., Piwowarska M., Brzostek T., Malinowska-Lipień I.: Zapobieganie zakażeniom dostępu naczyniowego do hemodializy. Pol. Prz. Nauk Zdr. 2009, 2 s. 219-224,</w:t>
      </w:r>
    </w:p>
    <w:p w14:paraId="61736639" w14:textId="77777777" w:rsidR="002E508D" w:rsidRDefault="002E508D" w:rsidP="00D91027">
      <w:pPr>
        <w:pStyle w:val="NormalnyWeb"/>
        <w:jc w:val="both"/>
        <w:rPr>
          <w:color w:val="000000"/>
          <w:sz w:val="27"/>
          <w:szCs w:val="27"/>
        </w:rPr>
      </w:pPr>
    </w:p>
    <w:p w14:paraId="6173663A" w14:textId="77777777" w:rsidR="00851C13" w:rsidRPr="002E508D" w:rsidRDefault="00851C13" w:rsidP="003B7663">
      <w:pPr>
        <w:pStyle w:val="NormalnyWeb"/>
        <w:jc w:val="both"/>
        <w:rPr>
          <w:b/>
          <w:color w:val="000000"/>
          <w:sz w:val="27"/>
          <w:szCs w:val="27"/>
        </w:rPr>
      </w:pPr>
      <w:r w:rsidRPr="002E508D">
        <w:rPr>
          <w:b/>
          <w:color w:val="000000"/>
          <w:sz w:val="27"/>
          <w:szCs w:val="27"/>
        </w:rPr>
        <w:t>Rozdziały w książkach monografiach</w:t>
      </w:r>
    </w:p>
    <w:p w14:paraId="19A02B4D" w14:textId="3CFDABD9" w:rsidR="008E3581" w:rsidRPr="008E3581" w:rsidRDefault="008E3581" w:rsidP="00BE6929">
      <w:pPr>
        <w:pStyle w:val="Akapitzlist"/>
        <w:numPr>
          <w:ilvl w:val="0"/>
          <w:numId w:val="7"/>
        </w:numPr>
        <w:jc w:val="both"/>
        <w:rPr>
          <w:sz w:val="27"/>
          <w:szCs w:val="27"/>
        </w:rPr>
      </w:pPr>
      <w:r w:rsidRPr="008E3581">
        <w:rPr>
          <w:rFonts w:ascii="Times New Roman" w:hAnsi="Times New Roman"/>
          <w:sz w:val="27"/>
          <w:szCs w:val="27"/>
          <w:lang w:val="pl-PL"/>
        </w:rPr>
        <w:t xml:space="preserve">Puto G., Kamińska A., Sowińska I. Bezpieczeństwo pacjenta w geriatrii. Noppenberg M, Bodys-Cupak I, Kózka M. (red.) W: Bezpieczeństwo w wybranych obszarach opieki zdrowotnej. PZWL Wydawnictwo Lekarskie, 2022, 276-285. </w:t>
      </w:r>
    </w:p>
    <w:p w14:paraId="5A0A5F60" w14:textId="77777777" w:rsidR="00226A5C" w:rsidRPr="00226A5C" w:rsidRDefault="008E3581" w:rsidP="004456A5">
      <w:pPr>
        <w:pStyle w:val="Akapitzlist"/>
        <w:numPr>
          <w:ilvl w:val="0"/>
          <w:numId w:val="7"/>
        </w:numPr>
        <w:jc w:val="both"/>
        <w:rPr>
          <w:sz w:val="27"/>
          <w:szCs w:val="27"/>
        </w:rPr>
      </w:pPr>
      <w:r w:rsidRPr="00226A5C">
        <w:rPr>
          <w:rFonts w:ascii="Times New Roman" w:hAnsi="Times New Roman"/>
          <w:sz w:val="27"/>
          <w:szCs w:val="27"/>
        </w:rPr>
        <w:t>Reczek A.: Deficyt płynów. [W: Gospodarka wodno-elektrolitowa]. W: Diagnozy i interwencje w praktyce pielęgniarskiej.  Płaszewska-Żywko L., Kózka M. (red.), PZWL Wydawnictwo Lekarskie, Warszawa 2021, s. 231-235.</w:t>
      </w:r>
    </w:p>
    <w:p w14:paraId="4FAFEB90" w14:textId="6254723D" w:rsidR="008E3581" w:rsidRPr="00226A5C" w:rsidRDefault="008E3581" w:rsidP="00103E89">
      <w:pPr>
        <w:pStyle w:val="Akapitzlist"/>
        <w:numPr>
          <w:ilvl w:val="0"/>
          <w:numId w:val="7"/>
        </w:numPr>
        <w:jc w:val="both"/>
        <w:rPr>
          <w:sz w:val="27"/>
          <w:szCs w:val="27"/>
        </w:rPr>
      </w:pPr>
      <w:r w:rsidRPr="00226A5C">
        <w:rPr>
          <w:sz w:val="27"/>
          <w:szCs w:val="27"/>
        </w:rPr>
        <w:lastRenderedPageBreak/>
        <w:t>Reczek A.: Nadmiar płynów. [W: Gospodarka wodno-elektrolitowa]. W: Diagnozy i interwencje w praktyce pielęgniarskiej. Płaszewska-Żywko L., Kózka M. (red.), PZWL Wydawnictwo Lekarskie, Warszawa 2021, s. 236-241.</w:t>
      </w:r>
    </w:p>
    <w:p w14:paraId="2AECDA57" w14:textId="77777777" w:rsidR="008E3581" w:rsidRPr="0035155A" w:rsidRDefault="008E3581" w:rsidP="008E3581">
      <w:pPr>
        <w:pStyle w:val="NormalnyWeb"/>
        <w:numPr>
          <w:ilvl w:val="0"/>
          <w:numId w:val="7"/>
        </w:numPr>
        <w:jc w:val="both"/>
        <w:rPr>
          <w:sz w:val="27"/>
          <w:szCs w:val="27"/>
        </w:rPr>
      </w:pPr>
      <w:r w:rsidRPr="0035155A">
        <w:rPr>
          <w:sz w:val="27"/>
          <w:szCs w:val="27"/>
        </w:rPr>
        <w:t xml:space="preserve">Reczek A.: Zaburzenia elektrolitowe. [W: Gospodarka wodno-elektrolitowa]. W: Diagnozy </w:t>
      </w:r>
    </w:p>
    <w:p w14:paraId="5B810C14" w14:textId="77777777" w:rsidR="008E3581" w:rsidRPr="0035155A" w:rsidRDefault="008E3581" w:rsidP="008E3581">
      <w:pPr>
        <w:pStyle w:val="NormalnyWeb"/>
        <w:numPr>
          <w:ilvl w:val="0"/>
          <w:numId w:val="7"/>
        </w:numPr>
        <w:jc w:val="both"/>
        <w:rPr>
          <w:sz w:val="27"/>
          <w:szCs w:val="27"/>
        </w:rPr>
      </w:pPr>
      <w:r w:rsidRPr="0035155A">
        <w:rPr>
          <w:sz w:val="27"/>
          <w:szCs w:val="27"/>
        </w:rPr>
        <w:t>i interwencje w praktyce pielęgniarskiej. Płaszewska-Żywko L., Kózka M. (red.), PZWL Wydawnictwo Lekarskie, Warszawa 2021, s. 242-249</w:t>
      </w:r>
    </w:p>
    <w:p w14:paraId="00B93841" w14:textId="77777777" w:rsidR="008E3581" w:rsidRPr="00316B15" w:rsidRDefault="00B33079" w:rsidP="008E3581">
      <w:pPr>
        <w:pStyle w:val="NormalnyWeb"/>
        <w:numPr>
          <w:ilvl w:val="0"/>
          <w:numId w:val="7"/>
        </w:numPr>
        <w:jc w:val="both"/>
        <w:rPr>
          <w:sz w:val="27"/>
          <w:szCs w:val="27"/>
        </w:rPr>
      </w:pPr>
      <w:hyperlink r:id="rId130" w:history="1">
        <w:r w:rsidR="008E3581" w:rsidRPr="00316B15">
          <w:rPr>
            <w:sz w:val="27"/>
            <w:szCs w:val="27"/>
          </w:rPr>
          <w:t>Gawor A.,</w:t>
        </w:r>
      </w:hyperlink>
      <w:r w:rsidR="008E3581" w:rsidRPr="00316B15">
        <w:rPr>
          <w:sz w:val="27"/>
          <w:szCs w:val="27"/>
        </w:rPr>
        <w:t> </w:t>
      </w:r>
      <w:hyperlink r:id="rId131" w:history="1">
        <w:r w:rsidR="008E3581" w:rsidRPr="00316B15">
          <w:rPr>
            <w:sz w:val="27"/>
            <w:szCs w:val="27"/>
          </w:rPr>
          <w:t>Radzik T.</w:t>
        </w:r>
      </w:hyperlink>
      <w:r w:rsidR="008E3581">
        <w:t>:</w:t>
      </w:r>
      <w:r w:rsidR="008E3581" w:rsidRPr="00316B15">
        <w:rPr>
          <w:sz w:val="27"/>
          <w:szCs w:val="27"/>
        </w:rPr>
        <w:t> Deficyty w zakresie czynności samoobsługowych[W]: </w:t>
      </w:r>
      <w:hyperlink r:id="rId132" w:history="1">
        <w:r w:rsidR="008E3581" w:rsidRPr="00316B15">
          <w:rPr>
            <w:sz w:val="27"/>
            <w:szCs w:val="27"/>
          </w:rPr>
          <w:t>Diagnozy i interwencje w praktyce pielęgniarskiej.</w:t>
        </w:r>
      </w:hyperlink>
      <w:r w:rsidR="008E3581" w:rsidRPr="00316B15">
        <w:rPr>
          <w:sz w:val="27"/>
          <w:szCs w:val="27"/>
        </w:rPr>
        <w:t> Red. Płaszewska-Żywko L., Kózka M.</w:t>
      </w:r>
      <w:r w:rsidR="008E3581">
        <w:rPr>
          <w:sz w:val="27"/>
          <w:szCs w:val="27"/>
        </w:rPr>
        <w:t>:</w:t>
      </w:r>
      <w:r w:rsidR="008E3581" w:rsidRPr="00316B15">
        <w:rPr>
          <w:sz w:val="27"/>
          <w:szCs w:val="27"/>
        </w:rPr>
        <w:t>Warszawa : PZWL,2021. 351-363-2 </w:t>
      </w:r>
    </w:p>
    <w:p w14:paraId="5CAFD90C" w14:textId="77777777" w:rsidR="008E3581" w:rsidRPr="00316B15" w:rsidRDefault="00B33079" w:rsidP="008E3581">
      <w:pPr>
        <w:pStyle w:val="NormalnyWeb"/>
        <w:numPr>
          <w:ilvl w:val="0"/>
          <w:numId w:val="7"/>
        </w:numPr>
        <w:jc w:val="both"/>
        <w:rPr>
          <w:color w:val="000000"/>
          <w:sz w:val="27"/>
          <w:szCs w:val="27"/>
        </w:rPr>
      </w:pPr>
      <w:hyperlink r:id="rId133" w:history="1">
        <w:r w:rsidR="008E3581" w:rsidRPr="00316B15">
          <w:rPr>
            <w:color w:val="000000"/>
            <w:sz w:val="27"/>
            <w:szCs w:val="27"/>
          </w:rPr>
          <w:t>Gawor A.,</w:t>
        </w:r>
      </w:hyperlink>
      <w:r w:rsidR="008E3581" w:rsidRPr="00316B15">
        <w:rPr>
          <w:sz w:val="27"/>
          <w:szCs w:val="27"/>
        </w:rPr>
        <w:t> </w:t>
      </w:r>
      <w:hyperlink r:id="rId134" w:history="1">
        <w:r w:rsidR="008E3581" w:rsidRPr="00316B15">
          <w:rPr>
            <w:color w:val="000000"/>
            <w:sz w:val="27"/>
            <w:szCs w:val="27"/>
          </w:rPr>
          <w:t>Radzik T.:</w:t>
        </w:r>
      </w:hyperlink>
      <w:r w:rsidR="008E3581" w:rsidRPr="00316B15">
        <w:rPr>
          <w:sz w:val="27"/>
          <w:szCs w:val="27"/>
        </w:rPr>
        <w:t xml:space="preserve"> Deficyt w poruszaniu się. W: </w:t>
      </w:r>
      <w:hyperlink r:id="rId135" w:history="1">
        <w:r w:rsidR="008E3581" w:rsidRPr="00316B15">
          <w:rPr>
            <w:color w:val="000000"/>
            <w:sz w:val="27"/>
            <w:szCs w:val="27"/>
          </w:rPr>
          <w:t>Diagnozy i interwencje w praktyce pielęgniarskiej.</w:t>
        </w:r>
      </w:hyperlink>
      <w:r w:rsidR="008E3581">
        <w:t xml:space="preserve"> </w:t>
      </w:r>
      <w:r w:rsidR="008E3581" w:rsidRPr="00316B15">
        <w:rPr>
          <w:sz w:val="27"/>
          <w:szCs w:val="27"/>
        </w:rPr>
        <w:t>Red.  Płaszewska-Żywko</w:t>
      </w:r>
      <w:r w:rsidR="008E3581">
        <w:rPr>
          <w:sz w:val="27"/>
          <w:szCs w:val="27"/>
        </w:rPr>
        <w:t>L.</w:t>
      </w:r>
      <w:r w:rsidR="008E3581" w:rsidRPr="00316B15">
        <w:rPr>
          <w:sz w:val="27"/>
          <w:szCs w:val="27"/>
        </w:rPr>
        <w:t xml:space="preserve">, Kózka </w:t>
      </w:r>
      <w:r w:rsidR="008E3581">
        <w:rPr>
          <w:sz w:val="27"/>
          <w:szCs w:val="27"/>
        </w:rPr>
        <w:t>M.:</w:t>
      </w:r>
      <w:r w:rsidR="008E3581" w:rsidRPr="00316B15">
        <w:rPr>
          <w:sz w:val="27"/>
          <w:szCs w:val="27"/>
        </w:rPr>
        <w:t> Warszawa PZWL , 2021. 364-371-2</w:t>
      </w:r>
    </w:p>
    <w:p w14:paraId="61268D7B" w14:textId="77777777" w:rsidR="008E3581" w:rsidRPr="00543171" w:rsidRDefault="008E3581" w:rsidP="008E3581">
      <w:pPr>
        <w:pStyle w:val="NormalnyWeb"/>
        <w:numPr>
          <w:ilvl w:val="0"/>
          <w:numId w:val="7"/>
        </w:numPr>
        <w:jc w:val="both"/>
        <w:rPr>
          <w:color w:val="000000"/>
          <w:sz w:val="27"/>
          <w:szCs w:val="27"/>
        </w:rPr>
      </w:pPr>
      <w:r w:rsidRPr="00151D13">
        <w:rPr>
          <w:color w:val="000000"/>
          <w:sz w:val="27"/>
          <w:szCs w:val="27"/>
        </w:rPr>
        <w:t>Puto G., Repka I.</w:t>
      </w:r>
      <w:r>
        <w:rPr>
          <w:color w:val="000000"/>
          <w:sz w:val="27"/>
          <w:szCs w:val="27"/>
        </w:rPr>
        <w:t>:</w:t>
      </w:r>
      <w:r w:rsidRPr="00151D13">
        <w:rPr>
          <w:color w:val="000000"/>
          <w:sz w:val="27"/>
          <w:szCs w:val="27"/>
        </w:rPr>
        <w:t xml:space="preserve"> Upadki. W: P</w:t>
      </w:r>
      <w:r w:rsidRPr="00151D13">
        <w:rPr>
          <w:rFonts w:hint="eastAsia"/>
          <w:color w:val="000000"/>
          <w:sz w:val="27"/>
          <w:szCs w:val="27"/>
        </w:rPr>
        <w:t>ł</w:t>
      </w:r>
      <w:r w:rsidRPr="00151D13">
        <w:rPr>
          <w:color w:val="000000"/>
          <w:sz w:val="27"/>
          <w:szCs w:val="27"/>
        </w:rPr>
        <w:t>aszewska-</w:t>
      </w:r>
      <w:r w:rsidRPr="00151D13">
        <w:rPr>
          <w:rFonts w:hint="eastAsia"/>
          <w:color w:val="000000"/>
          <w:sz w:val="27"/>
          <w:szCs w:val="27"/>
        </w:rPr>
        <w:t>Ż</w:t>
      </w:r>
      <w:r w:rsidRPr="00151D13">
        <w:rPr>
          <w:color w:val="000000"/>
          <w:sz w:val="27"/>
          <w:szCs w:val="27"/>
        </w:rPr>
        <w:t>ywko L., Kózka M.</w:t>
      </w:r>
      <w:r>
        <w:rPr>
          <w:color w:val="000000"/>
          <w:sz w:val="27"/>
          <w:szCs w:val="27"/>
        </w:rPr>
        <w:t>:</w:t>
      </w:r>
      <w:r w:rsidRPr="00151D13">
        <w:rPr>
          <w:color w:val="000000"/>
          <w:sz w:val="27"/>
          <w:szCs w:val="27"/>
        </w:rPr>
        <w:t xml:space="preserve"> Diagnozy i interwencje piel</w:t>
      </w:r>
      <w:r w:rsidRPr="00151D13">
        <w:rPr>
          <w:rFonts w:hint="eastAsia"/>
          <w:color w:val="000000"/>
          <w:sz w:val="27"/>
          <w:szCs w:val="27"/>
        </w:rPr>
        <w:t>ę</w:t>
      </w:r>
      <w:r w:rsidRPr="00151D13">
        <w:rPr>
          <w:color w:val="000000"/>
          <w:sz w:val="27"/>
          <w:szCs w:val="27"/>
        </w:rPr>
        <w:t xml:space="preserve">gniarskie. PZWL Wydawnictwo Lekarskie. </w:t>
      </w:r>
      <w:r w:rsidRPr="00543171">
        <w:rPr>
          <w:color w:val="000000"/>
          <w:sz w:val="27"/>
          <w:szCs w:val="27"/>
        </w:rPr>
        <w:t>Warszawa, 1, , 2021; 435 – 442.</w:t>
      </w:r>
    </w:p>
    <w:p w14:paraId="1F0E911C" w14:textId="77777777" w:rsidR="008E3581" w:rsidRPr="00733195" w:rsidRDefault="008E3581" w:rsidP="008E3581">
      <w:pPr>
        <w:pStyle w:val="NormalnyWeb"/>
        <w:numPr>
          <w:ilvl w:val="0"/>
          <w:numId w:val="7"/>
        </w:numPr>
        <w:shd w:val="clear" w:color="auto" w:fill="FFFFFF"/>
        <w:spacing w:after="0"/>
        <w:jc w:val="both"/>
        <w:textAlignment w:val="baseline"/>
        <w:rPr>
          <w:rFonts w:ascii="Arial" w:hAnsi="Arial" w:cs="Arial"/>
          <w:color w:val="000000"/>
          <w:sz w:val="16"/>
          <w:szCs w:val="16"/>
          <w:lang w:val="en-US"/>
        </w:rPr>
      </w:pPr>
      <w:r w:rsidRPr="00316B15">
        <w:rPr>
          <w:color w:val="000000"/>
          <w:sz w:val="27"/>
          <w:szCs w:val="27"/>
        </w:rPr>
        <w:t xml:space="preserve">Repka I., Puto G. </w:t>
      </w:r>
      <w:r>
        <w:rPr>
          <w:color w:val="000000"/>
          <w:sz w:val="27"/>
          <w:szCs w:val="27"/>
        </w:rPr>
        <w:t xml:space="preserve">: </w:t>
      </w:r>
      <w:r w:rsidRPr="00316B15">
        <w:rPr>
          <w:color w:val="000000"/>
          <w:sz w:val="27"/>
          <w:szCs w:val="27"/>
        </w:rPr>
        <w:t>Ból u osób dorosłych. W: P</w:t>
      </w:r>
      <w:r w:rsidRPr="00316B15">
        <w:rPr>
          <w:rFonts w:hint="eastAsia"/>
          <w:color w:val="000000"/>
          <w:sz w:val="27"/>
          <w:szCs w:val="27"/>
        </w:rPr>
        <w:t>ł</w:t>
      </w:r>
      <w:r w:rsidRPr="00316B15">
        <w:rPr>
          <w:color w:val="000000"/>
          <w:sz w:val="27"/>
          <w:szCs w:val="27"/>
        </w:rPr>
        <w:t>aszewska-</w:t>
      </w:r>
      <w:r w:rsidRPr="00316B15">
        <w:rPr>
          <w:rFonts w:hint="eastAsia"/>
          <w:color w:val="000000"/>
          <w:sz w:val="27"/>
          <w:szCs w:val="27"/>
        </w:rPr>
        <w:t>Ż</w:t>
      </w:r>
      <w:r w:rsidRPr="00316B15">
        <w:rPr>
          <w:color w:val="000000"/>
          <w:sz w:val="27"/>
          <w:szCs w:val="27"/>
        </w:rPr>
        <w:t>ywko L., Kózka M., Diagnozy i interwencje piel</w:t>
      </w:r>
      <w:r w:rsidRPr="00316B15">
        <w:rPr>
          <w:rFonts w:hint="eastAsia"/>
          <w:color w:val="000000"/>
          <w:sz w:val="27"/>
          <w:szCs w:val="27"/>
        </w:rPr>
        <w:t>ę</w:t>
      </w:r>
      <w:r w:rsidRPr="00316B15">
        <w:rPr>
          <w:color w:val="000000"/>
          <w:sz w:val="27"/>
          <w:szCs w:val="27"/>
        </w:rPr>
        <w:t xml:space="preserve">gniarskie. </w:t>
      </w:r>
      <w:r w:rsidRPr="00316B15">
        <w:rPr>
          <w:color w:val="000000"/>
          <w:sz w:val="27"/>
          <w:szCs w:val="27"/>
          <w:lang w:val="en-US"/>
        </w:rPr>
        <w:t>PZWL Wydawnictwo Lekarskie. Warszawa, 1, dodruk, 2021; 476 – 485.</w:t>
      </w:r>
    </w:p>
    <w:p w14:paraId="0CE1A875" w14:textId="77777777" w:rsidR="008E3581" w:rsidRPr="00851C13" w:rsidRDefault="008E3581" w:rsidP="008E3581">
      <w:pPr>
        <w:pStyle w:val="NormalnyWeb"/>
        <w:numPr>
          <w:ilvl w:val="0"/>
          <w:numId w:val="7"/>
        </w:numPr>
        <w:jc w:val="both"/>
        <w:rPr>
          <w:color w:val="000000"/>
          <w:sz w:val="27"/>
          <w:szCs w:val="27"/>
          <w:lang w:val="en-US"/>
        </w:rPr>
      </w:pPr>
      <w:r w:rsidRPr="00851C13">
        <w:rPr>
          <w:color w:val="000000"/>
          <w:sz w:val="27"/>
          <w:szCs w:val="27"/>
        </w:rPr>
        <w:t>Puto G.</w:t>
      </w:r>
      <w:r>
        <w:rPr>
          <w:color w:val="000000"/>
          <w:sz w:val="27"/>
          <w:szCs w:val="27"/>
        </w:rPr>
        <w:t>:</w:t>
      </w:r>
      <w:r w:rsidRPr="00851C13">
        <w:rPr>
          <w:color w:val="000000"/>
          <w:sz w:val="27"/>
          <w:szCs w:val="27"/>
        </w:rPr>
        <w:t xml:space="preserve"> Schorzenia układu pokarmowego. </w:t>
      </w:r>
      <w:r w:rsidRPr="00733195">
        <w:rPr>
          <w:color w:val="000000"/>
          <w:sz w:val="27"/>
          <w:szCs w:val="27"/>
        </w:rPr>
        <w:t xml:space="preserve">W: Muszalik M (red. nauk). </w:t>
      </w:r>
      <w:r w:rsidRPr="00851C13">
        <w:rPr>
          <w:color w:val="000000"/>
          <w:sz w:val="27"/>
          <w:szCs w:val="27"/>
          <w:lang w:val="en-US"/>
        </w:rPr>
        <w:t xml:space="preserve">Problemy pielęgniarstwa geriatrycznego. PZWL Wydanie I, Warszawa 2020; 52- 64. </w:t>
      </w:r>
    </w:p>
    <w:p w14:paraId="48083658" w14:textId="77777777" w:rsidR="008E3581" w:rsidRPr="00733195" w:rsidRDefault="008E3581" w:rsidP="008E3581">
      <w:pPr>
        <w:pStyle w:val="NormalnyWeb"/>
        <w:numPr>
          <w:ilvl w:val="0"/>
          <w:numId w:val="7"/>
        </w:numPr>
        <w:shd w:val="clear" w:color="auto" w:fill="FFFFFF"/>
        <w:spacing w:before="240" w:after="0" w:line="178" w:lineRule="atLeast"/>
        <w:jc w:val="both"/>
        <w:textAlignment w:val="baseline"/>
        <w:rPr>
          <w:rFonts w:ascii="Arial" w:hAnsi="Arial" w:cs="Arial"/>
          <w:color w:val="000000"/>
          <w:sz w:val="16"/>
          <w:szCs w:val="16"/>
          <w:lang w:val="en-US"/>
        </w:rPr>
      </w:pPr>
      <w:r w:rsidRPr="00733195">
        <w:rPr>
          <w:color w:val="000000"/>
          <w:sz w:val="27"/>
          <w:szCs w:val="27"/>
        </w:rPr>
        <w:t>Puto G.</w:t>
      </w:r>
      <w:r>
        <w:rPr>
          <w:color w:val="000000"/>
          <w:sz w:val="27"/>
          <w:szCs w:val="27"/>
        </w:rPr>
        <w:t>:</w:t>
      </w:r>
      <w:r w:rsidRPr="00733195">
        <w:rPr>
          <w:color w:val="000000"/>
          <w:sz w:val="27"/>
          <w:szCs w:val="27"/>
        </w:rPr>
        <w:t xml:space="preserve"> Zaburzenia snu oraz inne dolegliwości wieku starszego. W: Muszalik M (red. nauk). </w:t>
      </w:r>
      <w:r w:rsidRPr="00733195">
        <w:rPr>
          <w:color w:val="000000"/>
          <w:sz w:val="27"/>
          <w:szCs w:val="27"/>
          <w:lang w:val="en-US"/>
        </w:rPr>
        <w:t>Problemy piel</w:t>
      </w:r>
      <w:r w:rsidRPr="00733195">
        <w:rPr>
          <w:rFonts w:hint="eastAsia"/>
          <w:color w:val="000000"/>
          <w:sz w:val="27"/>
          <w:szCs w:val="27"/>
          <w:lang w:val="en-US"/>
        </w:rPr>
        <w:t>ę</w:t>
      </w:r>
      <w:r w:rsidRPr="00733195">
        <w:rPr>
          <w:color w:val="000000"/>
          <w:sz w:val="27"/>
          <w:szCs w:val="27"/>
          <w:lang w:val="en-US"/>
        </w:rPr>
        <w:t xml:space="preserve">gniarstwa geriatrycznego. PZWL Wydanie I, Warszawa 2020; 146 - 157. </w:t>
      </w:r>
    </w:p>
    <w:p w14:paraId="7E199D64" w14:textId="77777777" w:rsidR="008E3581" w:rsidRPr="00733195" w:rsidRDefault="008E3581" w:rsidP="008E3581">
      <w:pPr>
        <w:pStyle w:val="NormalnyWeb"/>
        <w:numPr>
          <w:ilvl w:val="0"/>
          <w:numId w:val="7"/>
        </w:numPr>
        <w:jc w:val="both"/>
        <w:rPr>
          <w:color w:val="000000"/>
          <w:sz w:val="27"/>
          <w:szCs w:val="27"/>
        </w:rPr>
      </w:pPr>
      <w:r w:rsidRPr="00D56B10">
        <w:rPr>
          <w:color w:val="000000"/>
          <w:sz w:val="27"/>
          <w:szCs w:val="27"/>
        </w:rPr>
        <w:t>Kawalec –Kajstura E.: Równowaga kwasowo-zasadowa.[</w:t>
      </w:r>
      <w:r>
        <w:rPr>
          <w:color w:val="000000"/>
          <w:sz w:val="27"/>
          <w:szCs w:val="27"/>
        </w:rPr>
        <w:t>w</w:t>
      </w:r>
      <w:r w:rsidRPr="00D56B10">
        <w:rPr>
          <w:color w:val="000000"/>
          <w:sz w:val="27"/>
          <w:szCs w:val="27"/>
        </w:rPr>
        <w:t>:</w:t>
      </w:r>
      <w:r>
        <w:rPr>
          <w:color w:val="000000"/>
          <w:sz w:val="27"/>
          <w:szCs w:val="27"/>
        </w:rPr>
        <w:t>]</w:t>
      </w:r>
      <w:r w:rsidRPr="00D56B10">
        <w:rPr>
          <w:color w:val="000000"/>
          <w:sz w:val="27"/>
          <w:szCs w:val="27"/>
        </w:rPr>
        <w:t xml:space="preserve"> </w:t>
      </w:r>
      <w:r>
        <w:rPr>
          <w:color w:val="000000"/>
          <w:sz w:val="27"/>
          <w:szCs w:val="27"/>
        </w:rPr>
        <w:t>M</w:t>
      </w:r>
      <w:r w:rsidRPr="00D56B10">
        <w:rPr>
          <w:color w:val="000000"/>
          <w:sz w:val="27"/>
          <w:szCs w:val="27"/>
        </w:rPr>
        <w:t xml:space="preserve">onitorowanie stanu chorego na oddziałach anestezjologii i intensywnej terapii.W:  Pielęgniarstwo anestezjologiczne i intensywnej opieki. </w:t>
      </w:r>
      <w:r w:rsidRPr="00733195">
        <w:rPr>
          <w:color w:val="000000"/>
          <w:sz w:val="27"/>
          <w:szCs w:val="27"/>
        </w:rPr>
        <w:t>Red. Danuta Dyk, Aleksandra Gutysz-Wojnicka. Warszawa : PZWL, 2018 s. 49-64. 978-83-200-5580-1.</w:t>
      </w:r>
    </w:p>
    <w:p w14:paraId="37B7F3D9"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 xml:space="preserve">Kawalec –Kajstura E.:  Bilans wodno-elektrolitowy. W: </w:t>
      </w:r>
      <w:r>
        <w:rPr>
          <w:color w:val="000000"/>
          <w:sz w:val="27"/>
          <w:szCs w:val="27"/>
        </w:rPr>
        <w:t>M</w:t>
      </w:r>
      <w:r w:rsidRPr="00733195">
        <w:rPr>
          <w:color w:val="000000"/>
          <w:sz w:val="27"/>
          <w:szCs w:val="27"/>
        </w:rPr>
        <w:t xml:space="preserve">onitorowanie stanu chorego na oddziałach anestezjologii i intensywnej terapii. Pielęgniarstwo anestezjologiczne i intensywnej opieki. Red. Danuta Dyk, Aleksandra Gutysz-Wojnicka. </w:t>
      </w:r>
      <w:r w:rsidRPr="00E66891">
        <w:rPr>
          <w:color w:val="000000"/>
          <w:sz w:val="27"/>
          <w:szCs w:val="27"/>
          <w:lang w:val="en-US"/>
        </w:rPr>
        <w:t>Warszawa : PZWL, 2018 s. 65-75. 978-83-200-5580-1</w:t>
      </w:r>
    </w:p>
    <w:p w14:paraId="2712A2AD"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 xml:space="preserve">Kawalec –Kajstura E.: Monitorowanie temperatury ciała. W: Pielęgniarstwo anestezjologiczne i intensywnej opieki. </w:t>
      </w:r>
      <w:r w:rsidRPr="00E66891">
        <w:rPr>
          <w:color w:val="000000"/>
          <w:sz w:val="27"/>
          <w:szCs w:val="27"/>
          <w:lang w:val="en-US"/>
        </w:rPr>
        <w:t>Red. Danuta Dyk, Aleksandra Gutysz-Wojnicka. Warszawa : PZWL, 2018 s. 75-84. 978-83-200-5580-1</w:t>
      </w:r>
    </w:p>
    <w:p w14:paraId="10F78E55"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Kawalec –Kajstura E.: </w:t>
      </w:r>
      <w:r w:rsidRPr="00733195">
        <w:rPr>
          <w:sz w:val="27"/>
          <w:szCs w:val="27"/>
        </w:rPr>
        <w:t>Nietolerancja wysiłku fizycznego. W: Aktywność i odpoczynek.W: </w:t>
      </w:r>
      <w:hyperlink r:id="rId136" w:history="1">
        <w:r w:rsidRPr="00733195">
          <w:rPr>
            <w:color w:val="000000"/>
            <w:sz w:val="27"/>
            <w:szCs w:val="27"/>
          </w:rPr>
          <w:t>Diagnozy i interwencje w praktyce pielęgniarskiej.</w:t>
        </w:r>
      </w:hyperlink>
      <w:r w:rsidRPr="00E66891">
        <w:rPr>
          <w:color w:val="000000"/>
          <w:sz w:val="27"/>
          <w:szCs w:val="27"/>
          <w:lang w:val="en-US"/>
        </w:rPr>
        <w:t xml:space="preserve">Red. </w:t>
      </w:r>
      <w:r w:rsidRPr="00E66891">
        <w:rPr>
          <w:sz w:val="27"/>
          <w:szCs w:val="27"/>
          <w:lang w:val="en-US"/>
        </w:rPr>
        <w:t>Płaszewska-Żywko L., Kózka M. Warszawa: PZWL,  2021.372-379-2. </w:t>
      </w:r>
      <w:r w:rsidRPr="00E66891">
        <w:rPr>
          <w:color w:val="000000"/>
          <w:sz w:val="27"/>
          <w:szCs w:val="27"/>
          <w:lang w:val="en-US"/>
        </w:rPr>
        <w:t> </w:t>
      </w:r>
    </w:p>
    <w:p w14:paraId="041C114C" w14:textId="77777777" w:rsidR="008E3581" w:rsidRDefault="008E3581" w:rsidP="008E3581">
      <w:pPr>
        <w:pStyle w:val="NormalnyWeb"/>
        <w:numPr>
          <w:ilvl w:val="0"/>
          <w:numId w:val="7"/>
        </w:numPr>
        <w:jc w:val="both"/>
        <w:rPr>
          <w:color w:val="000000"/>
          <w:sz w:val="27"/>
          <w:szCs w:val="27"/>
        </w:rPr>
      </w:pPr>
      <w:r w:rsidRPr="00733195">
        <w:rPr>
          <w:color w:val="000000"/>
          <w:sz w:val="27"/>
          <w:szCs w:val="27"/>
        </w:rPr>
        <w:lastRenderedPageBreak/>
        <w:t>Mikos M.</w:t>
      </w:r>
      <w:r>
        <w:rPr>
          <w:color w:val="000000"/>
          <w:sz w:val="27"/>
          <w:szCs w:val="27"/>
        </w:rPr>
        <w:t>:</w:t>
      </w:r>
      <w:r w:rsidRPr="00733195">
        <w:rPr>
          <w:color w:val="000000"/>
          <w:sz w:val="27"/>
          <w:szCs w:val="27"/>
        </w:rPr>
        <w:t xml:space="preserve"> (red). Bezpieczeństwo pacjenta. Wydawnictwo ZiZ Centrum Edukacji. Kraków 2017. Bezpieczeństwo pacjenta w pielęgniarstwie; -Lipień I.,Wadas T., Ewa Kawalec.</w:t>
      </w:r>
    </w:p>
    <w:p w14:paraId="43D04FD9" w14:textId="77777777" w:rsidR="008E3581" w:rsidRPr="00CC4713" w:rsidRDefault="008E3581" w:rsidP="008E3581">
      <w:pPr>
        <w:pStyle w:val="NormalnyWeb"/>
        <w:numPr>
          <w:ilvl w:val="0"/>
          <w:numId w:val="7"/>
        </w:numPr>
        <w:jc w:val="both"/>
        <w:rPr>
          <w:sz w:val="27"/>
          <w:szCs w:val="27"/>
        </w:rPr>
      </w:pPr>
      <w:r w:rsidRPr="00CC4713">
        <w:rPr>
          <w:sz w:val="27"/>
          <w:szCs w:val="27"/>
        </w:rPr>
        <w:t>Reczek A., Kilańska D.: Planowanie opieki pielęgniarskiej. W: Podstawy pielęgniarstwa. T. 1, Założenia koncepcyjno-empiryczne opieki pielęgniarskiej. Zarzycka D. (red.), Ślusarska B. (red.),  PZWL  Wydawnictwo Lekarskie, Warszawa  2017, s. 289-304.</w:t>
      </w:r>
    </w:p>
    <w:p w14:paraId="29941D5D" w14:textId="77777777" w:rsidR="008E3581" w:rsidRPr="00CC4713" w:rsidRDefault="008E3581" w:rsidP="008E3581">
      <w:pPr>
        <w:pStyle w:val="NormalnyWeb"/>
        <w:numPr>
          <w:ilvl w:val="0"/>
          <w:numId w:val="7"/>
        </w:numPr>
        <w:jc w:val="both"/>
        <w:rPr>
          <w:sz w:val="27"/>
          <w:szCs w:val="27"/>
        </w:rPr>
      </w:pPr>
      <w:r w:rsidRPr="00CC4713">
        <w:rPr>
          <w:sz w:val="27"/>
          <w:szCs w:val="27"/>
        </w:rPr>
        <w:t>Marcinowicz L., Ślusarska B. (red). Opieka nad podopiecznym w praktyce pielęgniarki rodzinnej. Opisy indywidualnych przypadków. Wydawnictwo Continuo, Wrocław 2017.Opieka nad pacjentką z mukowiscydozą w warunkach domowych. Malinowska-Lipień I., Kondub M.; 98-112</w:t>
      </w:r>
    </w:p>
    <w:p w14:paraId="323730FC"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Kawalec-Kajstura E., Malinowska-Lipień I., Sawicka A., Łukańko B., Haczek M., Brzostek T.: Ocena wybranych parametrów antropometrycznych charakteryzujących masę ciała licealistek - analiza porównawcza</w:t>
      </w:r>
      <w:r>
        <w:rPr>
          <w:color w:val="000000"/>
          <w:sz w:val="27"/>
          <w:szCs w:val="27"/>
        </w:rPr>
        <w:br/>
      </w:r>
      <w:r w:rsidRPr="00733195">
        <w:rPr>
          <w:color w:val="000000"/>
          <w:sz w:val="27"/>
          <w:szCs w:val="27"/>
        </w:rPr>
        <w:t xml:space="preserve"> z uwzględnieniem wieku badanych. W:Ocena wybranych parametrów antropometrycznych charakteryzujących masę ciała licealistek - analiza porównawcza z uwzględnieniem wieku badanych. red. nauk. Grażyna Nowak-Starz, Agnieszka Strzelecka, Edyta Laurman-Jarząbek. Uniwersytet Jana Kochanowskiego. </w:t>
      </w:r>
      <w:r w:rsidRPr="00E66891">
        <w:rPr>
          <w:color w:val="000000"/>
          <w:sz w:val="27"/>
          <w:szCs w:val="27"/>
          <w:lang w:val="en-US"/>
        </w:rPr>
        <w:t>Kielce 2016</w:t>
      </w:r>
      <w:r>
        <w:rPr>
          <w:color w:val="000000"/>
          <w:sz w:val="27"/>
          <w:szCs w:val="27"/>
          <w:lang w:val="en-US"/>
        </w:rPr>
        <w:t xml:space="preserve">; </w:t>
      </w:r>
      <w:r w:rsidRPr="00E66891">
        <w:rPr>
          <w:color w:val="000000"/>
          <w:sz w:val="27"/>
          <w:szCs w:val="27"/>
          <w:lang w:val="en-US"/>
        </w:rPr>
        <w:t>24-36.</w:t>
      </w:r>
    </w:p>
    <w:p w14:paraId="0A5EEFDE" w14:textId="77777777" w:rsidR="008E3581" w:rsidRPr="003B7663" w:rsidRDefault="008E3581" w:rsidP="008E3581">
      <w:pPr>
        <w:pStyle w:val="NormalnyWeb"/>
        <w:numPr>
          <w:ilvl w:val="0"/>
          <w:numId w:val="7"/>
        </w:numPr>
        <w:jc w:val="both"/>
        <w:rPr>
          <w:color w:val="000000"/>
          <w:sz w:val="27"/>
          <w:szCs w:val="27"/>
        </w:rPr>
      </w:pPr>
      <w:r w:rsidRPr="00733195">
        <w:rPr>
          <w:color w:val="000000"/>
          <w:sz w:val="27"/>
          <w:szCs w:val="27"/>
        </w:rPr>
        <w:t xml:space="preserve">Apostoł M., Cieślik J., Dzienniak D., Gawor A., Iwaniec J., Iwaniec M., Izoworski A., Mukrecki D., Wesół J., Wszołek W.: Wybrane zagadnienia z analizy sygnałów i bioinżynierii. </w:t>
      </w:r>
      <w:r w:rsidRPr="003B7663">
        <w:rPr>
          <w:color w:val="000000"/>
          <w:sz w:val="27"/>
          <w:szCs w:val="27"/>
        </w:rPr>
        <w:t>Seria: Monografie Katedry Automatyzacji Procesów AGH w Krakowie. Kraków 2016.</w:t>
      </w:r>
    </w:p>
    <w:p w14:paraId="7724D397" w14:textId="77777777" w:rsidR="008E3581" w:rsidRDefault="008E3581" w:rsidP="008E3581">
      <w:pPr>
        <w:pStyle w:val="NormalnyWeb"/>
        <w:numPr>
          <w:ilvl w:val="0"/>
          <w:numId w:val="7"/>
        </w:numPr>
        <w:jc w:val="both"/>
        <w:rPr>
          <w:color w:val="000000"/>
          <w:sz w:val="27"/>
          <w:szCs w:val="27"/>
          <w:lang w:val="en-US"/>
        </w:rPr>
      </w:pPr>
      <w:r w:rsidRPr="00733195">
        <w:rPr>
          <w:color w:val="000000"/>
          <w:sz w:val="27"/>
          <w:szCs w:val="27"/>
        </w:rPr>
        <w:t xml:space="preserve">Malinowska-Lipień I., Partacz A., Kawalec-Kajstura E., Gabryś T., Kuźmicz I.: Umiejscowienie kontroli bólu oraz strategie radzenia sobie z bólem stosowane u pacjentów chorujących na reumatoidalne zapalenie stawów. W: Król H., Cieśla E., Wojciechowska M. (red.). Cywilizacyjne zagrożenia zdrowia człowieka. </w:t>
      </w:r>
      <w:r w:rsidRPr="00E66891">
        <w:rPr>
          <w:color w:val="000000"/>
          <w:sz w:val="27"/>
          <w:szCs w:val="27"/>
          <w:lang w:val="en-US"/>
        </w:rPr>
        <w:t>Wyzwania dla edukacji i profilaktyki. Uniwersytet Jana Kochanowskiego, Kielce 2016: 9-17.</w:t>
      </w:r>
    </w:p>
    <w:p w14:paraId="5AD62DAF" w14:textId="77777777" w:rsidR="008E3581" w:rsidRDefault="008E3581" w:rsidP="008E3581">
      <w:pPr>
        <w:pStyle w:val="NormalnyWeb"/>
        <w:numPr>
          <w:ilvl w:val="0"/>
          <w:numId w:val="7"/>
        </w:numPr>
        <w:jc w:val="both"/>
        <w:rPr>
          <w:color w:val="000000"/>
          <w:sz w:val="27"/>
          <w:szCs w:val="27"/>
        </w:rPr>
      </w:pPr>
      <w:r>
        <w:rPr>
          <w:color w:val="000000"/>
          <w:sz w:val="27"/>
          <w:szCs w:val="27"/>
        </w:rPr>
        <w:t>Szeliga M., Kuźmicz I.: Przykłady zadań na egzamin praktyczny typu OSCE z zakresu pielęgniarstwa. W: Nowak-Stawarz G. , Strzelecka A., Laurman-Jarząbek E. (red). Styl życia na różnych etapach rozwoju człowieka a jakość życia w zdrowiu. Uniwersytet Jana Kochanowskiego w Kielcach, Kielce 2016: 275-286.</w:t>
      </w:r>
    </w:p>
    <w:p w14:paraId="65A366B7" w14:textId="77777777" w:rsidR="008E3581" w:rsidRPr="00D91027" w:rsidRDefault="008E3581" w:rsidP="008E3581">
      <w:pPr>
        <w:pStyle w:val="NormalnyWeb"/>
        <w:numPr>
          <w:ilvl w:val="0"/>
          <w:numId w:val="7"/>
        </w:numPr>
        <w:jc w:val="both"/>
        <w:rPr>
          <w:color w:val="000000"/>
          <w:sz w:val="27"/>
          <w:szCs w:val="27"/>
          <w:lang w:val="en-US"/>
        </w:rPr>
      </w:pPr>
      <w:r w:rsidRPr="008F148E">
        <w:rPr>
          <w:color w:val="000000"/>
          <w:sz w:val="27"/>
          <w:szCs w:val="27"/>
        </w:rPr>
        <w:t>Kuźmicz I., Szeliga M.: Zastosowanie Międzynarodowej Klasyfikacji Praktyki Pielęgniarskiej (ICNP®) w planowaniu opieki nad pacjentem w terminalnej fazie choroby. W: Nowak-Stawarz G. , Strzelecka A., Laurman-Jarząbek E. (red). Styl życia na różnych etapach rozwoju człowieka a jakość życia w zdrowiu. Uniwersytet Jana Kochanowskiego w Kielcach, Kielce 2016:287-305.</w:t>
      </w:r>
    </w:p>
    <w:p w14:paraId="48A87A02" w14:textId="77777777" w:rsidR="008E3581" w:rsidRDefault="008E3581" w:rsidP="008E3581">
      <w:pPr>
        <w:pStyle w:val="NormalnyWeb"/>
        <w:numPr>
          <w:ilvl w:val="0"/>
          <w:numId w:val="7"/>
        </w:numPr>
        <w:jc w:val="both"/>
        <w:rPr>
          <w:color w:val="000000"/>
          <w:sz w:val="27"/>
          <w:szCs w:val="27"/>
        </w:rPr>
      </w:pPr>
      <w:r>
        <w:rPr>
          <w:color w:val="000000"/>
          <w:sz w:val="27"/>
          <w:szCs w:val="27"/>
        </w:rPr>
        <w:t>Róg K., Kuźmicz I.: Problemy pielęgnacyjne pacjenta z rozpoznaną chorobą Alzheimera, przebywającego w środowisku domowym. W: Goździalska A., Jaśkiewicz J. (red.). Troska o zdrowie w aspekcie społecznym. Część 1. Oficyna Wydawnicza OFM, Kraków 2015; s. 59-69.</w:t>
      </w:r>
    </w:p>
    <w:p w14:paraId="025D7E6A" w14:textId="77777777" w:rsidR="008E3581" w:rsidRPr="00D91027" w:rsidRDefault="008E3581" w:rsidP="008E3581">
      <w:pPr>
        <w:pStyle w:val="NormalnyWeb"/>
        <w:numPr>
          <w:ilvl w:val="0"/>
          <w:numId w:val="7"/>
        </w:numPr>
        <w:jc w:val="both"/>
        <w:rPr>
          <w:color w:val="000000"/>
          <w:sz w:val="27"/>
          <w:szCs w:val="27"/>
          <w:lang w:val="en-US"/>
        </w:rPr>
      </w:pPr>
      <w:r w:rsidRPr="00D91027">
        <w:rPr>
          <w:color w:val="000000"/>
          <w:sz w:val="27"/>
          <w:szCs w:val="27"/>
        </w:rPr>
        <w:lastRenderedPageBreak/>
        <w:t>Gawor A.: Diagnostyka laboratoryjna w. red. Beaty Ogórek-Tęczy, Alicji Kamińskiej. Edukacja pacjenta w przygotowaniu do badań diagnostycznych. Procedury postępowania. Offsetdruk i Media. Cieszyn 2015:18-78.</w:t>
      </w:r>
    </w:p>
    <w:p w14:paraId="57C75A42"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Gawor A., Gabryś T.</w:t>
      </w:r>
      <w:r>
        <w:rPr>
          <w:color w:val="000000"/>
          <w:sz w:val="27"/>
          <w:szCs w:val="27"/>
        </w:rPr>
        <w:t>:</w:t>
      </w:r>
      <w:r w:rsidRPr="00733195">
        <w:rPr>
          <w:color w:val="000000"/>
          <w:sz w:val="27"/>
          <w:szCs w:val="27"/>
        </w:rPr>
        <w:t xml:space="preserve"> Stany zagrożenia życia w schorzeniach metabolicznych. [w:] Pielęgniarstwo ratunkowe red. nauk. Kózka M., Rumian B., MaślankaM. </w:t>
      </w:r>
      <w:r w:rsidRPr="00E66891">
        <w:rPr>
          <w:color w:val="000000"/>
          <w:sz w:val="27"/>
          <w:szCs w:val="27"/>
          <w:lang w:val="en-US"/>
        </w:rPr>
        <w:t>Wydawnictwo Lekarskie PZWL, 2013: 184-200</w:t>
      </w:r>
    </w:p>
    <w:p w14:paraId="15DE8733" w14:textId="77777777" w:rsidR="008E3581" w:rsidRPr="008F148E" w:rsidRDefault="008E3581" w:rsidP="008E3581">
      <w:pPr>
        <w:pStyle w:val="NormalnyWeb"/>
        <w:numPr>
          <w:ilvl w:val="0"/>
          <w:numId w:val="7"/>
        </w:numPr>
        <w:jc w:val="both"/>
        <w:rPr>
          <w:color w:val="000000"/>
          <w:sz w:val="27"/>
          <w:szCs w:val="27"/>
        </w:rPr>
      </w:pPr>
      <w:r w:rsidRPr="008F148E">
        <w:rPr>
          <w:color w:val="000000"/>
          <w:sz w:val="27"/>
          <w:szCs w:val="27"/>
        </w:rPr>
        <w:t>Reczek A., Brzostek T., Gabryś T., Gawor A., Kawalec E., Malinowska-Lipień I.</w:t>
      </w:r>
      <w:r>
        <w:rPr>
          <w:color w:val="000000"/>
          <w:sz w:val="27"/>
          <w:szCs w:val="27"/>
        </w:rPr>
        <w:t>:</w:t>
      </w:r>
      <w:r w:rsidRPr="008F148E">
        <w:rPr>
          <w:color w:val="000000"/>
          <w:sz w:val="27"/>
          <w:szCs w:val="27"/>
        </w:rPr>
        <w:t xml:space="preserve"> Opieka pielęgniarska nad pacjentem poddanym implantacji stymulatora serca i kardiowertera-defibrylatora [w:] Pielęgniarstwo internistyczne podręcznik dla studiów</w:t>
      </w:r>
      <w:r>
        <w:rPr>
          <w:color w:val="000000"/>
          <w:sz w:val="27"/>
          <w:szCs w:val="27"/>
        </w:rPr>
        <w:t xml:space="preserve"> </w:t>
      </w:r>
      <w:r w:rsidRPr="008F148E">
        <w:rPr>
          <w:color w:val="000000"/>
          <w:sz w:val="27"/>
          <w:szCs w:val="27"/>
        </w:rPr>
        <w:t>medycznych red. nauk. Grażyna Jurkowska, Katarzyna Łagoda; Wydawnictwo Lekarskie PZWL 2011: 27-39.</w:t>
      </w:r>
    </w:p>
    <w:p w14:paraId="14F56541"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Reczek A., Brzostek T., Gabryś T., Gawor A., Kawalec E., Malinowska-Lipień I.</w:t>
      </w:r>
      <w:r>
        <w:rPr>
          <w:color w:val="000000"/>
          <w:sz w:val="27"/>
          <w:szCs w:val="27"/>
        </w:rPr>
        <w:t>:</w:t>
      </w:r>
      <w:r w:rsidRPr="00733195">
        <w:rPr>
          <w:color w:val="000000"/>
          <w:sz w:val="27"/>
          <w:szCs w:val="27"/>
        </w:rPr>
        <w:t xml:space="preserve"> Opieka pielęgniarska nad pacjentem poddanym zabiegom rewaskularyzacyjnym. [w:] Pielęgniarstwo internistyczne podręcznik dla studiów medycznych red. nauk. Grażyna Jurkowska, Katarzyna Łagoda; Wydawnictwo Lekarskie PZWL 2011: 54-64</w:t>
      </w:r>
    </w:p>
    <w:p w14:paraId="253A2B28"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Gabryś T., Brzostek T.,Gawor A., Kawalec E., Malinowska-Lipień I., Reczek A.</w:t>
      </w:r>
      <w:r>
        <w:rPr>
          <w:color w:val="000000"/>
          <w:sz w:val="27"/>
          <w:szCs w:val="27"/>
        </w:rPr>
        <w:t>:</w:t>
      </w:r>
      <w:r w:rsidRPr="00733195">
        <w:rPr>
          <w:color w:val="000000"/>
          <w:sz w:val="27"/>
          <w:szCs w:val="27"/>
        </w:rPr>
        <w:t xml:space="preserve"> Opieka pielęgniarska nad pacjentem z chorobą tętnic obwodowych.[w:] Pielęgniarstwo internistyczne podręcznik dla studiów medycznych .red. nauk. </w:t>
      </w:r>
      <w:r w:rsidRPr="008F148E">
        <w:rPr>
          <w:color w:val="000000"/>
          <w:sz w:val="27"/>
          <w:szCs w:val="27"/>
        </w:rPr>
        <w:t>Grażyna Jurkowska, Katarzyna Łagoda. Wydawnictwo Lekarskie PZWL 2011: 88-98</w:t>
      </w:r>
    </w:p>
    <w:p w14:paraId="43966E61" w14:textId="77777777" w:rsidR="008E3581" w:rsidRPr="00A71230" w:rsidRDefault="008E3581" w:rsidP="008E3581">
      <w:pPr>
        <w:pStyle w:val="NormalnyWeb"/>
        <w:numPr>
          <w:ilvl w:val="0"/>
          <w:numId w:val="7"/>
        </w:numPr>
        <w:jc w:val="both"/>
        <w:rPr>
          <w:color w:val="000000"/>
          <w:sz w:val="27"/>
          <w:szCs w:val="27"/>
        </w:rPr>
      </w:pPr>
      <w:r w:rsidRPr="00733195">
        <w:rPr>
          <w:color w:val="000000"/>
          <w:sz w:val="27"/>
          <w:szCs w:val="27"/>
        </w:rPr>
        <w:t>Malinowska-Lipień I., Brzostek T., Gabryś T., Gawor A., Kawalec E., Reczek A.</w:t>
      </w:r>
      <w:r>
        <w:rPr>
          <w:color w:val="000000"/>
          <w:sz w:val="27"/>
          <w:szCs w:val="27"/>
        </w:rPr>
        <w:t>:</w:t>
      </w:r>
      <w:r w:rsidRPr="00733195">
        <w:rPr>
          <w:color w:val="000000"/>
          <w:sz w:val="27"/>
          <w:szCs w:val="27"/>
        </w:rPr>
        <w:t xml:space="preserve"> Opieka pielęgniarska nad pacjentem z ostrym zespołem wieńcowym.[w:] Pielęgniarstwo internistyczne podręcznik dla studiów medycznych .red. nauk. </w:t>
      </w:r>
      <w:r w:rsidRPr="00A71230">
        <w:rPr>
          <w:color w:val="000000"/>
          <w:sz w:val="27"/>
          <w:szCs w:val="27"/>
        </w:rPr>
        <w:t>Grażyna Jurkowska, Katarzyna Łagoda. Wydawnictwo Lekarskie PZWL 2011: 46-53</w:t>
      </w:r>
    </w:p>
    <w:p w14:paraId="7D1558B3"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Kawalec E., Brzostek T., Gabryś T., Gawor A., Malinowska-Lipień I., Reczek A.</w:t>
      </w:r>
      <w:r>
        <w:rPr>
          <w:color w:val="000000"/>
          <w:sz w:val="27"/>
          <w:szCs w:val="27"/>
        </w:rPr>
        <w:t>:</w:t>
      </w:r>
      <w:r w:rsidRPr="00733195">
        <w:rPr>
          <w:color w:val="000000"/>
          <w:sz w:val="27"/>
          <w:szCs w:val="27"/>
        </w:rPr>
        <w:t xml:space="preserve"> Opieka pielęgniarska nad pacjentem z przewlekłą niewydolnością serca. [w:] Pielęgniarstwo internistyczne podręcznik dla studiów medycznych .red. nauk. Grażyna Jurkowska, Katarzyna Łagoda. </w:t>
      </w:r>
      <w:r w:rsidRPr="00E66891">
        <w:rPr>
          <w:color w:val="000000"/>
          <w:sz w:val="27"/>
          <w:szCs w:val="27"/>
          <w:lang w:val="en-US"/>
        </w:rPr>
        <w:t>Wydawnictwo Lekarskie PZWL 2011:78-87</w:t>
      </w:r>
    </w:p>
    <w:p w14:paraId="36F8C696"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Reczek A., Brzostek T., Gabryś T., Gawor A., Kawalec E., Malinowska-Lipień I</w:t>
      </w:r>
      <w:r>
        <w:rPr>
          <w:color w:val="000000"/>
          <w:sz w:val="27"/>
          <w:szCs w:val="27"/>
        </w:rPr>
        <w:t>:</w:t>
      </w:r>
      <w:r w:rsidRPr="00733195">
        <w:rPr>
          <w:color w:val="000000"/>
          <w:sz w:val="27"/>
          <w:szCs w:val="27"/>
        </w:rPr>
        <w:t xml:space="preserve">. Opieka pielęgniarska nad pacjentem z zaburzeniami rytmu serca i przewodzenia [w:] Pielęgniarstwo internistyczne podręcznik dla studiów medycznych .red. nauk. </w:t>
      </w:r>
      <w:r w:rsidRPr="00E66891">
        <w:rPr>
          <w:color w:val="000000"/>
          <w:sz w:val="27"/>
          <w:szCs w:val="27"/>
          <w:lang w:val="en-US"/>
        </w:rPr>
        <w:t>Grażyna Jurkowska, Katarzyna Łagoda. Wydawnictwo Lekarskie PZWL 2011: 14-26</w:t>
      </w:r>
    </w:p>
    <w:p w14:paraId="00E73034"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Gawor A., BrzostekT., Gabryś T., Kawalec E., Malinowska-Lipień I., Reczek A.</w:t>
      </w:r>
      <w:r>
        <w:rPr>
          <w:color w:val="000000"/>
          <w:sz w:val="27"/>
          <w:szCs w:val="27"/>
        </w:rPr>
        <w:t>:</w:t>
      </w:r>
      <w:r w:rsidRPr="00733195">
        <w:rPr>
          <w:color w:val="000000"/>
          <w:sz w:val="27"/>
          <w:szCs w:val="27"/>
        </w:rPr>
        <w:t xml:space="preserve"> Opieka pielęgniarska nad pacjentem z zakrzepowym zapaleniem żył [w:] Pielęgniarstwo internistyczne podręcznik dla studiów medycznych .red. nauk. </w:t>
      </w:r>
      <w:r w:rsidRPr="008F148E">
        <w:rPr>
          <w:color w:val="000000"/>
          <w:sz w:val="27"/>
          <w:szCs w:val="27"/>
        </w:rPr>
        <w:t>Grażyna Jurkowska, Katarzyna Łagoda. Wydawnictwo Lekarskie PZWL 2011. 99-108</w:t>
      </w:r>
    </w:p>
    <w:p w14:paraId="4030E7D9"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Malinowska-Lipień I., Brzostek T., Gabryś T., Gawor A., Kawalec E, Reczek A.</w:t>
      </w:r>
      <w:r>
        <w:rPr>
          <w:color w:val="000000"/>
          <w:sz w:val="27"/>
          <w:szCs w:val="27"/>
        </w:rPr>
        <w:t>:</w:t>
      </w:r>
      <w:r w:rsidRPr="00733195">
        <w:rPr>
          <w:color w:val="000000"/>
          <w:sz w:val="27"/>
          <w:szCs w:val="27"/>
        </w:rPr>
        <w:t xml:space="preserve"> Opieka pielęgniarska nad pacjentem ze stabilną chorobą wieńcową. [w:] Pielęgniarstwo internistyczne podręcznik dla studiów </w:t>
      </w:r>
      <w:r w:rsidRPr="00733195">
        <w:rPr>
          <w:color w:val="000000"/>
          <w:sz w:val="27"/>
          <w:szCs w:val="27"/>
        </w:rPr>
        <w:lastRenderedPageBreak/>
        <w:t xml:space="preserve">medycznych .red. nauk. </w:t>
      </w:r>
      <w:r w:rsidRPr="00D91027">
        <w:rPr>
          <w:color w:val="000000"/>
          <w:sz w:val="27"/>
          <w:szCs w:val="27"/>
        </w:rPr>
        <w:t xml:space="preserve">Grażyna Jurkowska, Katarzyna Łagoda. </w:t>
      </w:r>
      <w:r w:rsidRPr="00E66891">
        <w:rPr>
          <w:color w:val="000000"/>
          <w:sz w:val="27"/>
          <w:szCs w:val="27"/>
          <w:lang w:val="en-US"/>
        </w:rPr>
        <w:t>Wydawnictwo Lekarskie PZWL 2011: 40-45</w:t>
      </w:r>
    </w:p>
    <w:p w14:paraId="2F3B4913"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Reczek A., Brzostek T.,Gabryś T., Gawor A., Kawalec E., Malinowska-Lipień I.</w:t>
      </w:r>
      <w:r>
        <w:rPr>
          <w:color w:val="000000"/>
          <w:sz w:val="27"/>
          <w:szCs w:val="27"/>
        </w:rPr>
        <w:t>:</w:t>
      </w:r>
      <w:r w:rsidRPr="00733195">
        <w:rPr>
          <w:color w:val="000000"/>
          <w:sz w:val="27"/>
          <w:szCs w:val="27"/>
        </w:rPr>
        <w:t xml:space="preserve"> Udział pielęgniarki w badaniach diagnostycznych układu krążenia [w:] Pielęgniarstwo internistyczne podręcznik dla studiów medycznych .red. nauk. </w:t>
      </w:r>
      <w:r w:rsidRPr="008F148E">
        <w:rPr>
          <w:color w:val="000000"/>
          <w:sz w:val="27"/>
          <w:szCs w:val="27"/>
        </w:rPr>
        <w:t>Grażyna Jurkowska, Katarzyna Łagoda. Wydawnictwo Lekarskie PZWL 2011:1-13</w:t>
      </w:r>
    </w:p>
    <w:p w14:paraId="106F29A8" w14:textId="77777777" w:rsidR="008E3581" w:rsidRPr="00E66891" w:rsidRDefault="008E3581" w:rsidP="008E3581">
      <w:pPr>
        <w:pStyle w:val="NormalnyWeb"/>
        <w:numPr>
          <w:ilvl w:val="0"/>
          <w:numId w:val="7"/>
        </w:numPr>
        <w:jc w:val="both"/>
        <w:rPr>
          <w:color w:val="000000"/>
          <w:sz w:val="27"/>
          <w:szCs w:val="27"/>
          <w:lang w:val="en-US"/>
        </w:rPr>
      </w:pPr>
      <w:r w:rsidRPr="00733195">
        <w:rPr>
          <w:color w:val="000000"/>
          <w:sz w:val="27"/>
          <w:szCs w:val="27"/>
        </w:rPr>
        <w:t>Malinowska-Lipień I., BrzostekT., Gabryś T.,Gawor A., Kawalec E., Reczek A.</w:t>
      </w:r>
      <w:r>
        <w:rPr>
          <w:color w:val="000000"/>
          <w:sz w:val="27"/>
          <w:szCs w:val="27"/>
        </w:rPr>
        <w:t>:</w:t>
      </w:r>
      <w:r w:rsidRPr="00733195">
        <w:rPr>
          <w:color w:val="000000"/>
          <w:sz w:val="27"/>
          <w:szCs w:val="27"/>
        </w:rPr>
        <w:t xml:space="preserve"> Udział pielęgniarki w rehabilitacji pacjenta z chorobą układu krążenia. [w:] Pielęgniarstwo internistyczne podręcznik dla studiów medycznych .red. nauk. </w:t>
      </w:r>
      <w:r w:rsidRPr="00D91027">
        <w:rPr>
          <w:color w:val="000000"/>
          <w:sz w:val="27"/>
          <w:szCs w:val="27"/>
        </w:rPr>
        <w:t xml:space="preserve">Grażyna Jurkowska, Katarzyna Łagoda. </w:t>
      </w:r>
      <w:r w:rsidRPr="00E66891">
        <w:rPr>
          <w:color w:val="000000"/>
          <w:sz w:val="27"/>
          <w:szCs w:val="27"/>
          <w:lang w:val="en-US"/>
        </w:rPr>
        <w:t>Wydawnictwo Lekarskie PZWL 2011:109-117</w:t>
      </w:r>
    </w:p>
    <w:p w14:paraId="139DDE03"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Gawor A.</w:t>
      </w:r>
      <w:r>
        <w:rPr>
          <w:color w:val="000000"/>
          <w:sz w:val="27"/>
          <w:szCs w:val="27"/>
        </w:rPr>
        <w:t>:</w:t>
      </w:r>
      <w:r w:rsidRPr="00733195">
        <w:rPr>
          <w:color w:val="000000"/>
          <w:sz w:val="27"/>
          <w:szCs w:val="27"/>
        </w:rPr>
        <w:t xml:space="preserve"> Pacjentka z astmą oskrzelową.[w:] Modele opieki pielęgniarskiej nad chorym dorosłym podręcznik dla studiów medycznych red. nauk. </w:t>
      </w:r>
      <w:r w:rsidRPr="008F148E">
        <w:rPr>
          <w:color w:val="000000"/>
          <w:sz w:val="27"/>
          <w:szCs w:val="27"/>
        </w:rPr>
        <w:t>Maria Kózka, Lucyna Płaszewska-Żywko. - Warszawa : Wydawnictwo Lekarskie PZWL, 2010: 76-79.</w:t>
      </w:r>
    </w:p>
    <w:p w14:paraId="2A5AD39C"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Gawor A.</w:t>
      </w:r>
      <w:r>
        <w:rPr>
          <w:color w:val="000000"/>
          <w:sz w:val="27"/>
          <w:szCs w:val="27"/>
        </w:rPr>
        <w:t>:</w:t>
      </w:r>
      <w:r w:rsidRPr="00733195">
        <w:rPr>
          <w:color w:val="000000"/>
          <w:sz w:val="27"/>
          <w:szCs w:val="27"/>
        </w:rPr>
        <w:t xml:space="preserve"> Pacjentka z cukrzycą typu 2 i otyłością.[w:] Modele opieki pielęgniarskiej nad chorym dorosłym podręcznik dla studiów medycznych red. nauk. </w:t>
      </w:r>
      <w:r w:rsidRPr="008F148E">
        <w:rPr>
          <w:color w:val="000000"/>
          <w:sz w:val="27"/>
          <w:szCs w:val="27"/>
        </w:rPr>
        <w:t>Maria Kózka, Lucyna Płaszewska-Żywko. - Warszawa: Wydawnictwo Lekarskie PZWL, 2010: 355-358</w:t>
      </w:r>
      <w:r>
        <w:rPr>
          <w:color w:val="000000"/>
          <w:sz w:val="27"/>
          <w:szCs w:val="27"/>
        </w:rPr>
        <w:t>.</w:t>
      </w:r>
    </w:p>
    <w:p w14:paraId="7974DC30" w14:textId="77777777" w:rsidR="008E3581" w:rsidRPr="00543171" w:rsidRDefault="008E3581" w:rsidP="008E3581">
      <w:pPr>
        <w:pStyle w:val="NormalnyWeb"/>
        <w:numPr>
          <w:ilvl w:val="0"/>
          <w:numId w:val="7"/>
        </w:numPr>
        <w:jc w:val="both"/>
        <w:rPr>
          <w:color w:val="000000"/>
          <w:sz w:val="27"/>
          <w:szCs w:val="27"/>
        </w:rPr>
      </w:pPr>
      <w:r w:rsidRPr="00D91027">
        <w:rPr>
          <w:color w:val="000000"/>
          <w:sz w:val="27"/>
          <w:szCs w:val="27"/>
        </w:rPr>
        <w:t xml:space="preserve">Kawalec </w:t>
      </w:r>
      <w:r>
        <w:rPr>
          <w:color w:val="000000"/>
          <w:sz w:val="27"/>
          <w:szCs w:val="27"/>
        </w:rPr>
        <w:t>E</w:t>
      </w:r>
      <w:r w:rsidRPr="00D91027">
        <w:rPr>
          <w:color w:val="000000"/>
          <w:sz w:val="27"/>
          <w:szCs w:val="27"/>
        </w:rPr>
        <w:t>., Gawor A.: Pacjentka z otyłością [w:] Modele opieki pielęgniarskiej nad chorym dorosłym podręcznik dla studiów medycznych red. Maria Kózka, Lucyna Płaszewska-Żywko. - Warszawa: Wydawnictwo Lekarskie PZWL, 2010: 345-349</w:t>
      </w:r>
      <w:r>
        <w:rPr>
          <w:color w:val="000000"/>
          <w:sz w:val="27"/>
          <w:szCs w:val="27"/>
        </w:rPr>
        <w:t>.</w:t>
      </w:r>
    </w:p>
    <w:p w14:paraId="13301972" w14:textId="77777777" w:rsidR="008E3581" w:rsidRPr="00D91027" w:rsidRDefault="008E3581" w:rsidP="008E3581">
      <w:pPr>
        <w:pStyle w:val="NormalnyWeb"/>
        <w:numPr>
          <w:ilvl w:val="0"/>
          <w:numId w:val="7"/>
        </w:numPr>
        <w:jc w:val="both"/>
        <w:rPr>
          <w:color w:val="000000"/>
          <w:sz w:val="27"/>
          <w:szCs w:val="27"/>
          <w:lang w:val="en-US"/>
        </w:rPr>
      </w:pPr>
      <w:r w:rsidRPr="00D91027">
        <w:rPr>
          <w:color w:val="000000"/>
          <w:sz w:val="27"/>
          <w:szCs w:val="27"/>
          <w:lang w:val="en-US"/>
        </w:rPr>
        <w:t>Chmiel I, Górkiewicz M, Czupryna A, Brzostek T. :Age and gender as predictors of the physical ability among convalescents after acute pancreatitis., in: Fidecki W., Wysokiński M (eds.) Selected problems of the aging population. Radomska Szkoła Wyższa, Radom 2009, 279-291.</w:t>
      </w:r>
    </w:p>
    <w:p w14:paraId="374CF591" w14:textId="77777777" w:rsidR="008E3581" w:rsidRDefault="008E3581" w:rsidP="008E3581">
      <w:pPr>
        <w:pStyle w:val="NormalnyWeb"/>
        <w:numPr>
          <w:ilvl w:val="0"/>
          <w:numId w:val="7"/>
        </w:numPr>
        <w:jc w:val="both"/>
        <w:rPr>
          <w:color w:val="000000"/>
          <w:sz w:val="27"/>
          <w:szCs w:val="27"/>
        </w:rPr>
      </w:pPr>
      <w:r w:rsidRPr="008F148E">
        <w:rPr>
          <w:color w:val="000000"/>
          <w:sz w:val="27"/>
          <w:szCs w:val="27"/>
        </w:rPr>
        <w:t>Gawor A., Radzik</w:t>
      </w:r>
      <w:r>
        <w:rPr>
          <w:color w:val="000000"/>
          <w:sz w:val="27"/>
          <w:szCs w:val="27"/>
        </w:rPr>
        <w:t xml:space="preserve"> </w:t>
      </w:r>
      <w:r w:rsidRPr="008F148E">
        <w:rPr>
          <w:color w:val="000000"/>
          <w:sz w:val="27"/>
          <w:szCs w:val="27"/>
        </w:rPr>
        <w:t>T.</w:t>
      </w:r>
      <w:r>
        <w:rPr>
          <w:color w:val="000000"/>
          <w:sz w:val="27"/>
          <w:szCs w:val="27"/>
        </w:rPr>
        <w:t>:</w:t>
      </w:r>
      <w:r w:rsidRPr="008F148E">
        <w:rPr>
          <w:color w:val="000000"/>
          <w:sz w:val="27"/>
          <w:szCs w:val="27"/>
        </w:rPr>
        <w:t xml:space="preserve"> Samopielęgnacja deficyt w poruszaniu się.[w:] Diagnozy i interwencje pielęgniarskie : podręcznik dla studiów medycznych /red. nauk. Maria Kózka, Lucyna Płaszewska-Żywko ; [aut. Grażyna Cepuch</w:t>
      </w:r>
      <w:r>
        <w:rPr>
          <w:color w:val="000000"/>
          <w:sz w:val="27"/>
          <w:szCs w:val="27"/>
        </w:rPr>
        <w:t>]</w:t>
      </w:r>
      <w:r w:rsidRPr="008F148E">
        <w:rPr>
          <w:color w:val="000000"/>
          <w:sz w:val="27"/>
          <w:szCs w:val="27"/>
        </w:rPr>
        <w:t xml:space="preserve"> </w:t>
      </w:r>
      <w:r>
        <w:rPr>
          <w:color w:val="000000"/>
          <w:sz w:val="27"/>
          <w:szCs w:val="27"/>
        </w:rPr>
        <w:t>–</w:t>
      </w:r>
      <w:r w:rsidRPr="008F148E">
        <w:rPr>
          <w:color w:val="000000"/>
          <w:sz w:val="27"/>
          <w:szCs w:val="27"/>
        </w:rPr>
        <w:t xml:space="preserve"> Warszawa</w:t>
      </w:r>
      <w:r>
        <w:rPr>
          <w:color w:val="000000"/>
          <w:sz w:val="27"/>
          <w:szCs w:val="27"/>
        </w:rPr>
        <w:t>.</w:t>
      </w:r>
      <w:r w:rsidRPr="008F148E">
        <w:rPr>
          <w:color w:val="000000"/>
          <w:sz w:val="27"/>
          <w:szCs w:val="27"/>
        </w:rPr>
        <w:t xml:space="preserve"> PZWL, 2008 s. 175-181.</w:t>
      </w:r>
    </w:p>
    <w:p w14:paraId="1E759CA3"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Radzik T., Gawor A.</w:t>
      </w:r>
      <w:r>
        <w:rPr>
          <w:color w:val="000000"/>
          <w:sz w:val="27"/>
          <w:szCs w:val="27"/>
        </w:rPr>
        <w:t>:</w:t>
      </w:r>
      <w:r w:rsidRPr="00733195">
        <w:rPr>
          <w:color w:val="000000"/>
          <w:sz w:val="27"/>
          <w:szCs w:val="27"/>
        </w:rPr>
        <w:t xml:space="preserve"> Samopielęgnacja : deficyty w zakresie wykonywania czynności samoobsługowych.[w:] Diagnozy i interwencje pielęgniarskie : podręcznik dla studiów medycznych / red. nauk. Maria Kózka, Lucyna Płaszewska-Żywko ; [aut. Grażyna Cepuch et al.]. - Warszawa : Wydawnictwo Lekarskie PZWL, 2008: 163-174</w:t>
      </w:r>
    </w:p>
    <w:p w14:paraId="2106CE57" w14:textId="77777777" w:rsidR="008E3581" w:rsidRDefault="008E3581" w:rsidP="008E3581">
      <w:pPr>
        <w:pStyle w:val="NormalnyWeb"/>
        <w:numPr>
          <w:ilvl w:val="0"/>
          <w:numId w:val="7"/>
        </w:numPr>
        <w:jc w:val="both"/>
        <w:rPr>
          <w:color w:val="000000"/>
          <w:sz w:val="27"/>
          <w:szCs w:val="27"/>
        </w:rPr>
      </w:pPr>
      <w:r w:rsidRPr="008F148E">
        <w:rPr>
          <w:color w:val="000000"/>
          <w:sz w:val="27"/>
          <w:szCs w:val="27"/>
        </w:rPr>
        <w:t>Gabryś T., Brzostek T., Gawor A., Kawalec E., Malinowska-Lipień I., Reczek A.</w:t>
      </w:r>
      <w:r>
        <w:rPr>
          <w:color w:val="000000"/>
          <w:sz w:val="27"/>
          <w:szCs w:val="27"/>
        </w:rPr>
        <w:t>:</w:t>
      </w:r>
      <w:r w:rsidRPr="008F148E">
        <w:rPr>
          <w:color w:val="000000"/>
          <w:sz w:val="27"/>
          <w:szCs w:val="27"/>
        </w:rPr>
        <w:t xml:space="preserve"> Opieka pielęgniarska nad pacjentem z choroba tętnic obwodowych[w:] Pielęgniarstwo internistyczne podręcznik dla studiów medycznych .red. nauk. Grażyna Jurkowska, Katarzyna Łagoda. Wydawnictwo Lekarskie PZWL 201 - 88-99.</w:t>
      </w:r>
    </w:p>
    <w:p w14:paraId="1D26B121" w14:textId="77777777" w:rsidR="008E3581" w:rsidRDefault="008E3581" w:rsidP="008E3581">
      <w:pPr>
        <w:pStyle w:val="NormalnyWeb"/>
        <w:numPr>
          <w:ilvl w:val="0"/>
          <w:numId w:val="7"/>
        </w:numPr>
        <w:jc w:val="both"/>
        <w:rPr>
          <w:color w:val="000000"/>
          <w:sz w:val="27"/>
          <w:szCs w:val="27"/>
        </w:rPr>
      </w:pPr>
      <w:r w:rsidRPr="008F148E">
        <w:rPr>
          <w:color w:val="000000"/>
          <w:sz w:val="27"/>
          <w:szCs w:val="27"/>
        </w:rPr>
        <w:t>Reczek A</w:t>
      </w:r>
      <w:r>
        <w:rPr>
          <w:color w:val="000000"/>
          <w:sz w:val="27"/>
          <w:szCs w:val="27"/>
        </w:rPr>
        <w:t>.</w:t>
      </w:r>
      <w:r w:rsidRPr="008F148E">
        <w:rPr>
          <w:color w:val="000000"/>
          <w:sz w:val="27"/>
          <w:szCs w:val="27"/>
        </w:rPr>
        <w:t>: Procedury w laryngologii WprowadzenieWalewska E., Ścisło L. (red.) [w:] Procedury pielęgniarskie w chirurgii: podręcznik dla studiów medycznych. Wydawnictwo Lekarskie PZWL, Warszawa 2012: 327.</w:t>
      </w:r>
    </w:p>
    <w:p w14:paraId="70660A70" w14:textId="77777777" w:rsidR="008E3581" w:rsidRPr="00A71230" w:rsidRDefault="008E3581" w:rsidP="008E3581">
      <w:pPr>
        <w:pStyle w:val="NormalnyWeb"/>
        <w:numPr>
          <w:ilvl w:val="0"/>
          <w:numId w:val="7"/>
        </w:numPr>
        <w:jc w:val="both"/>
        <w:rPr>
          <w:color w:val="000000"/>
          <w:sz w:val="27"/>
          <w:szCs w:val="27"/>
        </w:rPr>
      </w:pPr>
      <w:r w:rsidRPr="00733195">
        <w:rPr>
          <w:color w:val="000000"/>
          <w:sz w:val="27"/>
          <w:szCs w:val="27"/>
        </w:rPr>
        <w:lastRenderedPageBreak/>
        <w:t>Reczek</w:t>
      </w:r>
      <w:r>
        <w:rPr>
          <w:color w:val="000000"/>
          <w:sz w:val="27"/>
          <w:szCs w:val="27"/>
        </w:rPr>
        <w:t xml:space="preserve"> </w:t>
      </w:r>
      <w:r w:rsidRPr="00733195">
        <w:rPr>
          <w:color w:val="000000"/>
          <w:sz w:val="27"/>
          <w:szCs w:val="27"/>
        </w:rPr>
        <w:t xml:space="preserve"> A</w:t>
      </w:r>
      <w:r>
        <w:rPr>
          <w:color w:val="000000"/>
          <w:sz w:val="27"/>
          <w:szCs w:val="27"/>
        </w:rPr>
        <w:t>.:</w:t>
      </w:r>
      <w:r w:rsidRPr="00733195">
        <w:rPr>
          <w:color w:val="000000"/>
          <w:sz w:val="27"/>
          <w:szCs w:val="27"/>
        </w:rPr>
        <w:t xml:space="preserve"> Usuwanie ciała obcego z nosa Walewska E., Ścisło L. (red.)[w:] Procedury pielęgniarskie w chirurgii: podręcznik dla studiów medycznych. </w:t>
      </w:r>
      <w:r w:rsidRPr="00A71230">
        <w:rPr>
          <w:color w:val="000000"/>
          <w:sz w:val="27"/>
          <w:szCs w:val="27"/>
        </w:rPr>
        <w:t>Wydawnictwo Lekarskie PZWL.Warszawa 2012: 329-332</w:t>
      </w:r>
    </w:p>
    <w:p w14:paraId="15AB6785"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Usuwanie ciała obcego z przewodu słuchowego zewnętrznego Walewska E., Ścisło L. (red.)[w:] Procedury pielęgniarskie w chirurgii: podręcznik dla studiów medycznych. </w:t>
      </w:r>
      <w:r w:rsidRPr="008F148E">
        <w:rPr>
          <w:color w:val="000000"/>
          <w:sz w:val="27"/>
          <w:szCs w:val="27"/>
        </w:rPr>
        <w:t>Wydawnictwo Lekarskie PZWL, Warszawa 2012.: 333-337</w:t>
      </w:r>
    </w:p>
    <w:p w14:paraId="6BAF2478"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Laryngoskopia pośrednia Walewska E., Ścisło L. (red.)[w:] Procedury pielęgniarskie w chirurgii: podręcznik dla studiów medycznych. </w:t>
      </w:r>
      <w:r w:rsidRPr="008F148E">
        <w:rPr>
          <w:color w:val="000000"/>
          <w:sz w:val="27"/>
          <w:szCs w:val="27"/>
        </w:rPr>
        <w:t>Wydawnictwo Lekarskie PZWL, Warszawa 2012: 338-342</w:t>
      </w:r>
    </w:p>
    <w:p w14:paraId="3916F08D"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Laryngoskopia bezpośrednia Walewska E., Ścisło L. (red.)[w:] Procedury pielęgniarskie w chirurgii: podręcznik dla studiów medycznych. </w:t>
      </w:r>
      <w:r w:rsidRPr="008F148E">
        <w:rPr>
          <w:color w:val="000000"/>
          <w:sz w:val="27"/>
          <w:szCs w:val="27"/>
        </w:rPr>
        <w:t>Wydawnictwo Lekarskie PZWL, Warszawa 2012: 343-348</w:t>
      </w:r>
    </w:p>
    <w:p w14:paraId="40172CDC" w14:textId="77777777" w:rsidR="008E3581" w:rsidRPr="008F148E"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Tracheotomia Walewska E., Ścisło L. (red.)[w:] Procedury pielęgniarskie w chirurgii: podręcznik dla studiów medycznych. </w:t>
      </w:r>
      <w:r w:rsidRPr="008F148E">
        <w:rPr>
          <w:color w:val="000000"/>
          <w:sz w:val="27"/>
          <w:szCs w:val="27"/>
        </w:rPr>
        <w:t>Wydawnictwo Lekarskie PZWL, Warszawa 2012: 349-355</w:t>
      </w:r>
    </w:p>
    <w:p w14:paraId="5420D361"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Płaszewska – Żywko L., Kawalec E., Reczek A</w:t>
      </w:r>
      <w:r>
        <w:rPr>
          <w:color w:val="000000"/>
          <w:sz w:val="27"/>
          <w:szCs w:val="27"/>
        </w:rPr>
        <w:t>.</w:t>
      </w:r>
      <w:r w:rsidRPr="00733195">
        <w:rPr>
          <w:color w:val="000000"/>
          <w:sz w:val="27"/>
          <w:szCs w:val="27"/>
        </w:rPr>
        <w:t>: Patofizjologiczne zmiany w schorzeniach układu krążenia[w:] Kózka M., Płaszewska-Żywko L.(red): Modele opieki pielęgniarskiej nad chorym dorosłym, PZWL, Warszawa 2010: 93-103.</w:t>
      </w:r>
    </w:p>
    <w:p w14:paraId="0A5A19D1"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Reczek A.: Pacjent z rozrusznikiem serca. [w:] Kózka M., Płaszewska-Żywko L.(red): Modele opieki pielęgniarskiej nad chorym dorosłym, PZWL, Warszawa 2010: 113-117</w:t>
      </w:r>
    </w:p>
    <w:p w14:paraId="3D9D17C8"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Hinduizm. Krajewska-Kułak E., Wrońska I., Kędziora-Kornatowska K. (red.)[w:] Problemy wielokulturowości w medycynie, Wydawnictwo Lekarskie PZWL, Warszawa 2010: 27-35</w:t>
      </w:r>
    </w:p>
    <w:p w14:paraId="4EA6179E"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Kulturowe uwarunkowania zachowań zdrowotnych w rodzinie Krajewska-Kułak E., Wrońska I., Kędziora-Kornatowska K. (red.)[w:] Problemy wielokulturowości w medycynie, Wydawnictwo Lekarskie PZWL, Warszawa 2010: 231- 235 37. Reczek A. Angiografia serca Kózka M., Płaszewska-Żywko L. (red.):[w:] Procedury pielęgniarskie: podręcznik dla studiów medycznych : Wydawnictwo Lekarskie PZWL, W</w:t>
      </w:r>
    </w:p>
    <w:p w14:paraId="54E4D892"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Angiografia serca Kózka M., Płaszewska-Żywko L. (red.):[w:] Procedury pielęgniarskie: podręcznik dla studiów medycznych : Wydawnictwo Lekarskie PZWL, Warszawa, 2009:. </w:t>
      </w:r>
    </w:p>
    <w:p w14:paraId="6A554083"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Badania obrazowe: wprowadzenie. </w:t>
      </w:r>
      <w:r w:rsidRPr="00733195">
        <w:rPr>
          <w:color w:val="000000"/>
          <w:sz w:val="27"/>
          <w:szCs w:val="27"/>
        </w:rPr>
        <w:t xml:space="preserve">Kózka M., Płaszewska-Żywko L. (red.): Procedury pielęgniarskie: podręcznik dla studiów medycznych : Wydawnictwo Lekarskie PZWL, Warszawa, 2009: 402 </w:t>
      </w:r>
    </w:p>
    <w:p w14:paraId="6398DBDF"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Badania: wprowadzenie Kózka M., Płaszewska-Żywko L. (red.):[w:] Procedury pielęgniarskie: podręcznik dla studiów medycznych : Wydawnictwo Lekarskie PZWL, Warszawa, 2009: 241 </w:t>
      </w:r>
    </w:p>
    <w:p w14:paraId="7A37E4A2"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Bilans płynów. Kózka M., Płaszewska-Żywko L. (red.):[w:] Procedury pielęgniarskie: podręcznik dla studiów medycznych : Wydawnictwo Lekarskie PZWL, Warszawa, 2009: 170-172 </w:t>
      </w:r>
    </w:p>
    <w:p w14:paraId="4D4B06E6"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lastRenderedPageBreak/>
        <w:t>Reczek A.</w:t>
      </w:r>
      <w:r>
        <w:rPr>
          <w:color w:val="000000"/>
          <w:sz w:val="27"/>
          <w:szCs w:val="27"/>
        </w:rPr>
        <w:t>:</w:t>
      </w:r>
      <w:r w:rsidRPr="00E66891">
        <w:rPr>
          <w:color w:val="000000"/>
          <w:sz w:val="27"/>
          <w:szCs w:val="27"/>
        </w:rPr>
        <w:t xml:space="preserve"> Nakłucie jamy osierdziowej Kózka M., Płaszewska-Żywko L. (red.):[w:] Procedury pielęgniarskie: podręcznik dla studiów medycznych : Wydawnictwo Lekarskie PZWL, Warszawa, 2009: 445-449 </w:t>
      </w:r>
    </w:p>
    <w:p w14:paraId="52547CB2"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Pobieranie kału na bakteriologię., Kózka M., Płaszewska-Żywko L. (red.):[w:] Procedury pielęgniarskie: podręcznik dla studiów medycznych : Wydawnictwo Lekarskie PZWL, Warszawa, 2009: 293-296</w:t>
      </w:r>
    </w:p>
    <w:p w14:paraId="0E409C06"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Pobieranie kału na krew utajoną Kózka M., Płaszewska-Żywko L. (red.):[w:] Procedury pielęgniarskie: podręcznik dla studiów medycznych : Wydawnictwo Lekarskie PZWL, Warszawa, 2009: 290-292 </w:t>
      </w:r>
    </w:p>
    <w:p w14:paraId="5FAE401C"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 Pobieranie krwi włośniczkowej na gazometrię.</w:t>
      </w:r>
      <w:r>
        <w:rPr>
          <w:color w:val="000000"/>
          <w:sz w:val="27"/>
          <w:szCs w:val="27"/>
        </w:rPr>
        <w:t>:</w:t>
      </w:r>
      <w:r w:rsidRPr="00E66891">
        <w:rPr>
          <w:color w:val="000000"/>
          <w:sz w:val="27"/>
          <w:szCs w:val="27"/>
        </w:rPr>
        <w:t xml:space="preserve"> </w:t>
      </w:r>
      <w:r w:rsidRPr="00733195">
        <w:rPr>
          <w:color w:val="000000"/>
          <w:sz w:val="27"/>
          <w:szCs w:val="27"/>
        </w:rPr>
        <w:t xml:space="preserve">Kózka M., Płaszewska-Żywko L. (red.):[w:] Procedury pielęgniarskie: podręcznik dla studiów medycznych : Wydawnictwo Lekarskie PZWL, Warszawa, 2009: 250-253 </w:t>
      </w:r>
    </w:p>
    <w:p w14:paraId="3ADE5946"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Podłączenie chorego do kardiomonitora. </w:t>
      </w:r>
      <w:r w:rsidRPr="00733195">
        <w:rPr>
          <w:color w:val="000000"/>
          <w:sz w:val="27"/>
          <w:szCs w:val="27"/>
        </w:rPr>
        <w:t xml:space="preserve">Kózka M., Płaszewska-Żywko L. (red.):[w:] Procedury pielęgniarskie: podręcznik dla studiów medycznych : Wydawnictwo Lekarskie PZWL, Warszawa, 2009: 476-480 </w:t>
      </w:r>
    </w:p>
    <w:p w14:paraId="7F13A9DE" w14:textId="77777777" w:rsidR="008E3581" w:rsidRPr="00733195" w:rsidRDefault="008E3581" w:rsidP="008E3581">
      <w:pPr>
        <w:pStyle w:val="NormalnyWeb"/>
        <w:numPr>
          <w:ilvl w:val="0"/>
          <w:numId w:val="7"/>
        </w:numPr>
        <w:jc w:val="both"/>
        <w:rPr>
          <w:color w:val="000000"/>
          <w:sz w:val="27"/>
          <w:szCs w:val="27"/>
        </w:rPr>
      </w:pPr>
      <w:r w:rsidRPr="00733195">
        <w:rPr>
          <w:color w:val="000000"/>
          <w:sz w:val="27"/>
          <w:szCs w:val="27"/>
        </w:rPr>
        <w:t>Reczek A.</w:t>
      </w:r>
      <w:r>
        <w:rPr>
          <w:color w:val="000000"/>
          <w:sz w:val="27"/>
          <w:szCs w:val="27"/>
        </w:rPr>
        <w:t>:</w:t>
      </w:r>
      <w:r w:rsidRPr="00733195">
        <w:rPr>
          <w:color w:val="000000"/>
          <w:sz w:val="27"/>
          <w:szCs w:val="27"/>
        </w:rPr>
        <w:t xml:space="preserve"> Pomiary: wprowadzenie. Kózka M., Płaszewska-Żywko L. (red.):[w:] Procedury pielęgniarskie: podręcznik dla studiów medycznych : Wydawnictwo Lekarskie PZWL, Warszawa, 2009: 307</w:t>
      </w:r>
    </w:p>
    <w:p w14:paraId="3068A8E1" w14:textId="77777777" w:rsidR="008E3581" w:rsidRDefault="008E3581" w:rsidP="008E3581">
      <w:pPr>
        <w:pStyle w:val="NormalnyWeb"/>
        <w:numPr>
          <w:ilvl w:val="0"/>
          <w:numId w:val="7"/>
        </w:numPr>
        <w:jc w:val="both"/>
        <w:rPr>
          <w:color w:val="000000"/>
          <w:sz w:val="27"/>
          <w:szCs w:val="27"/>
        </w:rPr>
      </w:pPr>
      <w:r w:rsidRPr="00E66891">
        <w:rPr>
          <w:color w:val="000000"/>
          <w:sz w:val="27"/>
          <w:szCs w:val="27"/>
        </w:rPr>
        <w:t>Reczek A.</w:t>
      </w:r>
      <w:r>
        <w:rPr>
          <w:color w:val="000000"/>
          <w:sz w:val="27"/>
          <w:szCs w:val="27"/>
        </w:rPr>
        <w:t>:</w:t>
      </w:r>
      <w:r w:rsidRPr="00E66891">
        <w:rPr>
          <w:color w:val="000000"/>
          <w:sz w:val="27"/>
          <w:szCs w:val="27"/>
        </w:rPr>
        <w:t xml:space="preserve"> Wykonanie badania elektrokardiograficznego (EKG). </w:t>
      </w:r>
      <w:r w:rsidRPr="00733195">
        <w:rPr>
          <w:color w:val="000000"/>
          <w:sz w:val="27"/>
          <w:szCs w:val="27"/>
        </w:rPr>
        <w:t xml:space="preserve">Kózka M., Płaszewska-Żywko L. (red.):[w] Procedury pielęgniarskie: podręcznik dla studiów medycznych : Wydawnictwo Lekarskie PZWL, Warszawa, 2009: 481-485 </w:t>
      </w:r>
    </w:p>
    <w:p w14:paraId="3A2383B3" w14:textId="77777777" w:rsidR="008E3581" w:rsidRPr="003B7663" w:rsidRDefault="008E3581" w:rsidP="008E3581">
      <w:pPr>
        <w:pStyle w:val="NormalnyWeb"/>
        <w:numPr>
          <w:ilvl w:val="0"/>
          <w:numId w:val="7"/>
        </w:numPr>
        <w:jc w:val="both"/>
        <w:rPr>
          <w:color w:val="000000"/>
          <w:sz w:val="27"/>
          <w:szCs w:val="27"/>
        </w:rPr>
      </w:pPr>
      <w:r w:rsidRPr="003B7663">
        <w:rPr>
          <w:color w:val="000000"/>
          <w:sz w:val="27"/>
          <w:szCs w:val="27"/>
        </w:rPr>
        <w:t>Kuźmicz I., Szeliga M.: Wybrane aspekty komunikacji chorych terminalnie z rodzinami oraz z zespołem terapeutycznym w hospicjum. W: Dębska G., Goździalska A., Jaśkiewicz J. (red.). Rodzina w zdrowiu i chorobie. Wybrane aspekty opieki nad przewlekle chorym. Krakowskie Towarzystwo Edukacyjne sp. z o. o. – Oficyna Wydawnicza AFM, Kraków 2012: s. 59-69.</w:t>
      </w:r>
    </w:p>
    <w:p w14:paraId="7F803A32"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Reczek A. Angiografia serca Kózka M., Płaszewska-Żywko L.</w:t>
      </w:r>
      <w:r>
        <w:rPr>
          <w:color w:val="000000"/>
          <w:sz w:val="27"/>
          <w:szCs w:val="27"/>
        </w:rPr>
        <w:t>:</w:t>
      </w:r>
      <w:r w:rsidRPr="00E66891">
        <w:rPr>
          <w:color w:val="000000"/>
          <w:sz w:val="27"/>
          <w:szCs w:val="27"/>
        </w:rPr>
        <w:t xml:space="preserve"> (red.):[w:] Procedury pielęgniarskie: podręcznik dla studiów medycznych : Wydawnictwo Lekarskie PZWL, Warszawa, 2009</w:t>
      </w:r>
    </w:p>
    <w:p w14:paraId="75459E00" w14:textId="77777777" w:rsidR="008E3581" w:rsidRPr="00E66891" w:rsidRDefault="008E3581" w:rsidP="008E3581">
      <w:pPr>
        <w:pStyle w:val="NormalnyWeb"/>
        <w:numPr>
          <w:ilvl w:val="0"/>
          <w:numId w:val="7"/>
        </w:numPr>
        <w:jc w:val="both"/>
        <w:rPr>
          <w:color w:val="000000"/>
          <w:sz w:val="27"/>
          <w:szCs w:val="27"/>
        </w:rPr>
      </w:pPr>
      <w:r w:rsidRPr="00E66891">
        <w:rPr>
          <w:color w:val="000000"/>
          <w:sz w:val="27"/>
          <w:szCs w:val="27"/>
        </w:rPr>
        <w:t>Płaszewska – Żywko L., Kawalec E., Reczek A</w:t>
      </w:r>
      <w:r>
        <w:rPr>
          <w:color w:val="000000"/>
          <w:sz w:val="27"/>
          <w:szCs w:val="27"/>
        </w:rPr>
        <w:t>.</w:t>
      </w:r>
      <w:r w:rsidRPr="00E66891">
        <w:rPr>
          <w:color w:val="000000"/>
          <w:sz w:val="27"/>
          <w:szCs w:val="27"/>
        </w:rPr>
        <w:t>: Pacjent z chorobą niedokrwienną serca [w:] Kózka M., Płaszewska-Żywko L.(red): Modele opieki pielęgniarskiej nad chorym dorosłym, PZWL, Warszawa 2010: 104 – 107.</w:t>
      </w:r>
    </w:p>
    <w:p w14:paraId="0ACB605D" w14:textId="77777777" w:rsidR="008E3581" w:rsidRPr="00E66891" w:rsidRDefault="008E3581" w:rsidP="008E3581">
      <w:pPr>
        <w:pStyle w:val="NormalnyWeb"/>
        <w:numPr>
          <w:ilvl w:val="0"/>
          <w:numId w:val="7"/>
        </w:numPr>
        <w:jc w:val="both"/>
        <w:rPr>
          <w:color w:val="000000"/>
          <w:sz w:val="27"/>
          <w:szCs w:val="27"/>
        </w:rPr>
      </w:pPr>
      <w:r w:rsidRPr="00E66891">
        <w:rPr>
          <w:color w:val="000000"/>
          <w:sz w:val="27"/>
          <w:szCs w:val="27"/>
        </w:rPr>
        <w:t>Płaszewska – Żywko L., Kawalec E., Reczek A: Pacjentka z niewydolnością serca [w:] Kózka M., Płaszewska-Żywko L.(red): Modele opieki pielęgniarskiej nad chorym dorosłym, PZWL, Warszawa 2010: 108 – 112</w:t>
      </w:r>
    </w:p>
    <w:p w14:paraId="373C74BA" w14:textId="77777777" w:rsidR="008E3581" w:rsidRPr="00E66891" w:rsidRDefault="008E3581" w:rsidP="008E3581">
      <w:pPr>
        <w:pStyle w:val="NormalnyWeb"/>
        <w:numPr>
          <w:ilvl w:val="0"/>
          <w:numId w:val="7"/>
        </w:numPr>
        <w:jc w:val="both"/>
        <w:rPr>
          <w:color w:val="000000"/>
          <w:sz w:val="27"/>
          <w:szCs w:val="27"/>
        </w:rPr>
      </w:pPr>
      <w:r w:rsidRPr="00E66891">
        <w:rPr>
          <w:color w:val="000000"/>
          <w:sz w:val="27"/>
          <w:szCs w:val="27"/>
        </w:rPr>
        <w:t>Płaszewska – Żywko L.,Reczek A: Kawalec E</w:t>
      </w:r>
      <w:r>
        <w:rPr>
          <w:color w:val="000000"/>
          <w:sz w:val="27"/>
          <w:szCs w:val="27"/>
        </w:rPr>
        <w:t>.:</w:t>
      </w:r>
      <w:r w:rsidRPr="00E66891">
        <w:rPr>
          <w:color w:val="000000"/>
          <w:sz w:val="27"/>
          <w:szCs w:val="27"/>
        </w:rPr>
        <w:t xml:space="preserve"> Pacjentka z otyłością.[ w:] Kózka M., Płaszewska-Żywko L.(red): Modele opieki pielęgniarskiej nad chorym dorosłym, PZWL, Warszawa 2010: 345 – 349.</w:t>
      </w:r>
    </w:p>
    <w:p w14:paraId="2556CC1A" w14:textId="77777777" w:rsidR="008E3581" w:rsidRPr="008F148E" w:rsidRDefault="008E3581" w:rsidP="008E3581">
      <w:pPr>
        <w:pStyle w:val="NormalnyWeb"/>
        <w:numPr>
          <w:ilvl w:val="0"/>
          <w:numId w:val="7"/>
        </w:numPr>
        <w:jc w:val="both"/>
        <w:rPr>
          <w:color w:val="000000"/>
          <w:sz w:val="27"/>
          <w:szCs w:val="27"/>
        </w:rPr>
      </w:pPr>
      <w:r w:rsidRPr="008F148E">
        <w:rPr>
          <w:color w:val="000000"/>
          <w:sz w:val="27"/>
          <w:szCs w:val="27"/>
        </w:rPr>
        <w:t xml:space="preserve">Kózka M., Płaszewska-Żywko L.(red): Pacjent z zespołem metabolicznym.[w:] Modele opieki pielęgniarskiej nad chorym dorosłym, PZWL, Warszawa 2010: 350 – 354 Płaszewska – Żywko L., Kawalec E., </w:t>
      </w:r>
      <w:r w:rsidRPr="008F148E">
        <w:rPr>
          <w:color w:val="000000"/>
          <w:sz w:val="27"/>
          <w:szCs w:val="27"/>
        </w:rPr>
        <w:lastRenderedPageBreak/>
        <w:t xml:space="preserve">Reczek </w:t>
      </w:r>
      <w:r>
        <w:rPr>
          <w:color w:val="000000"/>
          <w:sz w:val="27"/>
          <w:szCs w:val="27"/>
        </w:rPr>
        <w:t xml:space="preserve"> </w:t>
      </w:r>
      <w:r w:rsidRPr="008F148E">
        <w:rPr>
          <w:color w:val="000000"/>
          <w:sz w:val="27"/>
          <w:szCs w:val="27"/>
        </w:rPr>
        <w:t>A: [w:] Kózka M., Płaszewska-Żywko L.(red): Modele opieki pielęgniarskiej nad chorym dorosłym, PZWL, Warszawa 2010: 108 – 112</w:t>
      </w:r>
    </w:p>
    <w:p w14:paraId="0DE0D4B2" w14:textId="77777777" w:rsidR="008E3581" w:rsidRPr="00E66891" w:rsidRDefault="008E3581" w:rsidP="008E3581">
      <w:pPr>
        <w:pStyle w:val="NormalnyWeb"/>
        <w:numPr>
          <w:ilvl w:val="0"/>
          <w:numId w:val="7"/>
        </w:numPr>
        <w:jc w:val="both"/>
        <w:rPr>
          <w:color w:val="000000"/>
          <w:sz w:val="27"/>
          <w:szCs w:val="27"/>
          <w:lang w:val="en-US"/>
        </w:rPr>
      </w:pPr>
      <w:r w:rsidRPr="00E66891">
        <w:rPr>
          <w:color w:val="000000"/>
          <w:sz w:val="27"/>
          <w:szCs w:val="27"/>
        </w:rPr>
        <w:t xml:space="preserve">Kuźmicz I.: Rodzina w sytuacji terminalnej choroby bliskiej osoby. </w:t>
      </w:r>
      <w:r w:rsidRPr="00733195">
        <w:rPr>
          <w:color w:val="000000"/>
          <w:sz w:val="27"/>
          <w:szCs w:val="27"/>
        </w:rPr>
        <w:t xml:space="preserve">W: Matejek J., Zdebska E. (red.) Senior w rodzinie i instytucji społecznej. </w:t>
      </w:r>
      <w:r w:rsidRPr="00E66891">
        <w:rPr>
          <w:color w:val="000000"/>
          <w:sz w:val="27"/>
          <w:szCs w:val="27"/>
          <w:lang w:val="en-US"/>
        </w:rPr>
        <w:t>IRIS DTUDIO, Kraków 2013: s.21-29.</w:t>
      </w:r>
    </w:p>
    <w:p w14:paraId="054C5C93" w14:textId="77777777" w:rsidR="008E3581" w:rsidRPr="00733195" w:rsidRDefault="008E3581" w:rsidP="008E3581">
      <w:pPr>
        <w:pStyle w:val="NormalnyWeb"/>
        <w:numPr>
          <w:ilvl w:val="0"/>
          <w:numId w:val="7"/>
        </w:numPr>
        <w:jc w:val="both"/>
        <w:rPr>
          <w:color w:val="000000"/>
          <w:sz w:val="27"/>
          <w:szCs w:val="27"/>
        </w:rPr>
      </w:pPr>
      <w:r w:rsidRPr="00E66891">
        <w:rPr>
          <w:color w:val="000000"/>
          <w:sz w:val="27"/>
          <w:szCs w:val="27"/>
        </w:rPr>
        <w:t xml:space="preserve">Szeliga M., Kuźmicz I.: Problemy deklarowane przez pacjentów podczas przyjęcia do hospicjum stacjonarnego. </w:t>
      </w:r>
      <w:r w:rsidRPr="00733195">
        <w:rPr>
          <w:color w:val="000000"/>
          <w:sz w:val="27"/>
          <w:szCs w:val="27"/>
        </w:rPr>
        <w:t>W: Makiełło – Jarży G. (red.) Bó</w:t>
      </w:r>
      <w:r>
        <w:rPr>
          <w:color w:val="000000"/>
          <w:sz w:val="27"/>
          <w:szCs w:val="27"/>
        </w:rPr>
        <w:t>l</w:t>
      </w:r>
      <w:r w:rsidRPr="00733195">
        <w:rPr>
          <w:color w:val="000000"/>
          <w:sz w:val="27"/>
          <w:szCs w:val="27"/>
        </w:rPr>
        <w:t xml:space="preserve"> i cierpienie. Acta Academiae Modrevianae. Krakowska Akademia im. Andrzeja Frycza Modrzewskiego, Krakowskie Towarzystwo Edukacyjne sp. z o. o. – Oficyna Wydawnicza AFM, Kraków 2013: s. 25-32.</w:t>
      </w:r>
    </w:p>
    <w:p w14:paraId="6173667D" w14:textId="5D8837CF" w:rsidR="00851C13" w:rsidRPr="008F148E" w:rsidRDefault="008E3581" w:rsidP="008E3581">
      <w:pPr>
        <w:pStyle w:val="NormalnyWeb"/>
        <w:numPr>
          <w:ilvl w:val="0"/>
          <w:numId w:val="7"/>
        </w:numPr>
        <w:jc w:val="both"/>
        <w:rPr>
          <w:color w:val="000000"/>
          <w:sz w:val="27"/>
          <w:szCs w:val="27"/>
        </w:rPr>
      </w:pPr>
      <w:r w:rsidRPr="008F148E">
        <w:rPr>
          <w:color w:val="000000"/>
          <w:sz w:val="27"/>
          <w:szCs w:val="27"/>
        </w:rPr>
        <w:t>Kuźmicz I., Brzostek T., Górkiewicz M.: Profil odbiorcy opieki długoterminowej w Polsce. W: Bargel M, Janigová E., Jarosz E., Jůzl M. (red.). Sociální pedagogika v kontextu životních etap člověka</w:t>
      </w:r>
    </w:p>
    <w:sectPr w:rsidR="00851C13" w:rsidRPr="008F148E" w:rsidSect="00A00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F43C" w14:textId="77777777" w:rsidR="00B33079" w:rsidRDefault="00B33079" w:rsidP="00F8448E">
      <w:pPr>
        <w:spacing w:after="0" w:line="240" w:lineRule="auto"/>
      </w:pPr>
      <w:r>
        <w:separator/>
      </w:r>
    </w:p>
  </w:endnote>
  <w:endnote w:type="continuationSeparator" w:id="0">
    <w:p w14:paraId="1BA4D43B" w14:textId="77777777" w:rsidR="00B33079" w:rsidRDefault="00B33079" w:rsidP="00F8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FF8F" w14:textId="77777777" w:rsidR="00B33079" w:rsidRDefault="00B33079" w:rsidP="00F8448E">
      <w:pPr>
        <w:spacing w:after="0" w:line="240" w:lineRule="auto"/>
      </w:pPr>
      <w:r>
        <w:separator/>
      </w:r>
    </w:p>
  </w:footnote>
  <w:footnote w:type="continuationSeparator" w:id="0">
    <w:p w14:paraId="6FEC6196" w14:textId="77777777" w:rsidR="00B33079" w:rsidRDefault="00B33079" w:rsidP="00F8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36F"/>
    <w:multiLevelType w:val="hybridMultilevel"/>
    <w:tmpl w:val="2458C4D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3524931"/>
    <w:multiLevelType w:val="hybridMultilevel"/>
    <w:tmpl w:val="757EBC22"/>
    <w:lvl w:ilvl="0" w:tplc="C742DEBC">
      <w:start w:val="1"/>
      <w:numFmt w:val="decimal"/>
      <w:lvlText w:val="%1."/>
      <w:lvlJc w:val="left"/>
      <w:pPr>
        <w:ind w:left="360" w:hanging="360"/>
      </w:pPr>
      <w:rPr>
        <w:rFonts w:hint="default"/>
        <w:sz w:val="2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D1441F"/>
    <w:multiLevelType w:val="hybridMultilevel"/>
    <w:tmpl w:val="C98ED658"/>
    <w:lvl w:ilvl="0" w:tplc="0415000F">
      <w:start w:val="1"/>
      <w:numFmt w:val="decimal"/>
      <w:lvlText w:val="%1."/>
      <w:lvlJc w:val="left"/>
      <w:pPr>
        <w:ind w:left="502"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 w15:restartNumberingAfterBreak="0">
    <w:nsid w:val="3CA84514"/>
    <w:multiLevelType w:val="hybridMultilevel"/>
    <w:tmpl w:val="13585576"/>
    <w:lvl w:ilvl="0" w:tplc="0415000F">
      <w:start w:val="1"/>
      <w:numFmt w:val="decimal"/>
      <w:lvlText w:val="%1."/>
      <w:lvlJc w:val="left"/>
      <w:pPr>
        <w:ind w:left="502"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404D7B12"/>
    <w:multiLevelType w:val="hybridMultilevel"/>
    <w:tmpl w:val="CE6EF11A"/>
    <w:lvl w:ilvl="0" w:tplc="1040BBE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F33743"/>
    <w:multiLevelType w:val="hybridMultilevel"/>
    <w:tmpl w:val="3B7EC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327FB5"/>
    <w:multiLevelType w:val="hybridMultilevel"/>
    <w:tmpl w:val="F85EBCE6"/>
    <w:lvl w:ilvl="0" w:tplc="7C846436">
      <w:start w:val="1"/>
      <w:numFmt w:val="decimal"/>
      <w:lvlText w:val="%1."/>
      <w:lvlJc w:val="left"/>
      <w:pPr>
        <w:ind w:left="786" w:hanging="360"/>
      </w:pPr>
      <w:rPr>
        <w:b w:val="0"/>
        <w:i w:val="0"/>
        <w:strike w:val="0"/>
        <w:color w:val="auto"/>
        <w:sz w:val="24"/>
        <w:szCs w:val="24"/>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EF"/>
    <w:rsid w:val="00010555"/>
    <w:rsid w:val="0011557B"/>
    <w:rsid w:val="00151D13"/>
    <w:rsid w:val="0019045C"/>
    <w:rsid w:val="001969E2"/>
    <w:rsid w:val="001E69F7"/>
    <w:rsid w:val="00226A5C"/>
    <w:rsid w:val="00287197"/>
    <w:rsid w:val="002E508D"/>
    <w:rsid w:val="00316B15"/>
    <w:rsid w:val="00325B11"/>
    <w:rsid w:val="0035155A"/>
    <w:rsid w:val="003B7663"/>
    <w:rsid w:val="00410160"/>
    <w:rsid w:val="0045188F"/>
    <w:rsid w:val="00543171"/>
    <w:rsid w:val="00610513"/>
    <w:rsid w:val="00631FD8"/>
    <w:rsid w:val="006669D9"/>
    <w:rsid w:val="006B5A61"/>
    <w:rsid w:val="006B7CA7"/>
    <w:rsid w:val="006E0B58"/>
    <w:rsid w:val="006F44B4"/>
    <w:rsid w:val="00733195"/>
    <w:rsid w:val="00751037"/>
    <w:rsid w:val="00770661"/>
    <w:rsid w:val="007B64A8"/>
    <w:rsid w:val="00851C13"/>
    <w:rsid w:val="00851EB6"/>
    <w:rsid w:val="008B3893"/>
    <w:rsid w:val="008B70C3"/>
    <w:rsid w:val="008D415F"/>
    <w:rsid w:val="008E3581"/>
    <w:rsid w:val="008F148E"/>
    <w:rsid w:val="00977C74"/>
    <w:rsid w:val="009F13B3"/>
    <w:rsid w:val="00A000A3"/>
    <w:rsid w:val="00A71230"/>
    <w:rsid w:val="00A957E7"/>
    <w:rsid w:val="00AD13C5"/>
    <w:rsid w:val="00AD56EF"/>
    <w:rsid w:val="00B30CC4"/>
    <w:rsid w:val="00B33079"/>
    <w:rsid w:val="00C035E5"/>
    <w:rsid w:val="00C83944"/>
    <w:rsid w:val="00CC4713"/>
    <w:rsid w:val="00CD6456"/>
    <w:rsid w:val="00D3236D"/>
    <w:rsid w:val="00D371B4"/>
    <w:rsid w:val="00D56B10"/>
    <w:rsid w:val="00D91027"/>
    <w:rsid w:val="00DE4032"/>
    <w:rsid w:val="00E66891"/>
    <w:rsid w:val="00F8448E"/>
    <w:rsid w:val="00FA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65C2"/>
  <w15:docId w15:val="{AD036484-1C65-4CD8-AFC4-8842DBB4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0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56EF"/>
    <w:pPr>
      <w:ind w:left="720"/>
      <w:contextualSpacing/>
    </w:pPr>
    <w:rPr>
      <w:rFonts w:ascii="Calibri" w:eastAsia="Times New Roman" w:hAnsi="Calibri" w:cs="Times New Roman"/>
      <w:lang w:val="en-US" w:eastAsia="pl-PL"/>
    </w:rPr>
  </w:style>
  <w:style w:type="character" w:customStyle="1" w:styleId="fieldsz">
    <w:name w:val="field_sz"/>
    <w:basedOn w:val="Domylnaczcionkaakapitu"/>
    <w:rsid w:val="00AD56EF"/>
  </w:style>
  <w:style w:type="character" w:customStyle="1" w:styleId="f974d">
    <w:name w:val="f_974d"/>
    <w:basedOn w:val="Domylnaczcionkaakapitu"/>
    <w:rsid w:val="00AD56EF"/>
  </w:style>
  <w:style w:type="paragraph" w:styleId="NormalnyWeb">
    <w:name w:val="Normal (Web)"/>
    <w:basedOn w:val="Normalny"/>
    <w:uiPriority w:val="99"/>
    <w:unhideWhenUsed/>
    <w:rsid w:val="00AD56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844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448E"/>
  </w:style>
  <w:style w:type="paragraph" w:styleId="Stopka">
    <w:name w:val="footer"/>
    <w:basedOn w:val="Normalny"/>
    <w:link w:val="StopkaZnak"/>
    <w:uiPriority w:val="99"/>
    <w:semiHidden/>
    <w:unhideWhenUsed/>
    <w:rsid w:val="00F844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8448E"/>
  </w:style>
  <w:style w:type="character" w:customStyle="1" w:styleId="f245a">
    <w:name w:val="f_245a"/>
    <w:basedOn w:val="Domylnaczcionkaakapitu"/>
    <w:rsid w:val="0045188F"/>
  </w:style>
  <w:style w:type="character" w:customStyle="1" w:styleId="label">
    <w:name w:val="label"/>
    <w:basedOn w:val="Domylnaczcionkaakapitu"/>
    <w:rsid w:val="0045188F"/>
  </w:style>
  <w:style w:type="character" w:customStyle="1" w:styleId="f973t">
    <w:name w:val="f_973t"/>
    <w:basedOn w:val="Domylnaczcionkaakapitu"/>
    <w:rsid w:val="0045188F"/>
  </w:style>
  <w:style w:type="character" w:styleId="Hipercze">
    <w:name w:val="Hyperlink"/>
    <w:basedOn w:val="Domylnaczcionkaakapitu"/>
    <w:uiPriority w:val="99"/>
    <w:semiHidden/>
    <w:unhideWhenUsed/>
    <w:rsid w:val="0045188F"/>
    <w:rPr>
      <w:color w:val="0000FF"/>
      <w:u w:val="single"/>
    </w:rPr>
  </w:style>
  <w:style w:type="character" w:customStyle="1" w:styleId="f974a">
    <w:name w:val="f_974a"/>
    <w:basedOn w:val="Domylnaczcionkaakapitu"/>
    <w:rsid w:val="0045188F"/>
  </w:style>
  <w:style w:type="character" w:customStyle="1" w:styleId="f974b">
    <w:name w:val="f_974b"/>
    <w:basedOn w:val="Domylnaczcionkaakapitu"/>
    <w:rsid w:val="0045188F"/>
  </w:style>
  <w:style w:type="character" w:customStyle="1" w:styleId="f974c">
    <w:name w:val="f_974c"/>
    <w:basedOn w:val="Domylnaczcionkaakapitu"/>
    <w:rsid w:val="0045188F"/>
  </w:style>
  <w:style w:type="paragraph" w:customStyle="1" w:styleId="xmsoplaintext">
    <w:name w:val="x_msoplaintext"/>
    <w:basedOn w:val="Normalny"/>
    <w:rsid w:val="00151D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eldtc">
    <w:name w:val="field_tc"/>
    <w:basedOn w:val="Domylnaczcionkaakapitu"/>
    <w:rsid w:val="006B7CA7"/>
  </w:style>
  <w:style w:type="character" w:customStyle="1" w:styleId="f975a">
    <w:name w:val="f_975a"/>
    <w:basedOn w:val="Domylnaczcionkaakapitu"/>
    <w:rsid w:val="006B7CA7"/>
  </w:style>
  <w:style w:type="character" w:customStyle="1" w:styleId="f975c">
    <w:name w:val="f_975c"/>
    <w:basedOn w:val="Domylnaczcionkaakapitu"/>
    <w:rsid w:val="006B7CA7"/>
  </w:style>
  <w:style w:type="character" w:customStyle="1" w:styleId="f976a">
    <w:name w:val="f_976a"/>
    <w:basedOn w:val="Domylnaczcionkaakapitu"/>
    <w:rsid w:val="006B7CA7"/>
  </w:style>
  <w:style w:type="character" w:customStyle="1" w:styleId="fieldaw">
    <w:name w:val="field_aw"/>
    <w:basedOn w:val="Domylnaczcionkaakapitu"/>
    <w:rsid w:val="006B7CA7"/>
  </w:style>
  <w:style w:type="character" w:customStyle="1" w:styleId="f977a">
    <w:name w:val="f_977a"/>
    <w:basedOn w:val="Domylnaczcionkaakapitu"/>
    <w:rsid w:val="006B7CA7"/>
  </w:style>
  <w:style w:type="character" w:customStyle="1" w:styleId="f977b">
    <w:name w:val="f_977b"/>
    <w:basedOn w:val="Domylnaczcionkaakapitu"/>
    <w:rsid w:val="006B7CA7"/>
  </w:style>
  <w:style w:type="character" w:customStyle="1" w:styleId="f977c">
    <w:name w:val="f_977c"/>
    <w:basedOn w:val="Domylnaczcionkaakapitu"/>
    <w:rsid w:val="006B7CA7"/>
  </w:style>
  <w:style w:type="character" w:customStyle="1" w:styleId="f977d">
    <w:name w:val="f_977d"/>
    <w:basedOn w:val="Domylnaczcionkaakapitu"/>
    <w:rsid w:val="006B7CA7"/>
  </w:style>
  <w:style w:type="character" w:customStyle="1" w:styleId="f977f">
    <w:name w:val="f_977f"/>
    <w:basedOn w:val="Domylnaczcionkaakapitu"/>
    <w:rsid w:val="006B7CA7"/>
  </w:style>
  <w:style w:type="character" w:customStyle="1" w:styleId="fieldau">
    <w:name w:val="field_au"/>
    <w:basedOn w:val="Domylnaczcionkaakapitu"/>
    <w:rsid w:val="00FA5A1B"/>
  </w:style>
  <w:style w:type="character" w:customStyle="1" w:styleId="fau">
    <w:name w:val="f_au"/>
    <w:basedOn w:val="Domylnaczcionkaakapitu"/>
    <w:rsid w:val="00FA5A1B"/>
  </w:style>
  <w:style w:type="character" w:customStyle="1" w:styleId="fieldto">
    <w:name w:val="field_to"/>
    <w:basedOn w:val="Domylnaczcionkaakapitu"/>
    <w:rsid w:val="00325B11"/>
  </w:style>
  <w:style w:type="character" w:customStyle="1" w:styleId="f245b">
    <w:name w:val="f_245b"/>
    <w:basedOn w:val="Domylnaczcionkaakapitu"/>
    <w:rsid w:val="00325B11"/>
  </w:style>
  <w:style w:type="character" w:customStyle="1" w:styleId="fieldid">
    <w:name w:val="field_id"/>
    <w:basedOn w:val="Domylnaczcionkaakapitu"/>
    <w:rsid w:val="006B5A61"/>
  </w:style>
  <w:style w:type="character" w:customStyle="1" w:styleId="fid">
    <w:name w:val="f_id"/>
    <w:basedOn w:val="Domylnaczcionkaakapitu"/>
    <w:rsid w:val="006B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6120">
      <w:bodyDiv w:val="1"/>
      <w:marLeft w:val="0"/>
      <w:marRight w:val="0"/>
      <w:marTop w:val="0"/>
      <w:marBottom w:val="0"/>
      <w:divBdr>
        <w:top w:val="none" w:sz="0" w:space="0" w:color="auto"/>
        <w:left w:val="none" w:sz="0" w:space="0" w:color="auto"/>
        <w:bottom w:val="none" w:sz="0" w:space="0" w:color="auto"/>
        <w:right w:val="none" w:sz="0" w:space="0" w:color="auto"/>
      </w:divBdr>
    </w:div>
    <w:div w:id="550505637">
      <w:bodyDiv w:val="1"/>
      <w:marLeft w:val="0"/>
      <w:marRight w:val="0"/>
      <w:marTop w:val="0"/>
      <w:marBottom w:val="0"/>
      <w:divBdr>
        <w:top w:val="none" w:sz="0" w:space="0" w:color="auto"/>
        <w:left w:val="none" w:sz="0" w:space="0" w:color="auto"/>
        <w:bottom w:val="none" w:sz="0" w:space="0" w:color="auto"/>
        <w:right w:val="none" w:sz="0" w:space="0" w:color="auto"/>
      </w:divBdr>
    </w:div>
    <w:div w:id="587813979">
      <w:bodyDiv w:val="1"/>
      <w:marLeft w:val="0"/>
      <w:marRight w:val="0"/>
      <w:marTop w:val="0"/>
      <w:marBottom w:val="0"/>
      <w:divBdr>
        <w:top w:val="none" w:sz="0" w:space="0" w:color="auto"/>
        <w:left w:val="none" w:sz="0" w:space="0" w:color="auto"/>
        <w:bottom w:val="none" w:sz="0" w:space="0" w:color="auto"/>
        <w:right w:val="none" w:sz="0" w:space="0" w:color="auto"/>
      </w:divBdr>
    </w:div>
    <w:div w:id="903032902">
      <w:bodyDiv w:val="1"/>
      <w:marLeft w:val="0"/>
      <w:marRight w:val="0"/>
      <w:marTop w:val="0"/>
      <w:marBottom w:val="0"/>
      <w:divBdr>
        <w:top w:val="none" w:sz="0" w:space="0" w:color="auto"/>
        <w:left w:val="none" w:sz="0" w:space="0" w:color="auto"/>
        <w:bottom w:val="none" w:sz="0" w:space="0" w:color="auto"/>
        <w:right w:val="none" w:sz="0" w:space="0" w:color="auto"/>
      </w:divBdr>
    </w:div>
    <w:div w:id="1512375341">
      <w:bodyDiv w:val="1"/>
      <w:marLeft w:val="0"/>
      <w:marRight w:val="0"/>
      <w:marTop w:val="0"/>
      <w:marBottom w:val="0"/>
      <w:divBdr>
        <w:top w:val="none" w:sz="0" w:space="0" w:color="auto"/>
        <w:left w:val="none" w:sz="0" w:space="0" w:color="auto"/>
        <w:bottom w:val="none" w:sz="0" w:space="0" w:color="auto"/>
        <w:right w:val="none" w:sz="0" w:space="0" w:color="auto"/>
      </w:divBdr>
    </w:div>
    <w:div w:id="1679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pertus.bm.cm-uj.krakow.pl/scripts/expertus4.cgi" TargetMode="External"/><Relationship Id="rId21" Type="http://schemas.openxmlformats.org/officeDocument/2006/relationships/hyperlink" Target="http://expertus.bm.cm-uj.krakow.pl/scripts/expertus4.cgi" TargetMode="External"/><Relationship Id="rId42" Type="http://schemas.openxmlformats.org/officeDocument/2006/relationships/hyperlink" Target="http://expertus.bm.cm-uj.krakow.pl/scripts/expertus4.cgi" TargetMode="External"/><Relationship Id="rId63" Type="http://schemas.openxmlformats.org/officeDocument/2006/relationships/hyperlink" Target="http://expertus.bm.cm-uj.krakow.pl/scripts/expertus4.cgi" TargetMode="External"/><Relationship Id="rId84" Type="http://schemas.openxmlformats.org/officeDocument/2006/relationships/hyperlink" Target="http://expertus.bm.cm-uj.krakow.pl/scripts/expertus4.cgi" TargetMode="External"/><Relationship Id="rId138" Type="http://schemas.openxmlformats.org/officeDocument/2006/relationships/theme" Target="theme/theme1.xml"/><Relationship Id="rId16" Type="http://schemas.openxmlformats.org/officeDocument/2006/relationships/hyperlink" Target="http://expertus.bm.cm-uj.krakow.pl/scripts/expertus4.cgi" TargetMode="External"/><Relationship Id="rId107" Type="http://schemas.openxmlformats.org/officeDocument/2006/relationships/hyperlink" Target="http://expertus.bm.cm-uj.krakow.pl/scripts/expertus4.cgi" TargetMode="External"/><Relationship Id="rId11" Type="http://schemas.openxmlformats.org/officeDocument/2006/relationships/hyperlink" Target="http://expertus.bm.cm-uj.krakow.pl/scripts/expertus4.cgi" TargetMode="External"/><Relationship Id="rId32" Type="http://schemas.openxmlformats.org/officeDocument/2006/relationships/hyperlink" Target="http://expertus.bm.cm-uj.krakow.pl/scripts/expertus4.cgi" TargetMode="External"/><Relationship Id="rId37" Type="http://schemas.openxmlformats.org/officeDocument/2006/relationships/hyperlink" Target="http://expertus.bm.cm-uj.krakow.pl/scripts/expertus4.cgi" TargetMode="External"/><Relationship Id="rId53" Type="http://schemas.openxmlformats.org/officeDocument/2006/relationships/hyperlink" Target="http://expertus.bm.cm-uj.krakow.pl/scripts/expertus4.cgi" TargetMode="External"/><Relationship Id="rId58" Type="http://schemas.openxmlformats.org/officeDocument/2006/relationships/hyperlink" Target="http://expertus.bm.cm-uj.krakow.pl/scripts/expertus4.cgi" TargetMode="External"/><Relationship Id="rId74" Type="http://schemas.openxmlformats.org/officeDocument/2006/relationships/hyperlink" Target="http://expertus.bm.cm-uj.krakow.pl/scripts/expertus4.cgi" TargetMode="External"/><Relationship Id="rId79" Type="http://schemas.openxmlformats.org/officeDocument/2006/relationships/hyperlink" Target="http://expertus.bm.cm-uj.krakow.pl/scripts/expertus4.cgi" TargetMode="External"/><Relationship Id="rId102" Type="http://schemas.openxmlformats.org/officeDocument/2006/relationships/hyperlink" Target="http://expertus.bm.cm-uj.krakow.pl/scripts/expertus4.cgi" TargetMode="External"/><Relationship Id="rId123" Type="http://schemas.openxmlformats.org/officeDocument/2006/relationships/hyperlink" Target="http://expertus.bm.cm-uj.krakow.pl/scripts/expertus4.cgi" TargetMode="External"/><Relationship Id="rId128" Type="http://schemas.openxmlformats.org/officeDocument/2006/relationships/hyperlink" Target="http://expertus.bm.cm-uj.krakow.pl/scripts/expertus4.cgi" TargetMode="External"/><Relationship Id="rId5" Type="http://schemas.openxmlformats.org/officeDocument/2006/relationships/footnotes" Target="footnotes.xml"/><Relationship Id="rId90" Type="http://schemas.openxmlformats.org/officeDocument/2006/relationships/hyperlink" Target="http://expertus.bm.cm-uj.krakow.pl/scripts/expertus4.cgi" TargetMode="External"/><Relationship Id="rId95" Type="http://schemas.openxmlformats.org/officeDocument/2006/relationships/hyperlink" Target="http://expertus.bm.cm-uj.krakow.pl/scripts/expertus4.cgi" TargetMode="External"/><Relationship Id="rId22" Type="http://schemas.openxmlformats.org/officeDocument/2006/relationships/hyperlink" Target="http://expertus.bm.cm-uj.krakow.pl/scripts/expertus4.cgi" TargetMode="External"/><Relationship Id="rId27" Type="http://schemas.openxmlformats.org/officeDocument/2006/relationships/hyperlink" Target="http://expertus.bm.cm-uj.krakow.pl/scripts/expertus4.cgi" TargetMode="External"/><Relationship Id="rId43" Type="http://schemas.openxmlformats.org/officeDocument/2006/relationships/hyperlink" Target="http://expertus.bm.cm-uj.krakow.pl/scripts/expertus4.cgi" TargetMode="External"/><Relationship Id="rId48" Type="http://schemas.openxmlformats.org/officeDocument/2006/relationships/hyperlink" Target="http://expertus.bm.cm-uj.krakow.pl/scripts/expertus4.cgi" TargetMode="External"/><Relationship Id="rId64" Type="http://schemas.openxmlformats.org/officeDocument/2006/relationships/hyperlink" Target="http://expertus.bm.cm-uj.krakow.pl/scripts/expertus4.cgi" TargetMode="External"/><Relationship Id="rId69" Type="http://schemas.openxmlformats.org/officeDocument/2006/relationships/hyperlink" Target="http://expertus.bm.cm-uj.krakow.pl/scripts/expertus4.cgi" TargetMode="External"/><Relationship Id="rId113" Type="http://schemas.openxmlformats.org/officeDocument/2006/relationships/hyperlink" Target="http://expertus.bm.cm-uj.krakow.pl/scripts/expertus4.cgi" TargetMode="External"/><Relationship Id="rId118" Type="http://schemas.openxmlformats.org/officeDocument/2006/relationships/hyperlink" Target="http://expertus.bm.cm-uj.krakow.pl/scripts/expertus4.cgi" TargetMode="External"/><Relationship Id="rId134" Type="http://schemas.openxmlformats.org/officeDocument/2006/relationships/hyperlink" Target="http://expertus.bm.cm-uj.krakow.pl/scripts/expertus4.cgi" TargetMode="External"/><Relationship Id="rId80" Type="http://schemas.openxmlformats.org/officeDocument/2006/relationships/hyperlink" Target="http://expertus.bm.cm-uj.krakow.pl/scripts/expertus4.cgi" TargetMode="External"/><Relationship Id="rId85" Type="http://schemas.openxmlformats.org/officeDocument/2006/relationships/hyperlink" Target="http://expertus.bm.cm-uj.krakow.pl/scripts/expertus4.cgi" TargetMode="External"/><Relationship Id="rId12" Type="http://schemas.openxmlformats.org/officeDocument/2006/relationships/hyperlink" Target="http://expertus.bm.cm-uj.krakow.pl/scripts/expertus4.cgi" TargetMode="External"/><Relationship Id="rId17" Type="http://schemas.openxmlformats.org/officeDocument/2006/relationships/hyperlink" Target="http://expertus.bm.cm-uj.krakow.pl/scripts/expertus4.cgi" TargetMode="External"/><Relationship Id="rId33" Type="http://schemas.openxmlformats.org/officeDocument/2006/relationships/hyperlink" Target="http://expertus.bm.cm-uj.krakow.pl/scripts/expertus4.cgi" TargetMode="External"/><Relationship Id="rId38" Type="http://schemas.openxmlformats.org/officeDocument/2006/relationships/hyperlink" Target="http://expertus.bm.cm-uj.krakow.pl/scripts/expertus4.cgi" TargetMode="External"/><Relationship Id="rId59" Type="http://schemas.openxmlformats.org/officeDocument/2006/relationships/hyperlink" Target="http://expertus.bm.cm-uj.krakow.pl/scripts/expertus4.cgi" TargetMode="External"/><Relationship Id="rId103" Type="http://schemas.openxmlformats.org/officeDocument/2006/relationships/hyperlink" Target="http://expertus.bm.cm-uj.krakow.pl/scripts/expertus4.cgi" TargetMode="External"/><Relationship Id="rId108" Type="http://schemas.openxmlformats.org/officeDocument/2006/relationships/hyperlink" Target="http://expertus.bm.cm-uj.krakow.pl/scripts/expertus4.cgi" TargetMode="External"/><Relationship Id="rId124" Type="http://schemas.openxmlformats.org/officeDocument/2006/relationships/hyperlink" Target="http://expertus.bm.cm-uj.krakow.pl/scripts/expertus4.cgi" TargetMode="External"/><Relationship Id="rId129" Type="http://schemas.openxmlformats.org/officeDocument/2006/relationships/hyperlink" Target="http://expertus.bm.cm-uj.krakow.pl/scripts/expertus4.cgi" TargetMode="External"/><Relationship Id="rId54" Type="http://schemas.openxmlformats.org/officeDocument/2006/relationships/hyperlink" Target="http://expertus.bm.cm-uj.krakow.pl/scripts/expertus4.cgi" TargetMode="External"/><Relationship Id="rId70" Type="http://schemas.openxmlformats.org/officeDocument/2006/relationships/hyperlink" Target="http://expertus.bm.cm-uj.krakow.pl/scripts/expertus4.cgi" TargetMode="External"/><Relationship Id="rId75" Type="http://schemas.openxmlformats.org/officeDocument/2006/relationships/hyperlink" Target="http://expertus.bm.cm-uj.krakow.pl/scripts/expertus4.cgi" TargetMode="External"/><Relationship Id="rId91" Type="http://schemas.openxmlformats.org/officeDocument/2006/relationships/hyperlink" Target="http://expertus.bm.cm-uj.krakow.pl/scripts/expertus4.cgi" TargetMode="External"/><Relationship Id="rId96" Type="http://schemas.openxmlformats.org/officeDocument/2006/relationships/hyperlink" Target="http://expertus.bm.cm-uj.krakow.pl/scripts/expertus4.cgi"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xpertus.bm.cm-uj.krakow.pl/scripts/expertus4.cgi" TargetMode="External"/><Relationship Id="rId28" Type="http://schemas.openxmlformats.org/officeDocument/2006/relationships/hyperlink" Target="http://expertus.bm.cm-uj.krakow.pl/scripts/expertus4.cgi" TargetMode="External"/><Relationship Id="rId49" Type="http://schemas.openxmlformats.org/officeDocument/2006/relationships/hyperlink" Target="http://expertus.bm.cm-uj.krakow.pl/scripts/expertus4.cgi" TargetMode="External"/><Relationship Id="rId114" Type="http://schemas.openxmlformats.org/officeDocument/2006/relationships/hyperlink" Target="http://expertus.bm.cm-uj.krakow.pl/scripts/expertus4.cgi" TargetMode="External"/><Relationship Id="rId119" Type="http://schemas.openxmlformats.org/officeDocument/2006/relationships/hyperlink" Target="http://expertus.bm.cm-uj.krakow.pl/scripts/expertus4.cgi" TargetMode="External"/><Relationship Id="rId44" Type="http://schemas.openxmlformats.org/officeDocument/2006/relationships/hyperlink" Target="http://expertus.bm.cm-uj.krakow.pl/scripts/expertus4.cgi" TargetMode="External"/><Relationship Id="rId60" Type="http://schemas.openxmlformats.org/officeDocument/2006/relationships/hyperlink" Target="http://expertus.bm.cm-uj.krakow.pl/scripts/expertus4.cgi" TargetMode="External"/><Relationship Id="rId65" Type="http://schemas.openxmlformats.org/officeDocument/2006/relationships/hyperlink" Target="http://expertus.bm.cm-uj.krakow.pl/scripts/expertus4.cgi" TargetMode="External"/><Relationship Id="rId81" Type="http://schemas.openxmlformats.org/officeDocument/2006/relationships/hyperlink" Target="http://expertus.bm.cm-uj.krakow.pl/scripts/expertus4.cgi" TargetMode="External"/><Relationship Id="rId86" Type="http://schemas.openxmlformats.org/officeDocument/2006/relationships/hyperlink" Target="http://expertus.bm.cm-uj.krakow.pl/scripts/expertus4.cgi" TargetMode="External"/><Relationship Id="rId130" Type="http://schemas.openxmlformats.org/officeDocument/2006/relationships/hyperlink" Target="http://expertus.bm.cm-uj.krakow.pl/scripts/expertus4.cgi" TargetMode="External"/><Relationship Id="rId135" Type="http://schemas.openxmlformats.org/officeDocument/2006/relationships/hyperlink" Target="http://expertus.bm.cm-uj.krakow.pl/scripts/expertus4.cgi" TargetMode="External"/><Relationship Id="rId13" Type="http://schemas.openxmlformats.org/officeDocument/2006/relationships/hyperlink" Target="http://expertus.bm.cm-uj.krakow.pl/scripts/expertus4.cgi" TargetMode="External"/><Relationship Id="rId18" Type="http://schemas.openxmlformats.org/officeDocument/2006/relationships/hyperlink" Target="http://expertus.bm.cm-uj.krakow.pl/scripts/expertus4.cgi" TargetMode="External"/><Relationship Id="rId39" Type="http://schemas.openxmlformats.org/officeDocument/2006/relationships/hyperlink" Target="http://expertus.bm.cm-uj.krakow.pl/scripts/expertus4.cgi" TargetMode="External"/><Relationship Id="rId109" Type="http://schemas.openxmlformats.org/officeDocument/2006/relationships/hyperlink" Target="http://expertus.bm.cm-uj.krakow.pl/scripts/expertus4.cgi" TargetMode="External"/><Relationship Id="rId34" Type="http://schemas.openxmlformats.org/officeDocument/2006/relationships/hyperlink" Target="http://expertus.bm.cm-uj.krakow.pl/scripts/expertus4.cgi" TargetMode="External"/><Relationship Id="rId50" Type="http://schemas.openxmlformats.org/officeDocument/2006/relationships/hyperlink" Target="http://expertus.bm.cm-uj.krakow.pl/scripts/expertus4.cgi" TargetMode="External"/><Relationship Id="rId55" Type="http://schemas.openxmlformats.org/officeDocument/2006/relationships/hyperlink" Target="http://expertus.bm.cm-uj.krakow.pl/scripts/expertus4.cgi" TargetMode="External"/><Relationship Id="rId76" Type="http://schemas.openxmlformats.org/officeDocument/2006/relationships/hyperlink" Target="http://expertus.bm.cm-uj.krakow.pl/scripts/expertus4.cgi" TargetMode="External"/><Relationship Id="rId97" Type="http://schemas.openxmlformats.org/officeDocument/2006/relationships/hyperlink" Target="http://expertus.bm.cm-uj.krakow.pl/scripts/expertus4.cgi" TargetMode="External"/><Relationship Id="rId104" Type="http://schemas.openxmlformats.org/officeDocument/2006/relationships/hyperlink" Target="http://expertus.bm.cm-uj.krakow.pl/scripts/expertus4.cgi" TargetMode="External"/><Relationship Id="rId120" Type="http://schemas.openxmlformats.org/officeDocument/2006/relationships/hyperlink" Target="http://expertus.bm.cm-uj.krakow.pl/scripts/expertus4.cgi" TargetMode="External"/><Relationship Id="rId125" Type="http://schemas.openxmlformats.org/officeDocument/2006/relationships/hyperlink" Target="http://expertus.bm.cm-uj.krakow.pl/scripts/expertus4.cgi" TargetMode="External"/><Relationship Id="rId7" Type="http://schemas.openxmlformats.org/officeDocument/2006/relationships/hyperlink" Target="http://expertus.bm.cm-uj.krakow.pl/scripts/expertus4.cgi" TargetMode="External"/><Relationship Id="rId71" Type="http://schemas.openxmlformats.org/officeDocument/2006/relationships/hyperlink" Target="http://expertus.bm.cm-uj.krakow.pl/scripts/expertus4.cgi" TargetMode="External"/><Relationship Id="rId92" Type="http://schemas.openxmlformats.org/officeDocument/2006/relationships/hyperlink" Target="http://expertus.bm.cm-uj.krakow.pl/scripts/expertus4.cgi" TargetMode="External"/><Relationship Id="rId2" Type="http://schemas.openxmlformats.org/officeDocument/2006/relationships/styles" Target="styles.xml"/><Relationship Id="rId29" Type="http://schemas.openxmlformats.org/officeDocument/2006/relationships/hyperlink" Target="http://expertus.bm.cm-uj.krakow.pl/scripts/expertus4.cgi" TargetMode="External"/><Relationship Id="rId24" Type="http://schemas.openxmlformats.org/officeDocument/2006/relationships/hyperlink" Target="http://expertus.bm.cm-uj.krakow.pl/scripts/expertus4.cgi" TargetMode="External"/><Relationship Id="rId40" Type="http://schemas.openxmlformats.org/officeDocument/2006/relationships/hyperlink" Target="http://expertus.bm.cm-uj.krakow.pl/scripts/expertus4.cgi" TargetMode="External"/><Relationship Id="rId45" Type="http://schemas.openxmlformats.org/officeDocument/2006/relationships/hyperlink" Target="http://expertus.bm.cm-uj.krakow.pl/scripts/expertus4.cgi" TargetMode="External"/><Relationship Id="rId66" Type="http://schemas.openxmlformats.org/officeDocument/2006/relationships/hyperlink" Target="http://expertus.bm.cm-uj.krakow.pl/scripts/expertus4.cgi" TargetMode="External"/><Relationship Id="rId87" Type="http://schemas.openxmlformats.org/officeDocument/2006/relationships/hyperlink" Target="http://expertus.bm.cm-uj.krakow.pl/scripts/expertus4.cgi" TargetMode="External"/><Relationship Id="rId110" Type="http://schemas.openxmlformats.org/officeDocument/2006/relationships/hyperlink" Target="http://expertus.bm.cm-uj.krakow.pl/scripts/expertus4.cgi" TargetMode="External"/><Relationship Id="rId115" Type="http://schemas.openxmlformats.org/officeDocument/2006/relationships/hyperlink" Target="http://expertus.bm.cm-uj.krakow.pl/scripts/expertus4.cgi" TargetMode="External"/><Relationship Id="rId131" Type="http://schemas.openxmlformats.org/officeDocument/2006/relationships/hyperlink" Target="http://expertus.bm.cm-uj.krakow.pl/scripts/expertus4.cgi" TargetMode="External"/><Relationship Id="rId136" Type="http://schemas.openxmlformats.org/officeDocument/2006/relationships/hyperlink" Target="http://expertus.bm.cm-uj.krakow.pl/scripts/expertus4.cgi" TargetMode="External"/><Relationship Id="rId61" Type="http://schemas.openxmlformats.org/officeDocument/2006/relationships/hyperlink" Target="http://expertus.bm.cm-uj.krakow.pl/scripts/expertus4.cgi" TargetMode="External"/><Relationship Id="rId82" Type="http://schemas.openxmlformats.org/officeDocument/2006/relationships/hyperlink" Target="http://expertus.bm.cm-uj.krakow.pl/scripts/expertus4.cgi" TargetMode="External"/><Relationship Id="rId19" Type="http://schemas.openxmlformats.org/officeDocument/2006/relationships/hyperlink" Target="http://expertus.bm.cm-uj.krakow.pl/scripts/expertus4.cgi" TargetMode="External"/><Relationship Id="rId14" Type="http://schemas.openxmlformats.org/officeDocument/2006/relationships/hyperlink" Target="http://expertus.bm.cm-uj.krakow.pl/scripts/expertus4.cgi" TargetMode="External"/><Relationship Id="rId30" Type="http://schemas.openxmlformats.org/officeDocument/2006/relationships/hyperlink" Target="http://expertus.bm.cm-uj.krakow.pl/scripts/expertus4.cgi" TargetMode="External"/><Relationship Id="rId35" Type="http://schemas.openxmlformats.org/officeDocument/2006/relationships/hyperlink" Target="http://expertus.bm.cm-uj.krakow.pl/scripts/expertus4.cgi" TargetMode="External"/><Relationship Id="rId56" Type="http://schemas.openxmlformats.org/officeDocument/2006/relationships/hyperlink" Target="http://expertus.bm.cm-uj.krakow.pl/scripts/expertus4.cgi" TargetMode="External"/><Relationship Id="rId77" Type="http://schemas.openxmlformats.org/officeDocument/2006/relationships/hyperlink" Target="http://expertus.bm.cm-uj.krakow.pl/scripts/expertus4.cgi" TargetMode="External"/><Relationship Id="rId100" Type="http://schemas.openxmlformats.org/officeDocument/2006/relationships/hyperlink" Target="http://expertus.bm.cm-uj.krakow.pl/scripts/expertus4.cgi" TargetMode="External"/><Relationship Id="rId105" Type="http://schemas.openxmlformats.org/officeDocument/2006/relationships/hyperlink" Target="http://expertus.bm.cm-uj.krakow.pl/scripts/expertus4.cgi" TargetMode="External"/><Relationship Id="rId126" Type="http://schemas.openxmlformats.org/officeDocument/2006/relationships/hyperlink" Target="http://expertus.bm.cm-uj.krakow.pl/scripts/expertus4.cgi" TargetMode="External"/><Relationship Id="rId8" Type="http://schemas.openxmlformats.org/officeDocument/2006/relationships/hyperlink" Target="http://expertus.bm.cm-uj.krakow.pl/scripts/expertus4.cgi" TargetMode="External"/><Relationship Id="rId51" Type="http://schemas.openxmlformats.org/officeDocument/2006/relationships/hyperlink" Target="http://expertus.bm.cm-uj.krakow.pl/scripts/expertus4.cgi" TargetMode="External"/><Relationship Id="rId72" Type="http://schemas.openxmlformats.org/officeDocument/2006/relationships/hyperlink" Target="http://expertus.bm.cm-uj.krakow.pl/scripts/expertus4.cgi" TargetMode="External"/><Relationship Id="rId93" Type="http://schemas.openxmlformats.org/officeDocument/2006/relationships/hyperlink" Target="http://expertus.bm.cm-uj.krakow.pl/scripts/expertus4.cgi" TargetMode="External"/><Relationship Id="rId98" Type="http://schemas.openxmlformats.org/officeDocument/2006/relationships/hyperlink" Target="http://expertus.bm.cm-uj.krakow.pl/scripts/expertus4.cgi" TargetMode="External"/><Relationship Id="rId121" Type="http://schemas.openxmlformats.org/officeDocument/2006/relationships/hyperlink" Target="http://expertus.bm.cm-uj.krakow.pl/scripts/expertus4.cgi" TargetMode="External"/><Relationship Id="rId3" Type="http://schemas.openxmlformats.org/officeDocument/2006/relationships/settings" Target="settings.xml"/><Relationship Id="rId25" Type="http://schemas.openxmlformats.org/officeDocument/2006/relationships/hyperlink" Target="http://expertus.bm.cm-uj.krakow.pl/scripts/expertus4.cgi" TargetMode="External"/><Relationship Id="rId46" Type="http://schemas.openxmlformats.org/officeDocument/2006/relationships/hyperlink" Target="http://expertus.bm.cm-uj.krakow.pl/scripts/expertus4.cgi" TargetMode="External"/><Relationship Id="rId67" Type="http://schemas.openxmlformats.org/officeDocument/2006/relationships/hyperlink" Target="http://expertus.bm.cm-uj.krakow.pl/scripts/expertus4.cgi" TargetMode="External"/><Relationship Id="rId116" Type="http://schemas.openxmlformats.org/officeDocument/2006/relationships/hyperlink" Target="http://expertus.bm.cm-uj.krakow.pl/scripts/expertus4.cgi" TargetMode="External"/><Relationship Id="rId137" Type="http://schemas.openxmlformats.org/officeDocument/2006/relationships/fontTable" Target="fontTable.xml"/><Relationship Id="rId20" Type="http://schemas.openxmlformats.org/officeDocument/2006/relationships/hyperlink" Target="http://expertus.bm.cm-uj.krakow.pl/scripts/expertus4.cgi" TargetMode="External"/><Relationship Id="rId41" Type="http://schemas.openxmlformats.org/officeDocument/2006/relationships/hyperlink" Target="http://expertus.bm.cm-uj.krakow.pl/scripts/expertus4.cgi" TargetMode="External"/><Relationship Id="rId62" Type="http://schemas.openxmlformats.org/officeDocument/2006/relationships/hyperlink" Target="http://expertus.bm.cm-uj.krakow.pl/scripts/expertus4.cgi" TargetMode="External"/><Relationship Id="rId83" Type="http://schemas.openxmlformats.org/officeDocument/2006/relationships/hyperlink" Target="http://expertus.bm.cm-uj.krakow.pl/scripts/expertus4.cgi" TargetMode="External"/><Relationship Id="rId88" Type="http://schemas.openxmlformats.org/officeDocument/2006/relationships/hyperlink" Target="http://expertus.bm.cm-uj.krakow.pl/scripts/expertus4.cgi" TargetMode="External"/><Relationship Id="rId111" Type="http://schemas.openxmlformats.org/officeDocument/2006/relationships/hyperlink" Target="http://expertus.bm.cm-uj.krakow.pl/scripts/expertus4.cgi" TargetMode="External"/><Relationship Id="rId132" Type="http://schemas.openxmlformats.org/officeDocument/2006/relationships/hyperlink" Target="http://expertus.bm.cm-uj.krakow.pl/scripts/expertus4.cgi" TargetMode="External"/><Relationship Id="rId15" Type="http://schemas.openxmlformats.org/officeDocument/2006/relationships/hyperlink" Target="http://expertus.bm.cm-uj.krakow.pl/scripts/expertus4.cgi" TargetMode="External"/><Relationship Id="rId36" Type="http://schemas.openxmlformats.org/officeDocument/2006/relationships/hyperlink" Target="http://expertus.bm.cm-uj.krakow.pl/scripts/expertus4.cgi" TargetMode="External"/><Relationship Id="rId57" Type="http://schemas.openxmlformats.org/officeDocument/2006/relationships/hyperlink" Target="http://expertus.bm.cm-uj.krakow.pl/scripts/expertus4.cgi" TargetMode="External"/><Relationship Id="rId106" Type="http://schemas.openxmlformats.org/officeDocument/2006/relationships/hyperlink" Target="http://expertus.bm.cm-uj.krakow.pl/scripts/expertus4.cgi" TargetMode="External"/><Relationship Id="rId127" Type="http://schemas.openxmlformats.org/officeDocument/2006/relationships/hyperlink" Target="http://expertus.bm.cm-uj.krakow.pl/scripts/expertus4.cgi" TargetMode="External"/><Relationship Id="rId10" Type="http://schemas.openxmlformats.org/officeDocument/2006/relationships/hyperlink" Target="http://expertus.bm.cm-uj.krakow.pl/scripts/expertus4.cgi" TargetMode="External"/><Relationship Id="rId31" Type="http://schemas.openxmlformats.org/officeDocument/2006/relationships/hyperlink" Target="http://expertus.bm.cm-uj.krakow.pl/scripts/expertus4.cgi" TargetMode="External"/><Relationship Id="rId52" Type="http://schemas.openxmlformats.org/officeDocument/2006/relationships/hyperlink" Target="http://expertus.bm.cm-uj.krakow.pl/scripts/expertus4.cgi" TargetMode="External"/><Relationship Id="rId73" Type="http://schemas.openxmlformats.org/officeDocument/2006/relationships/hyperlink" Target="http://expertus.bm.cm-uj.krakow.pl/scripts/expertus4.cgi" TargetMode="External"/><Relationship Id="rId78" Type="http://schemas.openxmlformats.org/officeDocument/2006/relationships/hyperlink" Target="http://expertus.bm.cm-uj.krakow.pl/scripts/expertus4.cgi" TargetMode="External"/><Relationship Id="rId94" Type="http://schemas.openxmlformats.org/officeDocument/2006/relationships/hyperlink" Target="http://expertus.bm.cm-uj.krakow.pl/scripts/expertus4.cgi" TargetMode="External"/><Relationship Id="rId99" Type="http://schemas.openxmlformats.org/officeDocument/2006/relationships/hyperlink" Target="http://expertus.bm.cm-uj.krakow.pl/scripts/expertus4.cgi" TargetMode="External"/><Relationship Id="rId101" Type="http://schemas.openxmlformats.org/officeDocument/2006/relationships/hyperlink" Target="http://expertus.bm.cm-uj.krakow.pl/scripts/expertus4.cgi" TargetMode="External"/><Relationship Id="rId122" Type="http://schemas.openxmlformats.org/officeDocument/2006/relationships/hyperlink" Target="http://expertus.bm.cm-uj.krakow.pl/scripts/expertus4.cgi" TargetMode="External"/><Relationship Id="rId4" Type="http://schemas.openxmlformats.org/officeDocument/2006/relationships/webSettings" Target="webSettings.xml"/><Relationship Id="rId9" Type="http://schemas.openxmlformats.org/officeDocument/2006/relationships/hyperlink" Target="http://expertus.bm.cm-uj.krakow.pl/scripts/expertus4.cgi" TargetMode="External"/><Relationship Id="rId26" Type="http://schemas.openxmlformats.org/officeDocument/2006/relationships/hyperlink" Target="http://expertus.bm.cm-uj.krakow.pl/scripts/expertus4.cgi" TargetMode="External"/><Relationship Id="rId47" Type="http://schemas.openxmlformats.org/officeDocument/2006/relationships/hyperlink" Target="http://expertus.bm.cm-uj.krakow.pl/scripts/expertus4.cgi" TargetMode="External"/><Relationship Id="rId68" Type="http://schemas.openxmlformats.org/officeDocument/2006/relationships/hyperlink" Target="http://expertus.bm.cm-uj.krakow.pl/scripts/expertus4.cgi" TargetMode="External"/><Relationship Id="rId89" Type="http://schemas.openxmlformats.org/officeDocument/2006/relationships/hyperlink" Target="http://expertus.bm.cm-uj.krakow.pl/scripts/expertus4.cgi" TargetMode="External"/><Relationship Id="rId112" Type="http://schemas.openxmlformats.org/officeDocument/2006/relationships/hyperlink" Target="http://expertus.bm.cm-uj.krakow.pl/scripts/expertus4.cgi" TargetMode="External"/><Relationship Id="rId133" Type="http://schemas.openxmlformats.org/officeDocument/2006/relationships/hyperlink" Target="http://expertus.bm.cm-uj.krakow.pl/scripts/expertus4.c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7880</Words>
  <Characters>47285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Agnieszka Moskal</cp:lastModifiedBy>
  <cp:revision>2</cp:revision>
  <dcterms:created xsi:type="dcterms:W3CDTF">2022-03-02T08:02:00Z</dcterms:created>
  <dcterms:modified xsi:type="dcterms:W3CDTF">2022-03-02T08:02:00Z</dcterms:modified>
</cp:coreProperties>
</file>