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7F965" w14:textId="77777777" w:rsidR="003412D8" w:rsidRPr="0028620E" w:rsidRDefault="003412D8" w:rsidP="0028620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27. 10. 2016 r.</w:t>
      </w:r>
      <w:r w:rsidRPr="0028620E">
        <w:rPr>
          <w:rFonts w:ascii="Times New Roman" w:eastAsia="Times New Roman" w:hAnsi="Times New Roman" w:cs="Times New Roman"/>
          <w:color w:val="333333"/>
          <w:sz w:val="24"/>
          <w:szCs w:val="24"/>
          <w:lang w:val="pl-PL" w:eastAsia="pl-PL"/>
        </w:rPr>
        <w:t> odbyło się spotkanie organizacyjne SKN przy PPOP, na którym ustalono plan pracy Koła w roku akademickim 2016/2017. Zebrano deklaracje przyszłych członków oraz wybrano przewodniczącą Koła.</w:t>
      </w:r>
      <w:r w:rsidRPr="0028620E">
        <w:rPr>
          <w:rFonts w:ascii="Times New Roman" w:eastAsia="Times New Roman" w:hAnsi="Times New Roman" w:cs="Times New Roman"/>
          <w:color w:val="333333"/>
          <w:sz w:val="24"/>
          <w:szCs w:val="24"/>
          <w:lang w:val="pl-PL" w:eastAsia="pl-PL"/>
        </w:rPr>
        <w:br/>
        <w:t> </w:t>
      </w:r>
    </w:p>
    <w:p w14:paraId="0E8741A8" w14:textId="77777777" w:rsidR="003412D8" w:rsidRPr="0028620E" w:rsidRDefault="003412D8" w:rsidP="003412D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dniach 23-24. 11. 2016 r.</w:t>
      </w:r>
      <w:r w:rsidRPr="0028620E">
        <w:rPr>
          <w:rFonts w:ascii="Times New Roman" w:eastAsia="Times New Roman" w:hAnsi="Times New Roman" w:cs="Times New Roman"/>
          <w:color w:val="333333"/>
          <w:sz w:val="24"/>
          <w:szCs w:val="24"/>
          <w:lang w:val="pl-PL" w:eastAsia="pl-PL"/>
        </w:rPr>
        <w:t> członkowie Koła spotkali się przy ul. Michałowskiego 12 na organizowanych warsztatach robienia ośmiornic dla wcześniaków.</w:t>
      </w:r>
      <w:r w:rsidRPr="0028620E">
        <w:rPr>
          <w:rFonts w:ascii="Times New Roman" w:eastAsia="Times New Roman" w:hAnsi="Times New Roman" w:cs="Times New Roman"/>
          <w:color w:val="333333"/>
          <w:sz w:val="24"/>
          <w:szCs w:val="24"/>
          <w:lang w:val="pl-PL" w:eastAsia="pl-PL"/>
        </w:rPr>
        <w:br/>
        <w:t> </w:t>
      </w:r>
    </w:p>
    <w:p w14:paraId="75EE72B7" w14:textId="505E57E9" w:rsidR="003412D8" w:rsidRPr="0028620E" w:rsidRDefault="003412D8" w:rsidP="0028620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08. 12. 2016 r</w:t>
      </w:r>
      <w:r w:rsidRPr="0028620E">
        <w:rPr>
          <w:rFonts w:ascii="Times New Roman" w:eastAsia="Times New Roman" w:hAnsi="Times New Roman" w:cs="Times New Roman"/>
          <w:color w:val="333333"/>
          <w:sz w:val="24"/>
          <w:szCs w:val="24"/>
          <w:lang w:val="pl-PL" w:eastAsia="pl-PL"/>
        </w:rPr>
        <w:t>. w auli przy ul. Michałowskiego 12 miało miejsce spotkanie członków Koła Naukowego</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z wolontariuszami Projektu M3 (Młodzi-Misje-Madagaskar), w której pracują studentki położnictwa oraz studenci innych krakowskich uczelni. Wolontariusze opowiedzieli o pracy w misyjnych placówkach medycznych – na Madagaskarze</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i Ukrainie. Wśród prelegentek była Anna Ćwik i Zofia Sobczyk – absolwentki Wydziału Nauk o Zdrowiu UJ CM kierunku położnictwo, które przez ponad dwa miesiące wakacji pracowały jako położne w malgaskim ambulatorium oraz wśród</w:t>
      </w:r>
      <w:r w:rsidR="0028620E">
        <w:rPr>
          <w:rFonts w:ascii="Times New Roman" w:eastAsia="Times New Roman" w:hAnsi="Times New Roman" w:cs="Times New Roman"/>
          <w:color w:val="333333"/>
          <w:sz w:val="24"/>
          <w:szCs w:val="24"/>
          <w:lang w:val="pl-PL" w:eastAsia="pl-PL"/>
        </w:rPr>
        <w:t xml:space="preserve"> u</w:t>
      </w:r>
      <w:r w:rsidRPr="0028620E">
        <w:rPr>
          <w:rFonts w:ascii="Times New Roman" w:eastAsia="Times New Roman" w:hAnsi="Times New Roman" w:cs="Times New Roman"/>
          <w:color w:val="333333"/>
          <w:sz w:val="24"/>
          <w:szCs w:val="24"/>
          <w:lang w:val="pl-PL" w:eastAsia="pl-PL"/>
        </w:rPr>
        <w:t>bogich ukraińskich dzieci.</w:t>
      </w:r>
    </w:p>
    <w:p w14:paraId="57B3C885" w14:textId="77777777" w:rsidR="003412D8" w:rsidRPr="0028620E" w:rsidRDefault="003412D8" w:rsidP="003412D8">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03.03.2016</w:t>
      </w:r>
      <w:r w:rsidRPr="0028620E">
        <w:rPr>
          <w:rFonts w:ascii="Times New Roman" w:eastAsia="Times New Roman" w:hAnsi="Times New Roman" w:cs="Times New Roman"/>
          <w:color w:val="333333"/>
          <w:sz w:val="24"/>
          <w:szCs w:val="24"/>
          <w:lang w:val="pl-PL" w:eastAsia="pl-PL"/>
        </w:rPr>
        <w:t xml:space="preserve"> w ramach poszerzania wiedzy z  zagadnień bliskich położnictwu i neonatologii Studenckie Koło Naukowe zorganizowało spotkanie z psychologiem,  instruktorem  masażu Panią Magdaleną </w:t>
      </w:r>
      <w:proofErr w:type="spellStart"/>
      <w:r w:rsidRPr="0028620E">
        <w:rPr>
          <w:rFonts w:ascii="Times New Roman" w:eastAsia="Times New Roman" w:hAnsi="Times New Roman" w:cs="Times New Roman"/>
          <w:color w:val="333333"/>
          <w:sz w:val="24"/>
          <w:szCs w:val="24"/>
          <w:lang w:val="pl-PL" w:eastAsia="pl-PL"/>
        </w:rPr>
        <w:t>Fabritius</w:t>
      </w:r>
      <w:proofErr w:type="spellEnd"/>
      <w:r w:rsidRPr="0028620E">
        <w:rPr>
          <w:rFonts w:ascii="Times New Roman" w:eastAsia="Times New Roman" w:hAnsi="Times New Roman" w:cs="Times New Roman"/>
          <w:color w:val="333333"/>
          <w:sz w:val="24"/>
          <w:szCs w:val="24"/>
          <w:lang w:val="pl-PL" w:eastAsia="pl-PL"/>
        </w:rPr>
        <w:t>. Tematem warsztatów był</w:t>
      </w:r>
      <w:r w:rsidRPr="0028620E">
        <w:rPr>
          <w:rFonts w:ascii="Times New Roman" w:eastAsia="Times New Roman" w:hAnsi="Times New Roman" w:cs="Times New Roman"/>
          <w:b/>
          <w:bCs/>
          <w:i/>
          <w:iCs/>
          <w:color w:val="333333"/>
          <w:sz w:val="24"/>
          <w:szCs w:val="24"/>
          <w:lang w:val="pl-PL" w:eastAsia="pl-PL"/>
        </w:rPr>
        <w:t> „Masaż niemowląt i nie tylko, czyli jak się cieszyć rodzicielstwem dzień po dniu”.</w:t>
      </w:r>
    </w:p>
    <w:p w14:paraId="272081D7"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Na zorganizowane spotkanie w sali przy ulicy Zamojskiego 58, przybyło około 40 studentów,  autorka książki </w:t>
      </w:r>
      <w:r w:rsidRPr="0028620E">
        <w:rPr>
          <w:rFonts w:ascii="Times New Roman" w:eastAsia="Times New Roman" w:hAnsi="Times New Roman" w:cs="Times New Roman"/>
          <w:i/>
          <w:iCs/>
          <w:color w:val="333333"/>
          <w:sz w:val="24"/>
          <w:szCs w:val="24"/>
          <w:lang w:val="pl-PL" w:eastAsia="pl-PL"/>
        </w:rPr>
        <w:t>Masaż niemowląt i nie tylko</w:t>
      </w:r>
      <w:r w:rsidRPr="0028620E">
        <w:rPr>
          <w:rFonts w:ascii="Times New Roman" w:eastAsia="Times New Roman" w:hAnsi="Times New Roman" w:cs="Times New Roman"/>
          <w:color w:val="333333"/>
          <w:sz w:val="24"/>
          <w:szCs w:val="24"/>
          <w:lang w:val="pl-PL" w:eastAsia="pl-PL"/>
        </w:rPr>
        <w:t> przedstawiła ogólne zasady wykonywania masażu, jego rodzaje i zalety. Spotkanie połączone było</w:t>
      </w:r>
      <w:r w:rsidRPr="0028620E">
        <w:rPr>
          <w:rFonts w:ascii="Times New Roman" w:eastAsia="Times New Roman" w:hAnsi="Times New Roman" w:cs="Times New Roman"/>
          <w:color w:val="333333"/>
          <w:sz w:val="24"/>
          <w:szCs w:val="24"/>
          <w:lang w:val="pl-PL" w:eastAsia="pl-PL"/>
        </w:rPr>
        <w:br/>
        <w:t>z promocją jej książki , która cieszyła się powodzeniem  wśród studentów.</w:t>
      </w:r>
      <w:r w:rsidRPr="0028620E">
        <w:rPr>
          <w:rFonts w:ascii="Times New Roman" w:eastAsia="Times New Roman" w:hAnsi="Times New Roman" w:cs="Times New Roman"/>
          <w:color w:val="333333"/>
          <w:sz w:val="24"/>
          <w:szCs w:val="24"/>
          <w:lang w:val="pl-PL" w:eastAsia="pl-PL"/>
        </w:rPr>
        <w:br/>
        <w:t>Zainteresowane osoby otrzymały Certyfikat uczestnictwa w szkoleniu.</w:t>
      </w:r>
    </w:p>
    <w:p w14:paraId="2521E1A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4CC09C3C" w14:textId="23A76025" w:rsidR="003412D8" w:rsidRPr="0028620E" w:rsidRDefault="003412D8" w:rsidP="0028620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Studenckie Koło Naukowe przy Pracowni Podstaw Opieki Położniczej </w:t>
      </w:r>
      <w:r w:rsidRPr="0028620E">
        <w:rPr>
          <w:rFonts w:ascii="Times New Roman" w:eastAsia="Times New Roman" w:hAnsi="Times New Roman" w:cs="Times New Roman"/>
          <w:b/>
          <w:bCs/>
          <w:color w:val="333333"/>
          <w:sz w:val="24"/>
          <w:szCs w:val="24"/>
          <w:lang w:val="pl-PL" w:eastAsia="pl-PL"/>
        </w:rPr>
        <w:t>w dniu</w:t>
      </w:r>
      <w:r w:rsidRPr="0028620E">
        <w:rPr>
          <w:rFonts w:ascii="Times New Roman" w:eastAsia="Times New Roman" w:hAnsi="Times New Roman" w:cs="Times New Roman"/>
          <w:color w:val="333333"/>
          <w:sz w:val="24"/>
          <w:szCs w:val="24"/>
          <w:lang w:val="pl-PL" w:eastAsia="pl-PL"/>
        </w:rPr>
        <w:t> </w:t>
      </w:r>
      <w:r w:rsidRPr="0028620E">
        <w:rPr>
          <w:rFonts w:ascii="Times New Roman" w:eastAsia="Times New Roman" w:hAnsi="Times New Roman" w:cs="Times New Roman"/>
          <w:b/>
          <w:bCs/>
          <w:color w:val="333333"/>
          <w:sz w:val="24"/>
          <w:szCs w:val="24"/>
          <w:lang w:val="pl-PL" w:eastAsia="pl-PL"/>
        </w:rPr>
        <w:t>30.03.2016 </w:t>
      </w:r>
      <w:r w:rsidRPr="0028620E">
        <w:rPr>
          <w:rFonts w:ascii="Times New Roman" w:eastAsia="Times New Roman" w:hAnsi="Times New Roman" w:cs="Times New Roman"/>
          <w:color w:val="333333"/>
          <w:sz w:val="24"/>
          <w:szCs w:val="24"/>
          <w:lang w:val="pl-PL" w:eastAsia="pl-PL"/>
        </w:rPr>
        <w:t>w budynku przy</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ul. Zamojskiego 58 zorganizowało spotkanie z psychologiem  klinicznym z Panią Moniką Buczek, która pracuje</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w hospicjum perinatalnym Krakowskiego Hospicjum dla Dzieci im. Ks. J. Tischnera. Poruszane zagadnienia stanowiły zupełnie nową jakość opieki nad ciężarną i dzieckiem u którego zdiagnozowano w okresie prenatalnym poważne wady rozwojowe, wady zagrażające jego życiu. Spotkanie pt. </w:t>
      </w:r>
      <w:r w:rsidRPr="0028620E">
        <w:rPr>
          <w:rFonts w:ascii="Times New Roman" w:eastAsia="Times New Roman" w:hAnsi="Times New Roman" w:cs="Times New Roman"/>
          <w:b/>
          <w:bCs/>
          <w:i/>
          <w:iCs/>
          <w:color w:val="333333"/>
          <w:sz w:val="24"/>
          <w:szCs w:val="24"/>
          <w:lang w:val="pl-PL" w:eastAsia="pl-PL"/>
        </w:rPr>
        <w:t>Hospicjum w łonie matki, czyli jak działa perinatalna opieka paliatywna</w:t>
      </w:r>
      <w:r w:rsidRPr="0028620E">
        <w:rPr>
          <w:rFonts w:ascii="Times New Roman" w:eastAsia="Times New Roman" w:hAnsi="Times New Roman" w:cs="Times New Roman"/>
          <w:b/>
          <w:bCs/>
          <w:color w:val="333333"/>
          <w:sz w:val="24"/>
          <w:szCs w:val="24"/>
          <w:lang w:val="pl-PL" w:eastAsia="pl-PL"/>
        </w:rPr>
        <w:t> </w:t>
      </w:r>
      <w:r w:rsidRPr="0028620E">
        <w:rPr>
          <w:rFonts w:ascii="Times New Roman" w:eastAsia="Times New Roman" w:hAnsi="Times New Roman" w:cs="Times New Roman"/>
          <w:color w:val="333333"/>
          <w:sz w:val="24"/>
          <w:szCs w:val="24"/>
          <w:lang w:val="pl-PL" w:eastAsia="pl-PL"/>
        </w:rPr>
        <w:t>pozwoliło zapoznać się z zadaniami, działalnością, sposobem opieki nad matką, która nie decyduje się na przedwczesne terminalne zakończenie ciąży.  Obecni na spotkaniu studenci otrzymali  Certyfikat uczestnictwa.</w:t>
      </w:r>
    </w:p>
    <w:p w14:paraId="14368271" w14:textId="01E0D95C" w:rsidR="003412D8" w:rsidRPr="0028620E" w:rsidRDefault="003412D8" w:rsidP="003412D8">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dniach 13 i 27 kwietnia 2016r</w:t>
      </w:r>
      <w:r w:rsidRPr="0028620E">
        <w:rPr>
          <w:rFonts w:ascii="Times New Roman" w:eastAsia="Times New Roman" w:hAnsi="Times New Roman" w:cs="Times New Roman"/>
          <w:color w:val="333333"/>
          <w:sz w:val="24"/>
          <w:szCs w:val="24"/>
          <w:lang w:val="pl-PL" w:eastAsia="pl-PL"/>
        </w:rPr>
        <w:t xml:space="preserve">. Studenckie Koło Naukowe w budynku przy ul. Kopernika 25 zorganizowało dla studentów   3-go roku warsztaty szkoleniowe poświęcone pobieraniu krwi pępowinowej i wykorzystywaniu  komórek macierzystych. Warsztaty prowadzone były przez Panią Lenę </w:t>
      </w:r>
      <w:proofErr w:type="spellStart"/>
      <w:r w:rsidRPr="0028620E">
        <w:rPr>
          <w:rFonts w:ascii="Times New Roman" w:eastAsia="Times New Roman" w:hAnsi="Times New Roman" w:cs="Times New Roman"/>
          <w:color w:val="333333"/>
          <w:sz w:val="24"/>
          <w:szCs w:val="24"/>
          <w:lang w:val="pl-PL" w:eastAsia="pl-PL"/>
        </w:rPr>
        <w:t>Siwonię</w:t>
      </w:r>
      <w:proofErr w:type="spellEnd"/>
      <w:r w:rsidRPr="0028620E">
        <w:rPr>
          <w:rFonts w:ascii="Times New Roman" w:eastAsia="Times New Roman" w:hAnsi="Times New Roman" w:cs="Times New Roman"/>
          <w:color w:val="333333"/>
          <w:sz w:val="24"/>
          <w:szCs w:val="24"/>
          <w:lang w:val="pl-PL" w:eastAsia="pl-PL"/>
        </w:rPr>
        <w:t xml:space="preserve"> reprezentującą Bank Komórek Macierzystych. Uczestniczenie w warsztatach dało szansę otrzymania  Certyfikatu pozwalającego studentom, po uzyskaniu Prawa Wykonywania Zawodu Położnej, pobierać krew pępowinową w czasie porodu.</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W warsztatach szkoleniowych uczestniczyło 100 % trzeciego roku, czyli 52 osoby. Przygotowane Certyfikaty zostaną wręczone studentom, przez opiekuna roku, po zdanym egzaminie licencjackim.</w:t>
      </w:r>
    </w:p>
    <w:p w14:paraId="0A36D7F6"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lastRenderedPageBreak/>
        <w:t> </w:t>
      </w:r>
    </w:p>
    <w:p w14:paraId="7507A09A" w14:textId="7041BE29" w:rsidR="003412D8" w:rsidRPr="0028620E" w:rsidRDefault="003412D8" w:rsidP="003412D8">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28.04.2016r</w:t>
      </w:r>
      <w:r w:rsidRPr="0028620E">
        <w:rPr>
          <w:rFonts w:ascii="Times New Roman" w:eastAsia="Times New Roman" w:hAnsi="Times New Roman" w:cs="Times New Roman"/>
          <w:color w:val="333333"/>
          <w:sz w:val="24"/>
          <w:szCs w:val="24"/>
          <w:lang w:val="pl-PL" w:eastAsia="pl-PL"/>
        </w:rPr>
        <w:t xml:space="preserve">   na Warszawskim Uniwersytecie Medycznym w Wydziale Nauk o Zdrowiu w Zakładzie Dydaktyki </w:t>
      </w:r>
      <w:proofErr w:type="spellStart"/>
      <w:r w:rsidRPr="0028620E">
        <w:rPr>
          <w:rFonts w:ascii="Times New Roman" w:eastAsia="Times New Roman" w:hAnsi="Times New Roman" w:cs="Times New Roman"/>
          <w:color w:val="333333"/>
          <w:sz w:val="24"/>
          <w:szCs w:val="24"/>
          <w:lang w:val="pl-PL" w:eastAsia="pl-PL"/>
        </w:rPr>
        <w:t>Ginekologiczno</w:t>
      </w:r>
      <w:proofErr w:type="spellEnd"/>
      <w:r w:rsidRPr="0028620E">
        <w:rPr>
          <w:rFonts w:ascii="Times New Roman" w:eastAsia="Times New Roman" w:hAnsi="Times New Roman" w:cs="Times New Roman"/>
          <w:color w:val="333333"/>
          <w:sz w:val="24"/>
          <w:szCs w:val="24"/>
          <w:lang w:val="pl-PL" w:eastAsia="pl-PL"/>
        </w:rPr>
        <w:t xml:space="preserve"> – Położniczej w ramach obchodów Dnia Położnej została zorganizowana V Konferencja Naukowa</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pt. CHOROBA NOWOTWOROWA</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A MACIERZYŃSTWO. Studentki Koła naukowego przy Pracowni Podstaw Opieki Położniczej brały udział w sesji Plakatowej. Prezentowane były trzy postery tematycznie związane z opieką   położnej nad kobietą.</w:t>
      </w:r>
    </w:p>
    <w:p w14:paraId="40A9228A" w14:textId="36339D98"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Z satysfakcją i radością informujemy, że II-gie miejsce </w:t>
      </w:r>
      <w:r w:rsidRPr="0028620E">
        <w:rPr>
          <w:rFonts w:ascii="Times New Roman" w:eastAsia="Times New Roman" w:hAnsi="Times New Roman" w:cs="Times New Roman"/>
          <w:color w:val="333333"/>
          <w:sz w:val="24"/>
          <w:szCs w:val="24"/>
          <w:lang w:val="pl-PL" w:eastAsia="pl-PL"/>
        </w:rPr>
        <w:t>na ocenianych 36 posterów, otrzymał plakat </w:t>
      </w:r>
      <w:r w:rsidRPr="0028620E">
        <w:rPr>
          <w:rFonts w:ascii="Times New Roman" w:eastAsia="Times New Roman" w:hAnsi="Times New Roman" w:cs="Times New Roman"/>
          <w:b/>
          <w:bCs/>
          <w:color w:val="333333"/>
          <w:sz w:val="24"/>
          <w:szCs w:val="24"/>
          <w:lang w:val="pl-PL" w:eastAsia="pl-PL"/>
        </w:rPr>
        <w:t>Rehabilitacja po mastektomii – masaż limfatyczny</w:t>
      </w:r>
      <w:r w:rsidRPr="0028620E">
        <w:rPr>
          <w:rFonts w:ascii="Times New Roman" w:eastAsia="Times New Roman" w:hAnsi="Times New Roman" w:cs="Times New Roman"/>
          <w:color w:val="333333"/>
          <w:sz w:val="24"/>
          <w:szCs w:val="24"/>
          <w:lang w:val="pl-PL" w:eastAsia="pl-PL"/>
        </w:rPr>
        <w:t xml:space="preserve"> przygotowany przez studentkę Magdalenę </w:t>
      </w:r>
      <w:proofErr w:type="spellStart"/>
      <w:r w:rsidRPr="0028620E">
        <w:rPr>
          <w:rFonts w:ascii="Times New Roman" w:eastAsia="Times New Roman" w:hAnsi="Times New Roman" w:cs="Times New Roman"/>
          <w:color w:val="333333"/>
          <w:sz w:val="24"/>
          <w:szCs w:val="24"/>
          <w:lang w:val="pl-PL" w:eastAsia="pl-PL"/>
        </w:rPr>
        <w:t>Gabaja</w:t>
      </w:r>
      <w:proofErr w:type="spellEnd"/>
      <w:r w:rsidRPr="0028620E">
        <w:rPr>
          <w:rFonts w:ascii="Times New Roman" w:eastAsia="Times New Roman" w:hAnsi="Times New Roman" w:cs="Times New Roman"/>
          <w:color w:val="333333"/>
          <w:sz w:val="24"/>
          <w:szCs w:val="24"/>
          <w:lang w:val="pl-PL" w:eastAsia="pl-PL"/>
        </w:rPr>
        <w:t>,</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 xml:space="preserve">we współpracy z dr Renatą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 dr Anną Mierzwą.</w:t>
      </w:r>
    </w:p>
    <w:p w14:paraId="339EE5D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067D50B2" w14:textId="716F2F63" w:rsidR="003412D8" w:rsidRPr="0028620E" w:rsidRDefault="003412D8" w:rsidP="0028620E">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19 listopada 2015 r</w:t>
      </w:r>
      <w:r w:rsidRPr="0028620E">
        <w:rPr>
          <w:rFonts w:ascii="Times New Roman" w:eastAsia="Times New Roman" w:hAnsi="Times New Roman" w:cs="Times New Roman"/>
          <w:color w:val="333333"/>
          <w:sz w:val="24"/>
          <w:szCs w:val="24"/>
          <w:lang w:val="pl-PL" w:eastAsia="pl-PL"/>
        </w:rPr>
        <w:t>. odbyły się warsztaty szkoleniowe pt. PORÓD W DOMU.</w:t>
      </w:r>
      <w:r w:rsidRPr="0028620E">
        <w:rPr>
          <w:rFonts w:ascii="Times New Roman" w:eastAsia="Times New Roman" w:hAnsi="Times New Roman" w:cs="Times New Roman"/>
          <w:color w:val="333333"/>
          <w:sz w:val="24"/>
          <w:szCs w:val="24"/>
          <w:lang w:val="pl-PL" w:eastAsia="pl-PL"/>
        </w:rPr>
        <w:br/>
        <w:t xml:space="preserve">W warsztatach prowadzonych przez położną Jolantę </w:t>
      </w:r>
      <w:proofErr w:type="spellStart"/>
      <w:r w:rsidRPr="0028620E">
        <w:rPr>
          <w:rFonts w:ascii="Times New Roman" w:eastAsia="Times New Roman" w:hAnsi="Times New Roman" w:cs="Times New Roman"/>
          <w:color w:val="333333"/>
          <w:sz w:val="24"/>
          <w:szCs w:val="24"/>
          <w:lang w:val="pl-PL" w:eastAsia="pl-PL"/>
        </w:rPr>
        <w:t>Łaszczyk</w:t>
      </w:r>
      <w:proofErr w:type="spellEnd"/>
      <w:r w:rsidRPr="0028620E">
        <w:rPr>
          <w:rFonts w:ascii="Times New Roman" w:eastAsia="Times New Roman" w:hAnsi="Times New Roman" w:cs="Times New Roman"/>
          <w:color w:val="333333"/>
          <w:sz w:val="24"/>
          <w:szCs w:val="24"/>
          <w:lang w:val="pl-PL" w:eastAsia="pl-PL"/>
        </w:rPr>
        <w:t xml:space="preserve"> uczestniczyło około 60 studentek, młodzież wykazywała duże zainteresowanie poruszanym tematem. Osoby zainteresowane otrzymały certyfikat uczestnictwa w warsztatach.</w:t>
      </w:r>
    </w:p>
    <w:p w14:paraId="1E44990B" w14:textId="6F225CCC" w:rsidR="003412D8" w:rsidRPr="0028620E" w:rsidRDefault="003412D8" w:rsidP="0028620E">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 dniu 16 marca 2015 r</w:t>
      </w:r>
      <w:r w:rsidRPr="0028620E">
        <w:rPr>
          <w:rFonts w:ascii="Times New Roman" w:eastAsia="Times New Roman" w:hAnsi="Times New Roman" w:cs="Times New Roman"/>
          <w:color w:val="333333"/>
          <w:sz w:val="24"/>
          <w:szCs w:val="24"/>
          <w:lang w:val="pl-PL" w:eastAsia="pl-PL"/>
        </w:rPr>
        <w:t>. studentki kierunku położnictwo, w tym członkinie Koła Naukowego aktywnie uczestniczyły</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w Dniu Otwartym UJ promując kształcenie</w:t>
      </w:r>
      <w:r w:rsidRPr="0028620E">
        <w:rPr>
          <w:rFonts w:ascii="Times New Roman" w:eastAsia="Times New Roman" w:hAnsi="Times New Roman" w:cs="Times New Roman"/>
          <w:color w:val="333333"/>
          <w:sz w:val="24"/>
          <w:szCs w:val="24"/>
          <w:lang w:val="pl-PL" w:eastAsia="pl-PL"/>
        </w:rPr>
        <w:br/>
        <w:t>w zawodzie położnej.</w:t>
      </w:r>
    </w:p>
    <w:p w14:paraId="48B0058D" w14:textId="144EE164" w:rsidR="003412D8" w:rsidRDefault="003412D8" w:rsidP="003412D8">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W czasie organizowanej przez Wydział Nauk o Zdrowiu w dniach </w:t>
      </w:r>
      <w:r w:rsidRPr="0028620E">
        <w:rPr>
          <w:rFonts w:ascii="Times New Roman" w:eastAsia="Times New Roman" w:hAnsi="Times New Roman" w:cs="Times New Roman"/>
          <w:b/>
          <w:bCs/>
          <w:color w:val="333333"/>
          <w:sz w:val="24"/>
          <w:szCs w:val="24"/>
          <w:lang w:val="pl-PL" w:eastAsia="pl-PL"/>
        </w:rPr>
        <w:t>11, 12 września</w:t>
      </w:r>
      <w:r w:rsidRPr="0028620E">
        <w:rPr>
          <w:rFonts w:ascii="Times New Roman" w:eastAsia="Times New Roman" w:hAnsi="Times New Roman" w:cs="Times New Roman"/>
          <w:color w:val="333333"/>
          <w:sz w:val="24"/>
          <w:szCs w:val="24"/>
          <w:lang w:val="pl-PL" w:eastAsia="pl-PL"/>
        </w:rPr>
        <w:br/>
      </w:r>
      <w:r w:rsidRPr="0028620E">
        <w:rPr>
          <w:rFonts w:ascii="Times New Roman" w:eastAsia="Times New Roman" w:hAnsi="Times New Roman" w:cs="Times New Roman"/>
          <w:b/>
          <w:bCs/>
          <w:color w:val="333333"/>
          <w:sz w:val="24"/>
          <w:szCs w:val="24"/>
          <w:lang w:val="pl-PL" w:eastAsia="pl-PL"/>
        </w:rPr>
        <w:t>2015 r.</w:t>
      </w:r>
      <w:r w:rsidRPr="0028620E">
        <w:rPr>
          <w:rFonts w:ascii="Times New Roman" w:eastAsia="Times New Roman" w:hAnsi="Times New Roman" w:cs="Times New Roman"/>
          <w:color w:val="333333"/>
          <w:sz w:val="24"/>
          <w:szCs w:val="24"/>
          <w:lang w:val="pl-PL" w:eastAsia="pl-PL"/>
        </w:rPr>
        <w:t xml:space="preserve"> konferencji „Innowacyjność w kształceniu, praktyce pielęgniarskiej i badaniach naukowych. 90-lecie powstania Uniwersyteckiej Szkoły Pielęgniarek i Opiekunek Zdrowia w Krakowie” reprezentantki Studenckiego Koła Naukowego przy Pracowni Podstaw Opieki Położniczej prezentowały wyniki prowadzonych badań. W czasie sesji studenckiej referat wygłaszały: Katarzyna Olek, Ewelina Milewska „Ocena wiedzy kobiet na temat nietrzymania moczu” oraz Anna </w:t>
      </w:r>
      <w:proofErr w:type="spellStart"/>
      <w:r w:rsidRPr="0028620E">
        <w:rPr>
          <w:rFonts w:ascii="Times New Roman" w:eastAsia="Times New Roman" w:hAnsi="Times New Roman" w:cs="Times New Roman"/>
          <w:color w:val="333333"/>
          <w:sz w:val="24"/>
          <w:szCs w:val="24"/>
          <w:lang w:val="pl-PL" w:eastAsia="pl-PL"/>
        </w:rPr>
        <w:t>Delimat</w:t>
      </w:r>
      <w:proofErr w:type="spellEnd"/>
      <w:r w:rsidRPr="0028620E">
        <w:rPr>
          <w:rFonts w:ascii="Times New Roman" w:eastAsia="Times New Roman" w:hAnsi="Times New Roman" w:cs="Times New Roman"/>
          <w:color w:val="333333"/>
          <w:sz w:val="24"/>
          <w:szCs w:val="24"/>
          <w:lang w:val="pl-PL" w:eastAsia="pl-PL"/>
        </w:rPr>
        <w:t xml:space="preserve"> „Wpływ mediów na sposób ukończenia ciąży i długość okresu karmienia piersią przez matki”.</w:t>
      </w:r>
    </w:p>
    <w:p w14:paraId="312986BB" w14:textId="77777777" w:rsidR="0028620E" w:rsidRPr="0028620E" w:rsidRDefault="0028620E" w:rsidP="0028620E">
      <w:pPr>
        <w:shd w:val="clear" w:color="auto" w:fill="FFFFFF"/>
        <w:spacing w:before="100" w:beforeAutospacing="1" w:after="100" w:afterAutospacing="1" w:line="240" w:lineRule="auto"/>
        <w:ind w:left="720"/>
        <w:jc w:val="both"/>
        <w:rPr>
          <w:rFonts w:ascii="Times New Roman" w:eastAsia="Times New Roman" w:hAnsi="Times New Roman" w:cs="Times New Roman"/>
          <w:color w:val="333333"/>
          <w:sz w:val="24"/>
          <w:szCs w:val="24"/>
          <w:lang w:val="pl-PL" w:eastAsia="pl-PL"/>
        </w:rPr>
      </w:pPr>
    </w:p>
    <w:p w14:paraId="23D1C1CC"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05.09.2019r.</w:t>
      </w:r>
    </w:p>
    <w:p w14:paraId="41048534"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 xml:space="preserve">Udział w biegu </w:t>
      </w:r>
      <w:proofErr w:type="spellStart"/>
      <w:r w:rsidRPr="0028620E">
        <w:rPr>
          <w:rFonts w:ascii="Times New Roman" w:eastAsia="Times New Roman" w:hAnsi="Times New Roman" w:cs="Times New Roman"/>
          <w:b/>
          <w:bCs/>
          <w:color w:val="333333"/>
          <w:sz w:val="24"/>
          <w:szCs w:val="24"/>
          <w:lang w:val="pl-PL" w:eastAsia="pl-PL"/>
        </w:rPr>
        <w:t>Runmageddon</w:t>
      </w:r>
      <w:proofErr w:type="spellEnd"/>
      <w:r w:rsidRPr="0028620E">
        <w:rPr>
          <w:rFonts w:ascii="Times New Roman" w:eastAsia="Times New Roman" w:hAnsi="Times New Roman" w:cs="Times New Roman"/>
          <w:b/>
          <w:bCs/>
          <w:color w:val="333333"/>
          <w:sz w:val="24"/>
          <w:szCs w:val="24"/>
          <w:lang w:val="pl-PL" w:eastAsia="pl-PL"/>
        </w:rPr>
        <w:t xml:space="preserve"> na terenie kopalni KWK Knurów-Szczygłowice</w:t>
      </w:r>
    </w:p>
    <w:p w14:paraId="6576EA6A"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Dwie studentki położnictwa oraz duet łączący położnictwo i zdrowie publiczne – taka drużyna pokonywała śląskie hołdy oraz błoto podczas sobotniego </w:t>
      </w:r>
      <w:proofErr w:type="spellStart"/>
      <w:r w:rsidRPr="0028620E">
        <w:rPr>
          <w:rFonts w:ascii="Times New Roman" w:eastAsia="Times New Roman" w:hAnsi="Times New Roman" w:cs="Times New Roman"/>
          <w:color w:val="333333"/>
          <w:sz w:val="24"/>
          <w:szCs w:val="24"/>
          <w:lang w:val="pl-PL" w:eastAsia="pl-PL"/>
        </w:rPr>
        <w:t>Runmageddonu</w:t>
      </w:r>
      <w:proofErr w:type="spellEnd"/>
      <w:r w:rsidRPr="0028620E">
        <w:rPr>
          <w:rFonts w:ascii="Times New Roman" w:eastAsia="Times New Roman" w:hAnsi="Times New Roman" w:cs="Times New Roman"/>
          <w:color w:val="333333"/>
          <w:sz w:val="24"/>
          <w:szCs w:val="24"/>
          <w:lang w:val="pl-PL" w:eastAsia="pl-PL"/>
        </w:rPr>
        <w:t xml:space="preserve"> . Żar lał się z nieba, jednak wspólnymi siłami dotarliśmy do mety. Takiej współpracy położnych oraz absolwentów zdrowia publicznego życzyłybyśmy sobie każdego dnia! Pamiętajcie, razem możemy więcej!</w:t>
      </w:r>
    </w:p>
    <w:p w14:paraId="1E0BCC23"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0500DA2E" wp14:editId="0B89A06E">
            <wp:extent cx="5073925" cy="7834313"/>
            <wp:effectExtent l="0" t="0" r="0" b="0"/>
            <wp:docPr id="25" name="Obraz 25" descr="Obraz zawierający trawa, drzewo, zewnętrzne,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rawa, drzewo, zewnętrzne, osoba&#10;&#10;Opis wygenerowany automatyczni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7775" cy="7840258"/>
                    </a:xfrm>
                    <a:prstGeom prst="rect">
                      <a:avLst/>
                    </a:prstGeom>
                    <a:noFill/>
                    <a:ln>
                      <a:noFill/>
                    </a:ln>
                  </pic:spPr>
                </pic:pic>
              </a:graphicData>
            </a:graphic>
          </wp:inline>
        </w:drawing>
      </w:r>
    </w:p>
    <w:p w14:paraId="45A31635"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22.09.2019r.</w:t>
      </w:r>
    </w:p>
    <w:p w14:paraId="1C97D1A3"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 xml:space="preserve">Bieg Kobiet Zawsze </w:t>
      </w:r>
      <w:proofErr w:type="spellStart"/>
      <w:r w:rsidRPr="0028620E">
        <w:rPr>
          <w:rFonts w:ascii="Times New Roman" w:eastAsia="Times New Roman" w:hAnsi="Times New Roman" w:cs="Times New Roman"/>
          <w:b/>
          <w:bCs/>
          <w:color w:val="333333"/>
          <w:sz w:val="24"/>
          <w:szCs w:val="24"/>
          <w:lang w:val="pl-PL" w:eastAsia="pl-PL"/>
        </w:rPr>
        <w:t>PierWsi</w:t>
      </w:r>
      <w:proofErr w:type="spellEnd"/>
      <w:r w:rsidRPr="0028620E">
        <w:rPr>
          <w:rFonts w:ascii="Times New Roman" w:eastAsia="Times New Roman" w:hAnsi="Times New Roman" w:cs="Times New Roman"/>
          <w:b/>
          <w:bCs/>
          <w:color w:val="333333"/>
          <w:sz w:val="24"/>
          <w:szCs w:val="24"/>
          <w:lang w:val="pl-PL" w:eastAsia="pl-PL"/>
        </w:rPr>
        <w:t xml:space="preserve"> – stoisko edukacyjne dotyczące profilaktyki raka piersi oraz szyjki macicy, edukacja na temat roli położnej w życiu kobiety</w:t>
      </w:r>
    </w:p>
    <w:p w14:paraId="075220A7"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lastRenderedPageBreak/>
        <w:t>Uczestniczki biegu chętnie odwiedzały nasze stoisko, gdzie ćwiczyły wykonywanie samobadania piersi pod czujnym okiem studentek położnictwa – Jadwigi i Antoniny. Udział w wydarzeniu był okazją do spotkania i rozmowy z kobietami</w:t>
      </w:r>
      <w:r w:rsidRPr="0028620E">
        <w:rPr>
          <w:rFonts w:ascii="Times New Roman" w:eastAsia="Times New Roman" w:hAnsi="Times New Roman" w:cs="Times New Roman"/>
          <w:color w:val="333333"/>
          <w:sz w:val="24"/>
          <w:szCs w:val="24"/>
          <w:lang w:val="pl-PL" w:eastAsia="pl-PL"/>
        </w:rPr>
        <w:br/>
        <w:t>w różnym wieku, poznania ich potrzeb zdrowotnych oraz osobistych doświadczeń w kontekście profilaktyki raka piersi. Tuż przed rozpoczęciem biegu odbyła się grupowa nauka biegaczek samobadania – wzięło w niej udział ponad 800 kobiet!</w:t>
      </w:r>
    </w:p>
    <w:p w14:paraId="74BB5040"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drawing>
          <wp:inline distT="0" distB="0" distL="0" distR="0" wp14:anchorId="0D820F12" wp14:editId="097744CD">
            <wp:extent cx="5447771" cy="4085828"/>
            <wp:effectExtent l="0" t="0" r="635" b="0"/>
            <wp:docPr id="26" name="Obraz 2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tekst&#10;&#10;Opis wygenerowany automatyczni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6901" cy="4092675"/>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drawing>
          <wp:inline distT="0" distB="0" distL="0" distR="0" wp14:anchorId="0B788EEE" wp14:editId="550F8698">
            <wp:extent cx="5381625" cy="2616068"/>
            <wp:effectExtent l="0" t="0" r="0" b="0"/>
            <wp:docPr id="27" name="Obraz 27" descr="Obraz zawierający trawa,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trawa, pozujący&#10;&#10;Opis wygenerowany automatyczn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2437" cy="2626185"/>
                    </a:xfrm>
                    <a:prstGeom prst="rect">
                      <a:avLst/>
                    </a:prstGeom>
                    <a:noFill/>
                    <a:ln>
                      <a:noFill/>
                    </a:ln>
                  </pic:spPr>
                </pic:pic>
              </a:graphicData>
            </a:graphic>
          </wp:inline>
        </w:drawing>
      </w:r>
    </w:p>
    <w:p w14:paraId="5102A02F"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17.10.2019r.</w:t>
      </w:r>
    </w:p>
    <w:p w14:paraId="6CC80B81"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Akcja promująca profilaktykę raka piersi w Centrum Fitness Lea</w:t>
      </w:r>
    </w:p>
    <w:p w14:paraId="516E4B4C"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Kontynuując motyw przewodni października, czyli walkę z rakiem piersi, Jadwiga Surówka z SKN przy Pracowni Podstaw Opieki Położniczej pod opieką Magdaleny </w:t>
      </w:r>
      <w:r w:rsidRPr="0028620E">
        <w:rPr>
          <w:rFonts w:ascii="Times New Roman" w:eastAsia="Times New Roman" w:hAnsi="Times New Roman" w:cs="Times New Roman"/>
          <w:color w:val="333333"/>
          <w:sz w:val="24"/>
          <w:szCs w:val="24"/>
          <w:lang w:val="pl-PL" w:eastAsia="pl-PL"/>
        </w:rPr>
        <w:lastRenderedPageBreak/>
        <w:t>Humaj-Grysztar edukowała klientki Centrum Fitness Lea. Panie licznie podchodziły do stanowiska edukacyjnego, zadawały pytania dotyczące profilaktyki raka piersi oraz ćwiczyły samobadanie. Po części edukacyjnej odbyła się sesja zdjęciowa której uczestniczki w nagrodę za zaangażowanie w promowanie profilaktyki raka piersi będą mogły wykonać darmowe USG piersi.</w:t>
      </w:r>
    </w:p>
    <w:p w14:paraId="0F4B9122"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1C5643A6" wp14:editId="186A513F">
            <wp:extent cx="4945070" cy="10560661"/>
            <wp:effectExtent l="0" t="0" r="8255" b="0"/>
            <wp:docPr id="28" name="Obraz 28" descr="Obraz zawierający wewnątrz, pozując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wewnątrz, pozujący&#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925" cy="10573165"/>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7A449043" wp14:editId="58EC88D2">
            <wp:extent cx="4966707" cy="10516767"/>
            <wp:effectExtent l="0" t="0" r="5715" b="0"/>
            <wp:docPr id="29" name="Obraz 29" descr="Obraz zawierający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wewnątrz&#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5429" cy="10535235"/>
                    </a:xfrm>
                    <a:prstGeom prst="rect">
                      <a:avLst/>
                    </a:prstGeom>
                    <a:noFill/>
                    <a:ln>
                      <a:noFill/>
                    </a:ln>
                  </pic:spPr>
                </pic:pic>
              </a:graphicData>
            </a:graphic>
          </wp:inline>
        </w:drawing>
      </w:r>
    </w:p>
    <w:p w14:paraId="610B75C1"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lastRenderedPageBreak/>
        <w:t>7.11.2019r.</w:t>
      </w:r>
    </w:p>
    <w:p w14:paraId="0FB153FE"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Wykład „Co musisz wiedzieć o HIV – teoria, diagnostyka i zasady funkcjonowania Punktu Konsultacyjno-Diagnostycznego”</w:t>
      </w:r>
    </w:p>
    <w:p w14:paraId="20EFF9D0"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Gościem prowadzącym wykład inauguracyjny był mgr analityki medycznej ze specjalizacją z mikrobiologii medycznej, doradca punktu konsultacyjno-diagnostycznego (PKD) w Krakowie. Podczas spotkania zostały przedstawione zasady funkcjonowania PKD oraz informacje na temat wirusa HIV (drogi i ryzyko zakażenia, diagnostyka, leczenie).</w:t>
      </w:r>
    </w:p>
    <w:p w14:paraId="314F5F6E"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4D0CC1A6"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04.12.2019r.</w:t>
      </w:r>
    </w:p>
    <w:p w14:paraId="7D6DCA1A"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Spotkanie z Przedstawicielkami Grupy Tęczowy Kocyk</w:t>
      </w:r>
    </w:p>
    <w:p w14:paraId="77EF4E9D"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Podczas spotkania wolontariuszki opowiedziały o swojej wzruszającej i trudnej, ale jakże potrzebnej działalności. Wolontariuszki działają dniem i nocą, aby pomóc mamom i rodzinom zmierzyć się z najtrudniejszymi chwilami w życiu – utratą nienarodzonego dziecka. W spotkaniu brało udział 87 osób.</w:t>
      </w:r>
    </w:p>
    <w:p w14:paraId="32A7D0F3"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6A470DA8" wp14:editId="22E12E7A">
            <wp:extent cx="4901592" cy="3681095"/>
            <wp:effectExtent l="0" t="0" r="0" b="0"/>
            <wp:docPr id="30" name="Obraz 30" descr="Obraz zawierający tekst, osoba, sufit,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tekst, osoba, sufit, wewnątrz&#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552" cy="3684069"/>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drawing>
          <wp:inline distT="0" distB="0" distL="0" distR="0" wp14:anchorId="36B4BAA4" wp14:editId="2A311BD0">
            <wp:extent cx="4835618" cy="3631548"/>
            <wp:effectExtent l="0" t="0" r="3175" b="7620"/>
            <wp:docPr id="31" name="Obraz 31" descr="Obraz zawierający osoba, wewnątrz, sufit,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osoba, wewnątrz, sufit, osoby&#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015" cy="3636352"/>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2BF36ADD" wp14:editId="5F9ECAA3">
            <wp:extent cx="4676775" cy="3119410"/>
            <wp:effectExtent l="0" t="0" r="0" b="5080"/>
            <wp:docPr id="32" name="Obraz 32" descr="Obraz zawierający stół, żywność, wewnątrz, plasti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stół, żywność, wewnątrz, plastikowy&#10;&#10;Opis wygenerowany automatyczn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131" cy="3125651"/>
                    </a:xfrm>
                    <a:prstGeom prst="rect">
                      <a:avLst/>
                    </a:prstGeom>
                    <a:noFill/>
                    <a:ln>
                      <a:noFill/>
                    </a:ln>
                  </pic:spPr>
                </pic:pic>
              </a:graphicData>
            </a:graphic>
          </wp:inline>
        </w:drawing>
      </w:r>
    </w:p>
    <w:p w14:paraId="6B07D41D"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10.12.2019r.</w:t>
      </w:r>
    </w:p>
    <w:p w14:paraId="26615492"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Spotkanie dotyczące profilaktyki raka piersi dla Klubu Senior + w Gminie Świątniki Górne</w:t>
      </w:r>
    </w:p>
    <w:p w14:paraId="7EF63E93"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Panie z Klubu Seniora uczestniczyły w zajęciach dotyczących profilaktyki chorób gruczołu sutkowego oraz zdobywały wiedzę z zakresu samobadania piersi. Teoria została wykorzystana w praktyce, uczestniczki z ogromnym zapałem zabrały się za ćwiczenie technik samobadania na fantomach piersi przygotowanych przez Pracownia Podstaw Opieki Położniczej UJ CM. Rozmowom nie było końca. Jesteśmy pod wrażeniem. Takie spotkania motywują nas do działania!</w:t>
      </w:r>
    </w:p>
    <w:p w14:paraId="47CB8FED"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1B428BCF" wp14:editId="5AE2B97D">
            <wp:extent cx="5205697" cy="3909695"/>
            <wp:effectExtent l="0" t="0" r="0" b="0"/>
            <wp:docPr id="33" name="Obraz 33" descr="Obraz zawierający podłoże, osoba, ścian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podłoże, osoba, ściana, wewnątrz&#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235" cy="3911601"/>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drawing>
          <wp:inline distT="0" distB="0" distL="0" distR="0" wp14:anchorId="34B813B3" wp14:editId="5E3855AC">
            <wp:extent cx="5522120" cy="3681413"/>
            <wp:effectExtent l="0" t="0" r="2540" b="0"/>
            <wp:docPr id="34" name="Obraz 34" descr="Obraz zawierający osoba, wewnątrz, grupa,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osoba, wewnątrz, grupa, osoby&#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350" cy="3682233"/>
                    </a:xfrm>
                    <a:prstGeom prst="rect">
                      <a:avLst/>
                    </a:prstGeom>
                    <a:noFill/>
                    <a:ln>
                      <a:noFill/>
                    </a:ln>
                  </pic:spPr>
                </pic:pic>
              </a:graphicData>
            </a:graphic>
          </wp:inline>
        </w:drawing>
      </w:r>
    </w:p>
    <w:p w14:paraId="675D611E"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11-12.01.2020r.</w:t>
      </w:r>
    </w:p>
    <w:p w14:paraId="0463BCEE" w14:textId="77777777" w:rsidR="003412D8" w:rsidRPr="0028620E" w:rsidRDefault="003412D8" w:rsidP="003412D8">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 xml:space="preserve">Finał WOŚP – edukacja w zakresie profilaktyki raka piersi oraz raka szyjki macicy, pokaz </w:t>
      </w:r>
      <w:proofErr w:type="spellStart"/>
      <w:r w:rsidRPr="0028620E">
        <w:rPr>
          <w:rFonts w:ascii="Times New Roman" w:eastAsia="Times New Roman" w:hAnsi="Times New Roman" w:cs="Times New Roman"/>
          <w:b/>
          <w:bCs/>
          <w:color w:val="333333"/>
          <w:sz w:val="24"/>
          <w:szCs w:val="24"/>
          <w:lang w:val="pl-PL" w:eastAsia="pl-PL"/>
        </w:rPr>
        <w:t>chustonoszenia</w:t>
      </w:r>
      <w:proofErr w:type="spellEnd"/>
    </w:p>
    <w:p w14:paraId="0153A1B3" w14:textId="438C2EC9"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Dziesiątki wyedukowanych kobiet, które spotkałyśmy podczas Wielkiej Orkiestry Świątecznej Pomocy utwierdzają nas</w:t>
      </w:r>
      <w:r w:rsidR="0028620E">
        <w:rPr>
          <w:rFonts w:ascii="Times New Roman" w:eastAsia="Times New Roman" w:hAnsi="Times New Roman" w:cs="Times New Roman"/>
          <w:color w:val="333333"/>
          <w:sz w:val="24"/>
          <w:szCs w:val="24"/>
          <w:lang w:val="pl-PL" w:eastAsia="pl-PL"/>
        </w:rPr>
        <w:t xml:space="preserve"> </w:t>
      </w:r>
      <w:r w:rsidRPr="0028620E">
        <w:rPr>
          <w:rFonts w:ascii="Times New Roman" w:eastAsia="Times New Roman" w:hAnsi="Times New Roman" w:cs="Times New Roman"/>
          <w:color w:val="333333"/>
          <w:sz w:val="24"/>
          <w:szCs w:val="24"/>
          <w:lang w:val="pl-PL" w:eastAsia="pl-PL"/>
        </w:rPr>
        <w:t xml:space="preserve">w tym, że to co robimy jest niezmiernie ważne, </w:t>
      </w:r>
      <w:r w:rsidRPr="0028620E">
        <w:rPr>
          <w:rFonts w:ascii="Times New Roman" w:eastAsia="Times New Roman" w:hAnsi="Times New Roman" w:cs="Times New Roman"/>
          <w:color w:val="333333"/>
          <w:sz w:val="24"/>
          <w:szCs w:val="24"/>
          <w:lang w:val="pl-PL" w:eastAsia="pl-PL"/>
        </w:rPr>
        <w:lastRenderedPageBreak/>
        <w:t>a słowa uznania i podziękowania za to co robimy, sprawiają, że coraz bardziej chcemy się rozwijać. Niezmiernie miło nam, że mogłyśmy uczestniczyć w tak cudownym wydarzeniu, być częścią ludzi o wielkich sercach i dołożyć swoją małą cegiełkę.</w:t>
      </w:r>
    </w:p>
    <w:p w14:paraId="006EFC17"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3CC9AA57" w14:textId="77777777" w:rsidR="003412D8" w:rsidRPr="0028620E" w:rsidRDefault="003412D8" w:rsidP="003412D8">
      <w:pPr>
        <w:numPr>
          <w:ilvl w:val="0"/>
          <w:numId w:val="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27.01.2020r.</w:t>
      </w:r>
    </w:p>
    <w:p w14:paraId="1F98A27C"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Wykład „</w:t>
      </w:r>
      <w:proofErr w:type="spellStart"/>
      <w:r w:rsidRPr="0028620E">
        <w:rPr>
          <w:rFonts w:ascii="Times New Roman" w:eastAsia="Times New Roman" w:hAnsi="Times New Roman" w:cs="Times New Roman"/>
          <w:b/>
          <w:bCs/>
          <w:color w:val="333333"/>
          <w:sz w:val="24"/>
          <w:szCs w:val="24"/>
          <w:lang w:val="pl-PL" w:eastAsia="pl-PL"/>
        </w:rPr>
        <w:t>Hipnorodzenie</w:t>
      </w:r>
      <w:proofErr w:type="spellEnd"/>
      <w:r w:rsidRPr="0028620E">
        <w:rPr>
          <w:rFonts w:ascii="Times New Roman" w:eastAsia="Times New Roman" w:hAnsi="Times New Roman" w:cs="Times New Roman"/>
          <w:b/>
          <w:bCs/>
          <w:color w:val="333333"/>
          <w:sz w:val="24"/>
          <w:szCs w:val="24"/>
          <w:lang w:val="pl-PL" w:eastAsia="pl-PL"/>
        </w:rPr>
        <w:t xml:space="preserve"> i jego znaczenie w położnictwie”</w:t>
      </w:r>
    </w:p>
    <w:p w14:paraId="3D9E363B" w14:textId="77777777" w:rsidR="003412D8" w:rsidRPr="0028620E" w:rsidRDefault="003412D8" w:rsidP="003412D8">
      <w:pPr>
        <w:shd w:val="clear" w:color="auto" w:fill="FFFFFF"/>
        <w:spacing w:after="150" w:line="240" w:lineRule="auto"/>
        <w:ind w:left="720"/>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Głównym założeniem wykładu było przekazanie wiedzy na temat hipnozy przez Panią mgr Kaję Krawczyk, która jest założycielką </w:t>
      </w:r>
      <w:proofErr w:type="spellStart"/>
      <w:r w:rsidRPr="0028620E">
        <w:rPr>
          <w:rFonts w:ascii="Times New Roman" w:eastAsia="Times New Roman" w:hAnsi="Times New Roman" w:cs="Times New Roman"/>
          <w:color w:val="333333"/>
          <w:sz w:val="24"/>
          <w:szCs w:val="24"/>
          <w:lang w:val="pl-PL" w:eastAsia="pl-PL"/>
        </w:rPr>
        <w:t>Hypnos</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Institute</w:t>
      </w:r>
      <w:proofErr w:type="spellEnd"/>
      <w:r w:rsidRPr="0028620E">
        <w:rPr>
          <w:rFonts w:ascii="Times New Roman" w:eastAsia="Times New Roman" w:hAnsi="Times New Roman" w:cs="Times New Roman"/>
          <w:color w:val="333333"/>
          <w:sz w:val="24"/>
          <w:szCs w:val="24"/>
          <w:lang w:val="pl-PL" w:eastAsia="pl-PL"/>
        </w:rPr>
        <w:t>. Mogłyśmy poznać nowe możliwości łagodzenia bólu porodowego oraz prowadzenia porodu, które w Polsce nie są często praktykowane, ani do końca znane przez personel medyczny, czy pary. Niesamowita moc hipnozy może prowadzić do tego, że podczas porodu nie ma potrzeby stosowania żadnych środków farmakologicznych łagodzących ból, a poród jest jeszcze piękniejszym przeżyciem dla kobiety rodzącej i jej partnera.</w:t>
      </w:r>
    </w:p>
    <w:p w14:paraId="79933E56" w14:textId="77777777" w:rsidR="003412D8" w:rsidRPr="0028620E" w:rsidRDefault="003412D8" w:rsidP="003412D8">
      <w:pPr>
        <w:shd w:val="clear" w:color="auto" w:fill="FFFFFF"/>
        <w:spacing w:after="150" w:line="240" w:lineRule="auto"/>
        <w:ind w:left="720"/>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5490931A" wp14:editId="51499EA4">
            <wp:extent cx="5255252" cy="6547168"/>
            <wp:effectExtent l="0" t="0" r="3175" b="6350"/>
            <wp:docPr id="35" name="Obraz 35" descr="Obraz zawierający tekst, wewnątrz, pomieszczenie, sala konferencyj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tekst, wewnątrz, pomieszczenie, sala konferencyjna&#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239" cy="6565839"/>
                    </a:xfrm>
                    <a:prstGeom prst="rect">
                      <a:avLst/>
                    </a:prstGeom>
                    <a:noFill/>
                    <a:ln>
                      <a:noFill/>
                    </a:ln>
                  </pic:spPr>
                </pic:pic>
              </a:graphicData>
            </a:graphic>
          </wp:inline>
        </w:drawing>
      </w:r>
    </w:p>
    <w:p w14:paraId="20CB5F55"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3514FD8C" w14:textId="77777777" w:rsidR="003412D8" w:rsidRPr="0028620E" w:rsidRDefault="003412D8" w:rsidP="003412D8">
      <w:pPr>
        <w:numPr>
          <w:ilvl w:val="0"/>
          <w:numId w:val="8"/>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22.10.2020r.</w:t>
      </w:r>
    </w:p>
    <w:p w14:paraId="014FAA25"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Udział studentki Justyny </w:t>
      </w:r>
      <w:proofErr w:type="spellStart"/>
      <w:r w:rsidRPr="0028620E">
        <w:rPr>
          <w:rFonts w:ascii="Times New Roman" w:eastAsia="Times New Roman" w:hAnsi="Times New Roman" w:cs="Times New Roman"/>
          <w:color w:val="333333"/>
          <w:sz w:val="24"/>
          <w:szCs w:val="24"/>
          <w:lang w:val="pl-PL" w:eastAsia="pl-PL"/>
        </w:rPr>
        <w:t>Jakimiak</w:t>
      </w:r>
      <w:proofErr w:type="spellEnd"/>
      <w:r w:rsidRPr="0028620E">
        <w:rPr>
          <w:rFonts w:ascii="Times New Roman" w:eastAsia="Times New Roman" w:hAnsi="Times New Roman" w:cs="Times New Roman"/>
          <w:color w:val="333333"/>
          <w:sz w:val="24"/>
          <w:szCs w:val="24"/>
          <w:lang w:val="pl-PL" w:eastAsia="pl-PL"/>
        </w:rPr>
        <w:t xml:space="preserve"> w Ogólnopolskiej Konferencji Naukowej „Choroby cywilizacyjne epidemią XXI w.” na której przedstawiła pracę pt. „Otyłość ciężarnych jako problem współczesnego położnictwa – studium przypadku”.</w:t>
      </w:r>
    </w:p>
    <w:p w14:paraId="683F0F73"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5640AFF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3E744EF4" wp14:editId="5701CFEC">
            <wp:extent cx="5622544" cy="7028180"/>
            <wp:effectExtent l="0" t="0" r="0" b="1270"/>
            <wp:docPr id="36" name="Obraz 3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Obraz zawierający tekst&#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3950" cy="7042437"/>
                    </a:xfrm>
                    <a:prstGeom prst="rect">
                      <a:avLst/>
                    </a:prstGeom>
                    <a:noFill/>
                    <a:ln>
                      <a:noFill/>
                    </a:ln>
                  </pic:spPr>
                </pic:pic>
              </a:graphicData>
            </a:graphic>
          </wp:inline>
        </w:drawing>
      </w:r>
    </w:p>
    <w:p w14:paraId="0AAB0EA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5F5D6BBD" w14:textId="77777777" w:rsidR="003412D8" w:rsidRPr="0028620E" w:rsidRDefault="003412D8" w:rsidP="003412D8">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2020-10-26/2020-10-27/2020-10-29</w:t>
      </w:r>
    </w:p>
    <w:p w14:paraId="1DFB1A6A"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Zorganizowanie spotkań edukacyjnych w formie online dla klas maturalnych (profilowanych </w:t>
      </w:r>
      <w:proofErr w:type="spellStart"/>
      <w:r w:rsidRPr="0028620E">
        <w:rPr>
          <w:rFonts w:ascii="Times New Roman" w:eastAsia="Times New Roman" w:hAnsi="Times New Roman" w:cs="Times New Roman"/>
          <w:color w:val="333333"/>
          <w:sz w:val="24"/>
          <w:szCs w:val="24"/>
          <w:lang w:val="pl-PL" w:eastAsia="pl-PL"/>
        </w:rPr>
        <w:t>biol-chem</w:t>
      </w:r>
      <w:proofErr w:type="spellEnd"/>
      <w:r w:rsidRPr="0028620E">
        <w:rPr>
          <w:rFonts w:ascii="Times New Roman" w:eastAsia="Times New Roman" w:hAnsi="Times New Roman" w:cs="Times New Roman"/>
          <w:color w:val="333333"/>
          <w:sz w:val="24"/>
          <w:szCs w:val="24"/>
          <w:lang w:val="pl-PL" w:eastAsia="pl-PL"/>
        </w:rPr>
        <w:t>) XVLO im. Marie Skłodowskiej-Curie w Krakowie o tematyce profilaktyki chorób gruczołu sutkowego przeprowadzonych przez członkinie SKN Opieki Położniczej UJ CM. Studentki odpowiadały na pytania uczniów, opowiadały o działalności koła oraz odpowiadały na pytania dotyczące uczelni.</w:t>
      </w:r>
    </w:p>
    <w:p w14:paraId="4531057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6CE68722" wp14:editId="077CD3ED">
            <wp:extent cx="5606415" cy="4204811"/>
            <wp:effectExtent l="0" t="0" r="0" b="571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8015" cy="4213511"/>
                    </a:xfrm>
                    <a:prstGeom prst="rect">
                      <a:avLst/>
                    </a:prstGeom>
                    <a:noFill/>
                    <a:ln>
                      <a:noFill/>
                    </a:ln>
                  </pic:spPr>
                </pic:pic>
              </a:graphicData>
            </a:graphic>
          </wp:inline>
        </w:drawing>
      </w:r>
    </w:p>
    <w:p w14:paraId="04AA649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17E2CD74" w14:textId="77777777" w:rsidR="003412D8" w:rsidRPr="0028620E" w:rsidRDefault="003412D8" w:rsidP="003412D8">
      <w:pPr>
        <w:numPr>
          <w:ilvl w:val="0"/>
          <w:numId w:val="10"/>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24.11.2020r.</w:t>
      </w:r>
    </w:p>
    <w:p w14:paraId="72F09CA0"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Już po raz 14 jak co roku podopieczni Krakowskiego Hospicjum dla Dzieci imienia księdza Józefa Tischnera, ich rodzeństwo, dzieci z rodzin po stracie oraz podopieczni SPSK w Czerwiennej napisali listy adresowane do św. Mikołaja. W tym roku studentki naszego </w:t>
      </w:r>
      <w:proofErr w:type="spellStart"/>
      <w:r w:rsidRPr="0028620E">
        <w:rPr>
          <w:rFonts w:ascii="Times New Roman" w:eastAsia="Times New Roman" w:hAnsi="Times New Roman" w:cs="Times New Roman"/>
          <w:color w:val="333333"/>
          <w:sz w:val="24"/>
          <w:szCs w:val="24"/>
          <w:lang w:val="pl-PL" w:eastAsia="pl-PL"/>
        </w:rPr>
        <w:t>SKNu</w:t>
      </w:r>
      <w:proofErr w:type="spellEnd"/>
      <w:r w:rsidRPr="0028620E">
        <w:rPr>
          <w:rFonts w:ascii="Times New Roman" w:eastAsia="Times New Roman" w:hAnsi="Times New Roman" w:cs="Times New Roman"/>
          <w:color w:val="333333"/>
          <w:sz w:val="24"/>
          <w:szCs w:val="24"/>
          <w:lang w:val="pl-PL" w:eastAsia="pl-PL"/>
        </w:rPr>
        <w:t xml:space="preserve"> zaangażowały się w akcję i mogły spełnić dziecięce marzenia poprzez przygotowanie paczki mikołajkowej.</w:t>
      </w:r>
    </w:p>
    <w:p w14:paraId="13B59CE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0C2C2D8C" wp14:editId="0BD0BF5D">
            <wp:extent cx="5476933" cy="10333355"/>
            <wp:effectExtent l="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481" cy="10347596"/>
                    </a:xfrm>
                    <a:prstGeom prst="rect">
                      <a:avLst/>
                    </a:prstGeom>
                    <a:noFill/>
                    <a:ln>
                      <a:noFill/>
                    </a:ln>
                  </pic:spPr>
                </pic:pic>
              </a:graphicData>
            </a:graphic>
          </wp:inline>
        </w:drawing>
      </w:r>
    </w:p>
    <w:p w14:paraId="3950868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lastRenderedPageBreak/>
        <w:t> </w:t>
      </w:r>
    </w:p>
    <w:p w14:paraId="6146EA79" w14:textId="77777777" w:rsidR="003412D8" w:rsidRPr="0028620E" w:rsidRDefault="003412D8" w:rsidP="003412D8">
      <w:pPr>
        <w:numPr>
          <w:ilvl w:val="0"/>
          <w:numId w:val="11"/>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11-06-2021r.</w:t>
      </w:r>
    </w:p>
    <w:p w14:paraId="789E0B94"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Udział przewodniczącej SKN Jadwigi Surówki oraz opiekun koła mgr Julii </w:t>
      </w:r>
      <w:proofErr w:type="spellStart"/>
      <w:r w:rsidRPr="0028620E">
        <w:rPr>
          <w:rFonts w:ascii="Times New Roman" w:eastAsia="Times New Roman" w:hAnsi="Times New Roman" w:cs="Times New Roman"/>
          <w:color w:val="333333"/>
          <w:sz w:val="24"/>
          <w:szCs w:val="24"/>
          <w:lang w:val="pl-PL" w:eastAsia="pl-PL"/>
        </w:rPr>
        <w:t>Nawrot</w:t>
      </w:r>
      <w:proofErr w:type="spellEnd"/>
      <w:r w:rsidRPr="0028620E">
        <w:rPr>
          <w:rFonts w:ascii="Times New Roman" w:eastAsia="Times New Roman" w:hAnsi="Times New Roman" w:cs="Times New Roman"/>
          <w:color w:val="333333"/>
          <w:sz w:val="24"/>
          <w:szCs w:val="24"/>
          <w:lang w:val="pl-PL" w:eastAsia="pl-PL"/>
        </w:rPr>
        <w:t xml:space="preserve"> w Małopolskim Festiwalu Zawodów jako przedstawicieli kierunku położnictwo. Dziewczyny przedstawiły uroki, ale i trudności związane z naszym zawodem. Dzielnie stawiły czoła kamerom oraz pytaniom prowadzącej.</w:t>
      </w:r>
    </w:p>
    <w:p w14:paraId="622F34FC" w14:textId="77777777" w:rsidR="003412D8" w:rsidRPr="0028620E" w:rsidRDefault="003412D8" w:rsidP="003412D8">
      <w:pPr>
        <w:numPr>
          <w:ilvl w:val="0"/>
          <w:numId w:val="12"/>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4.11.2021r.</w:t>
      </w:r>
    </w:p>
    <w:p w14:paraId="48108A14"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Niezwykle miło nam poinformować o nominacji naszego </w:t>
      </w:r>
      <w:hyperlink r:id="rId19" w:history="1">
        <w:r w:rsidRPr="0028620E">
          <w:rPr>
            <w:rFonts w:ascii="Times New Roman" w:eastAsia="Times New Roman" w:hAnsi="Times New Roman" w:cs="Times New Roman"/>
            <w:color w:val="337AB7"/>
            <w:sz w:val="24"/>
            <w:szCs w:val="24"/>
            <w:u w:val="single"/>
            <w:lang w:val="pl-PL" w:eastAsia="pl-PL"/>
          </w:rPr>
          <w:t>SKN Opieki Położniczej, Wydział Nauk o Zdrowiu UJ CM</w:t>
        </w:r>
      </w:hyperlink>
      <w:r w:rsidRPr="0028620E">
        <w:rPr>
          <w:rFonts w:ascii="Times New Roman" w:eastAsia="Times New Roman" w:hAnsi="Times New Roman" w:cs="Times New Roman"/>
          <w:color w:val="333333"/>
          <w:sz w:val="24"/>
          <w:szCs w:val="24"/>
          <w:lang w:val="pl-PL" w:eastAsia="pl-PL"/>
        </w:rPr>
        <w:t xml:space="preserve"> w finale ogólnopolskiego konkursu </w:t>
      </w:r>
      <w:proofErr w:type="spellStart"/>
      <w:r w:rsidRPr="0028620E">
        <w:rPr>
          <w:rFonts w:ascii="Times New Roman" w:eastAsia="Times New Roman" w:hAnsi="Times New Roman" w:cs="Times New Roman"/>
          <w:color w:val="333333"/>
          <w:sz w:val="24"/>
          <w:szCs w:val="24"/>
          <w:lang w:val="pl-PL" w:eastAsia="pl-PL"/>
        </w:rPr>
        <w:t>StRuNa</w:t>
      </w:r>
      <w:proofErr w:type="spellEnd"/>
      <w:r w:rsidRPr="0028620E">
        <w:rPr>
          <w:rFonts w:ascii="Times New Roman" w:eastAsia="Times New Roman" w:hAnsi="Times New Roman" w:cs="Times New Roman"/>
          <w:color w:val="333333"/>
          <w:sz w:val="24"/>
          <w:szCs w:val="24"/>
          <w:lang w:val="pl-PL" w:eastAsia="pl-PL"/>
        </w:rPr>
        <w:t xml:space="preserve"> na najlepsze koło naukowe. Nominacja przyznana jest za działalność w roku akademickim 2020/2021 co pokazuje, że pandemia nie powstrzymała członkiń koła.</w:t>
      </w:r>
    </w:p>
    <w:p w14:paraId="3D8DF5A3"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drawing>
          <wp:inline distT="0" distB="0" distL="0" distR="0" wp14:anchorId="338871A2" wp14:editId="2DA047F0">
            <wp:extent cx="5800417" cy="4428808"/>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4538" cy="4431954"/>
                    </a:xfrm>
                    <a:prstGeom prst="rect">
                      <a:avLst/>
                    </a:prstGeom>
                    <a:noFill/>
                    <a:ln>
                      <a:noFill/>
                    </a:ln>
                  </pic:spPr>
                </pic:pic>
              </a:graphicData>
            </a:graphic>
          </wp:inline>
        </w:drawing>
      </w:r>
    </w:p>
    <w:p w14:paraId="0A1535ED" w14:textId="77777777" w:rsidR="003412D8" w:rsidRPr="0028620E" w:rsidRDefault="003412D8" w:rsidP="003412D8">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9.11.2021r.</w:t>
      </w:r>
    </w:p>
    <w:p w14:paraId="6AC2720D"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Szkolenie „Aromaterapia w okresie okołoporodowym” już za nami. Jesteśmy pod wrażeniem i dziękujemy naszej prelegentce Pani Sylwii Ślęzak za bardzo mile spędzony wieczór pełen wiedzy.</w:t>
      </w:r>
    </w:p>
    <w:p w14:paraId="409E5C53"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793FA47F" wp14:editId="4D181E89">
            <wp:extent cx="5404058" cy="4029795"/>
            <wp:effectExtent l="0" t="0" r="6350" b="8890"/>
            <wp:docPr id="40" name="Obraz 40" descr="Obraz zawierający osoba, osoby, grupa, kil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osoba, osoby, grupa, kilka&#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2046" cy="4035752"/>
                    </a:xfrm>
                    <a:prstGeom prst="rect">
                      <a:avLst/>
                    </a:prstGeom>
                    <a:noFill/>
                    <a:ln>
                      <a:noFill/>
                    </a:ln>
                  </pic:spPr>
                </pic:pic>
              </a:graphicData>
            </a:graphic>
          </wp:inline>
        </w:drawing>
      </w:r>
    </w:p>
    <w:p w14:paraId="1648C2C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00662CD6" w14:textId="77777777" w:rsidR="003412D8" w:rsidRPr="0028620E" w:rsidRDefault="003412D8" w:rsidP="003412D8">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13.11.2021r.</w:t>
      </w:r>
    </w:p>
    <w:p w14:paraId="6AD2B29B"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Z ogromną dumą pragniemy ogłosić, że SKN Opieki Położniczej znalazł się wśród 5 najlepszych kół naukowych w Polsce. Nasze koło naukowe zostało nagrodzone wyróżnieniem Ministerstwa Edukacji i Nauki w konkursie </w:t>
      </w:r>
      <w:proofErr w:type="spellStart"/>
      <w:r w:rsidRPr="0028620E">
        <w:rPr>
          <w:rFonts w:ascii="Times New Roman" w:eastAsia="Times New Roman" w:hAnsi="Times New Roman" w:cs="Times New Roman"/>
          <w:color w:val="333333"/>
          <w:sz w:val="24"/>
          <w:szCs w:val="24"/>
          <w:lang w:val="pl-PL" w:eastAsia="pl-PL"/>
        </w:rPr>
        <w:t>StRuNa</w:t>
      </w:r>
      <w:proofErr w:type="spellEnd"/>
      <w:r w:rsidRPr="0028620E">
        <w:rPr>
          <w:rFonts w:ascii="Times New Roman" w:eastAsia="Times New Roman" w:hAnsi="Times New Roman" w:cs="Times New Roman"/>
          <w:color w:val="333333"/>
          <w:sz w:val="24"/>
          <w:szCs w:val="24"/>
          <w:lang w:val="pl-PL" w:eastAsia="pl-PL"/>
        </w:rPr>
        <w:t xml:space="preserve"> – NAJLEPSZE KOŁO NAUKOWE ROKU 2021. Studentki położnictwa i położne Wydziału Nauk o Zdrowiu UJ CM w zaszczytnym gronie finalistek!</w:t>
      </w:r>
    </w:p>
    <w:p w14:paraId="301ACC3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432C1997" wp14:editId="5DB16933">
            <wp:extent cx="5003699" cy="7080250"/>
            <wp:effectExtent l="0" t="0" r="6985" b="6350"/>
            <wp:docPr id="41" name="Obraz 4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tekst&#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044" cy="7089228"/>
                    </a:xfrm>
                    <a:prstGeom prst="rect">
                      <a:avLst/>
                    </a:prstGeom>
                    <a:noFill/>
                    <a:ln>
                      <a:noFill/>
                    </a:ln>
                  </pic:spPr>
                </pic:pic>
              </a:graphicData>
            </a:graphic>
          </wp:inline>
        </w:drawing>
      </w:r>
    </w:p>
    <w:p w14:paraId="0F19FFA1"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2D699AC7" wp14:editId="5FC3F2D2">
            <wp:extent cx="5638800" cy="7971380"/>
            <wp:effectExtent l="0" t="0" r="0" b="0"/>
            <wp:docPr id="42" name="Obraz 4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tekst&#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3438" cy="7977937"/>
                    </a:xfrm>
                    <a:prstGeom prst="rect">
                      <a:avLst/>
                    </a:prstGeom>
                    <a:noFill/>
                    <a:ln>
                      <a:noFill/>
                    </a:ln>
                  </pic:spPr>
                </pic:pic>
              </a:graphicData>
            </a:graphic>
          </wp:inline>
        </w:drawing>
      </w:r>
    </w:p>
    <w:p w14:paraId="790AC419" w14:textId="1464E04C" w:rsidR="0028620E" w:rsidRDefault="0028620E" w:rsidP="0028620E">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p>
    <w:p w14:paraId="7CFD8DDC" w14:textId="2638315A" w:rsidR="0028620E" w:rsidRDefault="0028620E" w:rsidP="0028620E">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p>
    <w:p w14:paraId="54CA0A0F" w14:textId="77777777" w:rsidR="0028620E" w:rsidRPr="0028620E" w:rsidRDefault="0028620E" w:rsidP="0028620E">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p>
    <w:p w14:paraId="73707131" w14:textId="6AFFF945" w:rsidR="003412D8" w:rsidRPr="0028620E" w:rsidRDefault="003412D8" w:rsidP="003412D8">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25.04.2022 r.</w:t>
      </w:r>
    </w:p>
    <w:p w14:paraId="3BB35D5C"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Olimpiada Położnych </w:t>
      </w:r>
    </w:p>
    <w:p w14:paraId="6B11764D"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W poniedziałek, </w:t>
      </w:r>
      <w:r w:rsidRPr="0028620E">
        <w:rPr>
          <w:rFonts w:ascii="Times New Roman" w:eastAsia="Times New Roman" w:hAnsi="Times New Roman" w:cs="Times New Roman"/>
          <w:b/>
          <w:bCs/>
          <w:color w:val="333333"/>
          <w:sz w:val="24"/>
          <w:szCs w:val="24"/>
          <w:lang w:val="pl-PL" w:eastAsia="pl-PL"/>
        </w:rPr>
        <w:t>25.04.2022r.</w:t>
      </w:r>
      <w:r w:rsidRPr="0028620E">
        <w:rPr>
          <w:rFonts w:ascii="Times New Roman" w:eastAsia="Times New Roman" w:hAnsi="Times New Roman" w:cs="Times New Roman"/>
          <w:color w:val="333333"/>
          <w:sz w:val="24"/>
          <w:szCs w:val="24"/>
          <w:lang w:val="pl-PL" w:eastAsia="pl-PL"/>
        </w:rPr>
        <w:t xml:space="preserve"> miało miejsce niezwykłe wydarzenie w świecie polskiego położnictwa – finał konkursu „Położna Przyszłości – Ogólnopolska Olimpiada Wiedzy”. 15 studentek trzeciego roku położnictwa z 15 różnych polskich uczelni tego dnia przystąpiło do testu wiedzy, który miał na celu wyłonienie ścisłego grona finalistek. Pięć studentek z najwyższym wynikiem przeszło do kolejnego etapu, który polegał na wykonaniu 4 zadań praktycznych w warunkach symulowanych. Zadaniami z którymi musiały zmierzyć się finalistki było m.in. szycie krocza, udzielenie porady laktacyjnej, czy iniekcja domięśniowa u noworodka. Pierwsze miejsce uzyskała Pani Aleksandra Ros z Collegium </w:t>
      </w:r>
      <w:proofErr w:type="spellStart"/>
      <w:r w:rsidRPr="0028620E">
        <w:rPr>
          <w:rFonts w:ascii="Times New Roman" w:eastAsia="Times New Roman" w:hAnsi="Times New Roman" w:cs="Times New Roman"/>
          <w:color w:val="333333"/>
          <w:sz w:val="24"/>
          <w:szCs w:val="24"/>
          <w:lang w:val="pl-PL" w:eastAsia="pl-PL"/>
        </w:rPr>
        <w:t>Medicum</w:t>
      </w:r>
      <w:proofErr w:type="spellEnd"/>
      <w:r w:rsidRPr="0028620E">
        <w:rPr>
          <w:rFonts w:ascii="Times New Roman" w:eastAsia="Times New Roman" w:hAnsi="Times New Roman" w:cs="Times New Roman"/>
          <w:color w:val="333333"/>
          <w:sz w:val="24"/>
          <w:szCs w:val="24"/>
          <w:lang w:val="pl-PL" w:eastAsia="pl-PL"/>
        </w:rPr>
        <w:t xml:space="preserve"> im. Ludwika Rydygiera Uniwersytetu Warmińsko-Mazurskiego w Olsztynie. Serdecznie gratulujemy wszystkim 15 laureatkom, w tym naszej studentce Pani Ryszardzie </w:t>
      </w:r>
      <w:proofErr w:type="spellStart"/>
      <w:r w:rsidRPr="0028620E">
        <w:rPr>
          <w:rFonts w:ascii="Times New Roman" w:eastAsia="Times New Roman" w:hAnsi="Times New Roman" w:cs="Times New Roman"/>
          <w:color w:val="333333"/>
          <w:sz w:val="24"/>
          <w:szCs w:val="24"/>
          <w:lang w:val="pl-PL" w:eastAsia="pl-PL"/>
        </w:rPr>
        <w:t>Holerek</w:t>
      </w:r>
      <w:proofErr w:type="spellEnd"/>
      <w:r w:rsidRPr="0028620E">
        <w:rPr>
          <w:rFonts w:ascii="Times New Roman" w:eastAsia="Times New Roman" w:hAnsi="Times New Roman" w:cs="Times New Roman"/>
          <w:color w:val="333333"/>
          <w:sz w:val="24"/>
          <w:szCs w:val="24"/>
          <w:lang w:val="pl-PL" w:eastAsia="pl-PL"/>
        </w:rPr>
        <w:t>.</w:t>
      </w:r>
    </w:p>
    <w:p w14:paraId="17F446AF" w14:textId="77777777" w:rsidR="003412D8" w:rsidRPr="0028620E" w:rsidRDefault="003412D8" w:rsidP="003412D8">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26-27.04.2022 r.</w:t>
      </w:r>
    </w:p>
    <w:p w14:paraId="114871D5"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Festiwal Zawodów</w:t>
      </w:r>
    </w:p>
    <w:p w14:paraId="2343AC15"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W dniach </w:t>
      </w:r>
      <w:r w:rsidRPr="0028620E">
        <w:rPr>
          <w:rFonts w:ascii="Times New Roman" w:eastAsia="Times New Roman" w:hAnsi="Times New Roman" w:cs="Times New Roman"/>
          <w:b/>
          <w:bCs/>
          <w:color w:val="333333"/>
          <w:sz w:val="24"/>
          <w:szCs w:val="24"/>
          <w:lang w:val="pl-PL" w:eastAsia="pl-PL"/>
        </w:rPr>
        <w:t>26-27 kwietnia</w:t>
      </w:r>
      <w:r w:rsidRPr="0028620E">
        <w:rPr>
          <w:rFonts w:ascii="Times New Roman" w:eastAsia="Times New Roman" w:hAnsi="Times New Roman" w:cs="Times New Roman"/>
          <w:color w:val="333333"/>
          <w:sz w:val="24"/>
          <w:szCs w:val="24"/>
          <w:lang w:val="pl-PL" w:eastAsia="pl-PL"/>
        </w:rPr>
        <w:t> przedstawiciele kierunków położnictwo, zdrowie publiczne oraz fizjoterapia uczestniczyli w Festiwalu Zawodów. Podczas festiwalu uczniowie mieli okazję zapoznać się z ofertą szkół z regionu małopolskiego. Na stoisku położnictwa młodzież szkolna zaznajamiana była z zawodem położnej, jej kompetencjami oraz rolą w życiu kobiety. Nie zabrakło informacji o ofercie studiów Wydziału Nauk o Zdrowiu UJCM. Udzielony został również krótki wywiad z położnictwem w roli głównej.</w:t>
      </w:r>
    </w:p>
    <w:p w14:paraId="762D61D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460F687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52BC3B46" wp14:editId="2EE6A89E">
            <wp:extent cx="4890389" cy="4885861"/>
            <wp:effectExtent l="0" t="0" r="571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921" cy="4891388"/>
                    </a:xfrm>
                    <a:prstGeom prst="rect">
                      <a:avLst/>
                    </a:prstGeom>
                    <a:noFill/>
                    <a:ln>
                      <a:noFill/>
                    </a:ln>
                  </pic:spPr>
                </pic:pic>
              </a:graphicData>
            </a:graphic>
          </wp:inline>
        </w:drawing>
      </w:r>
    </w:p>
    <w:p w14:paraId="58289F7C"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5DC0A09F" wp14:editId="101AEAE7">
            <wp:extent cx="4992348" cy="6543043"/>
            <wp:effectExtent l="0" t="0" r="0" b="0"/>
            <wp:docPr id="44" name="Obraz 44" descr="Obraz zawierający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osoba, wewnątrz&#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1263" cy="6554727"/>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1F1195A0" wp14:editId="35055BB2">
            <wp:extent cx="5631181" cy="4223386"/>
            <wp:effectExtent l="0" t="0" r="7620"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9490" cy="4229618"/>
                    </a:xfrm>
                    <a:prstGeom prst="rect">
                      <a:avLst/>
                    </a:prstGeom>
                    <a:noFill/>
                    <a:ln>
                      <a:noFill/>
                    </a:ln>
                  </pic:spPr>
                </pic:pic>
              </a:graphicData>
            </a:graphic>
          </wp:inline>
        </w:drawing>
      </w: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7394DFE2" wp14:editId="52AB60EF">
            <wp:extent cx="5614988" cy="5614988"/>
            <wp:effectExtent l="0" t="0" r="5080" b="5080"/>
            <wp:docPr id="46" name="Obraz 46" descr="Obraz zawierający tekst, wewnątrz, sufit,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Obraz zawierający tekst, wewnątrz, sufit, stół&#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826" cy="5619826"/>
                    </a:xfrm>
                    <a:prstGeom prst="rect">
                      <a:avLst/>
                    </a:prstGeom>
                    <a:noFill/>
                    <a:ln>
                      <a:noFill/>
                    </a:ln>
                  </pic:spPr>
                </pic:pic>
              </a:graphicData>
            </a:graphic>
          </wp:inline>
        </w:drawing>
      </w:r>
    </w:p>
    <w:p w14:paraId="297B3F9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7843AB78" w14:textId="77777777" w:rsidR="003412D8" w:rsidRPr="0028620E" w:rsidRDefault="003412D8" w:rsidP="003412D8">
      <w:pPr>
        <w:numPr>
          <w:ilvl w:val="0"/>
          <w:numId w:val="17"/>
        </w:num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31.05.2022r.</w:t>
      </w:r>
    </w:p>
    <w:p w14:paraId="57160118"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Warszawa, IX Konferencja z Okazji Dnia Położnej</w:t>
      </w:r>
    </w:p>
    <w:p w14:paraId="0234E225"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Z dumą i radością pragniemy ogłosić, iż członkinie Koła (studentki I roku położnictwa) Aleksandra Borowiec, Joanna Ruszała, Julia Pałka zdobyły I miejsce podczas Sesji Plakatowej IX KONFERENCJI Z OKAZJI DNIA POŁOŻNEJ prezentując pracę pt. „Rola położnej w opiece nad kobietą z zespołem D-MER”.</w:t>
      </w:r>
    </w:p>
    <w:p w14:paraId="41D4528C"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Tematem przewodnim tegorocznej edycji wydarzenia była „Samodzielność zawodowa położnej”. Konferencja organizowana jest dzięki współpracy SKN Etyki oraz SKN Położnych, Zakładu Dydaktyki Ginekologiczno-Położniczej Warszawskiego Uniwersytetu Medycznego.</w:t>
      </w:r>
    </w:p>
    <w:p w14:paraId="096FAC0B" w14:textId="77777777" w:rsidR="003412D8" w:rsidRPr="0028620E" w:rsidRDefault="003412D8" w:rsidP="003412D8">
      <w:pPr>
        <w:shd w:val="clear" w:color="auto" w:fill="FFFFFF"/>
        <w:spacing w:after="150" w:line="240" w:lineRule="auto"/>
        <w:jc w:val="both"/>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Cieszymy się ich sukcesem i wspieramy dalsze kroki. Szczególnie chcemy podkreślić, że dziewczyny zdobyły się na odwagę i podjęły pracę w Kole na I roku studiów. Dzisiejszy dzień jest nagrodą za ich pracę, to wielkie wyróżnienie.</w:t>
      </w:r>
    </w:p>
    <w:p w14:paraId="1C27CAA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76EA4974" wp14:editId="0C474DC8">
            <wp:extent cx="5448300" cy="5448300"/>
            <wp:effectExtent l="0" t="0" r="0" b="0"/>
            <wp:docPr id="47" name="Obraz 47" descr="Obraz zawierający tekst, wewnątrz, osoba, sufi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Obraz zawierający tekst, wewnątrz, osoba, sufit&#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9714" cy="5449714"/>
                    </a:xfrm>
                    <a:prstGeom prst="rect">
                      <a:avLst/>
                    </a:prstGeom>
                    <a:noFill/>
                    <a:ln>
                      <a:noFill/>
                    </a:ln>
                  </pic:spPr>
                </pic:pic>
              </a:graphicData>
            </a:graphic>
          </wp:inline>
        </w:drawing>
      </w:r>
    </w:p>
    <w:p w14:paraId="3D976741"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noProof/>
          <w:color w:val="333333"/>
          <w:sz w:val="24"/>
          <w:szCs w:val="24"/>
          <w:lang w:val="pl-PL" w:eastAsia="pl-PL"/>
        </w:rPr>
        <w:lastRenderedPageBreak/>
        <w:drawing>
          <wp:inline distT="0" distB="0" distL="0" distR="0" wp14:anchorId="426E64D3" wp14:editId="7AB4EF21">
            <wp:extent cx="5429250" cy="5429250"/>
            <wp:effectExtent l="0" t="0" r="0" b="0"/>
            <wp:docPr id="48" name="Obraz 48" descr="Obraz zawierający tekst,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Obraz zawierający tekst, wewnątrz&#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1847" cy="5431847"/>
                    </a:xfrm>
                    <a:prstGeom prst="rect">
                      <a:avLst/>
                    </a:prstGeom>
                    <a:noFill/>
                    <a:ln>
                      <a:noFill/>
                    </a:ln>
                  </pic:spPr>
                </pic:pic>
              </a:graphicData>
            </a:graphic>
          </wp:inline>
        </w:drawing>
      </w:r>
    </w:p>
    <w:p w14:paraId="7460ED9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4588D1C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2CE4205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b/>
          <w:bCs/>
          <w:color w:val="333333"/>
          <w:sz w:val="24"/>
          <w:szCs w:val="24"/>
          <w:lang w:val="pl-PL" w:eastAsia="pl-PL"/>
        </w:rPr>
        <w:t>PUBLIKACJE</w:t>
      </w:r>
    </w:p>
    <w:p w14:paraId="46B9CF7F" w14:textId="77777777" w:rsidR="003412D8" w:rsidRPr="0028620E" w:rsidRDefault="003412D8" w:rsidP="003412D8">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w:t>
      </w:r>
      <w:proofErr w:type="spellStart"/>
      <w:r w:rsidRPr="0028620E">
        <w:rPr>
          <w:rFonts w:ascii="Times New Roman" w:eastAsia="Times New Roman" w:hAnsi="Times New Roman" w:cs="Times New Roman"/>
          <w:color w:val="333333"/>
          <w:sz w:val="24"/>
          <w:szCs w:val="24"/>
          <w:lang w:val="pl-PL" w:eastAsia="pl-PL"/>
        </w:rPr>
        <w:t>Jakimiak</w:t>
      </w:r>
      <w:proofErr w:type="spellEnd"/>
      <w:r w:rsidRPr="0028620E">
        <w:rPr>
          <w:rFonts w:ascii="Times New Roman" w:eastAsia="Times New Roman" w:hAnsi="Times New Roman" w:cs="Times New Roman"/>
          <w:color w:val="333333"/>
          <w:sz w:val="24"/>
          <w:szCs w:val="24"/>
          <w:lang w:val="pl-PL" w:eastAsia="pl-PL"/>
        </w:rPr>
        <w:t xml:space="preserve"> Justyna, </w:t>
      </w:r>
      <w:proofErr w:type="spellStart"/>
      <w:r w:rsidRPr="0028620E">
        <w:rPr>
          <w:rFonts w:ascii="Times New Roman" w:eastAsia="Times New Roman" w:hAnsi="Times New Roman" w:cs="Times New Roman"/>
          <w:color w:val="333333"/>
          <w:sz w:val="24"/>
          <w:szCs w:val="24"/>
          <w:lang w:val="pl-PL" w:eastAsia="pl-PL"/>
        </w:rPr>
        <w:t>Hapunik</w:t>
      </w:r>
      <w:proofErr w:type="spellEnd"/>
      <w:r w:rsidRPr="0028620E">
        <w:rPr>
          <w:rFonts w:ascii="Times New Roman" w:eastAsia="Times New Roman" w:hAnsi="Times New Roman" w:cs="Times New Roman"/>
          <w:color w:val="333333"/>
          <w:sz w:val="24"/>
          <w:szCs w:val="24"/>
          <w:lang w:val="pl-PL" w:eastAsia="pl-PL"/>
        </w:rPr>
        <w:t xml:space="preserve"> Paulina, Bara Aleksandra, Humaj-Grysztar Magdalena, Kicia Mariola,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 xml:space="preserve"> Renata.</w:t>
      </w:r>
    </w:p>
    <w:p w14:paraId="615A1AD2"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oryginału: Otyłość ciężarnych jako problem współczesnego położnictwa – opis przypadku.</w:t>
      </w:r>
    </w:p>
    <w:p w14:paraId="58C3C26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całości: W: Zdrowie człowieka – profilaktyka, rozpoznawanie i leczenie chorób.</w:t>
      </w:r>
    </w:p>
    <w:p w14:paraId="6905DAA2"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Odpowiedzialni: redakcja, tłum.: Redakcja: Kamil Maciąg, Monika Maciąg.</w:t>
      </w:r>
    </w:p>
    <w:p w14:paraId="20A1644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Adres wydawniczy: Lublin : Wydawnictwo Naukowe TYGIEL sp. z o.o., 2021</w:t>
      </w:r>
    </w:p>
    <w:p w14:paraId="6A91A39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Opis fizyczny: s. 72-85 : </w:t>
      </w:r>
      <w:proofErr w:type="spellStart"/>
      <w:r w:rsidRPr="0028620E">
        <w:rPr>
          <w:rFonts w:ascii="Times New Roman" w:eastAsia="Times New Roman" w:hAnsi="Times New Roman" w:cs="Times New Roman"/>
          <w:color w:val="333333"/>
          <w:sz w:val="24"/>
          <w:szCs w:val="24"/>
          <w:lang w:val="pl-PL" w:eastAsia="pl-PL"/>
        </w:rPr>
        <w:t>bibliogr</w:t>
      </w:r>
      <w:proofErr w:type="spellEnd"/>
      <w:r w:rsidRPr="0028620E">
        <w:rPr>
          <w:rFonts w:ascii="Times New Roman" w:eastAsia="Times New Roman" w:hAnsi="Times New Roman" w:cs="Times New Roman"/>
          <w:color w:val="333333"/>
          <w:sz w:val="24"/>
          <w:szCs w:val="24"/>
          <w:lang w:val="pl-PL" w:eastAsia="pl-PL"/>
        </w:rPr>
        <w:t>. 63 poz.</w:t>
      </w:r>
    </w:p>
    <w:p w14:paraId="703D5B26"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p-ISBN: 978-83-66489-65-3</w:t>
      </w:r>
    </w:p>
    <w:p w14:paraId="7CDEC0B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lastRenderedPageBreak/>
        <w:t>Charakt</w:t>
      </w:r>
      <w:proofErr w:type="spellEnd"/>
      <w:r w:rsidRPr="0028620E">
        <w:rPr>
          <w:rFonts w:ascii="Times New Roman" w:eastAsia="Times New Roman" w:hAnsi="Times New Roman" w:cs="Times New Roman"/>
          <w:color w:val="333333"/>
          <w:sz w:val="24"/>
          <w:szCs w:val="24"/>
          <w:lang w:val="pl-PL" w:eastAsia="pl-PL"/>
        </w:rPr>
        <w:t>. formalna: rozdział monografii polskiej</w:t>
      </w:r>
    </w:p>
    <w:p w14:paraId="0893BBF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merytoryczna: praca oryginalna</w:t>
      </w:r>
    </w:p>
    <w:p w14:paraId="269FC9D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20.000</w:t>
      </w:r>
    </w:p>
    <w:p w14:paraId="5B0E999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5A270BF2" w14:textId="77777777" w:rsidR="003412D8" w:rsidRPr="0028620E" w:rsidRDefault="003412D8" w:rsidP="003412D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w:t>
      </w:r>
      <w:proofErr w:type="spellStart"/>
      <w:r w:rsidRPr="0028620E">
        <w:rPr>
          <w:rFonts w:ascii="Times New Roman" w:eastAsia="Times New Roman" w:hAnsi="Times New Roman" w:cs="Times New Roman"/>
          <w:color w:val="333333"/>
          <w:sz w:val="24"/>
          <w:szCs w:val="24"/>
          <w:lang w:val="pl-PL" w:eastAsia="pl-PL"/>
        </w:rPr>
        <w:t>Jakimiak</w:t>
      </w:r>
      <w:proofErr w:type="spellEnd"/>
      <w:r w:rsidRPr="0028620E">
        <w:rPr>
          <w:rFonts w:ascii="Times New Roman" w:eastAsia="Times New Roman" w:hAnsi="Times New Roman" w:cs="Times New Roman"/>
          <w:color w:val="333333"/>
          <w:sz w:val="24"/>
          <w:szCs w:val="24"/>
          <w:lang w:val="pl-PL" w:eastAsia="pl-PL"/>
        </w:rPr>
        <w:t xml:space="preserve"> Justyna, </w:t>
      </w:r>
      <w:proofErr w:type="spellStart"/>
      <w:r w:rsidRPr="0028620E">
        <w:rPr>
          <w:rFonts w:ascii="Times New Roman" w:eastAsia="Times New Roman" w:hAnsi="Times New Roman" w:cs="Times New Roman"/>
          <w:color w:val="333333"/>
          <w:sz w:val="24"/>
          <w:szCs w:val="24"/>
          <w:lang w:val="pl-PL" w:eastAsia="pl-PL"/>
        </w:rPr>
        <w:t>Hapunik</w:t>
      </w:r>
      <w:proofErr w:type="spellEnd"/>
      <w:r w:rsidRPr="0028620E">
        <w:rPr>
          <w:rFonts w:ascii="Times New Roman" w:eastAsia="Times New Roman" w:hAnsi="Times New Roman" w:cs="Times New Roman"/>
          <w:color w:val="333333"/>
          <w:sz w:val="24"/>
          <w:szCs w:val="24"/>
          <w:lang w:val="pl-PL" w:eastAsia="pl-PL"/>
        </w:rPr>
        <w:t xml:space="preserve"> Paulina, Bara Aleksandra, Humaj-Grysztar Magdalena, Kicia Mariola,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 xml:space="preserve"> Renata.</w:t>
      </w:r>
    </w:p>
    <w:p w14:paraId="270237CE"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oryginału: Otyłość ciężarnych jako problem współczesnego położnictwa – opis przypadku.</w:t>
      </w:r>
    </w:p>
    <w:p w14:paraId="1B239B1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całości: W: Ogólnopolska Konferencja Naukowa Choroby Cywilizacyjne epidemią XXI w. : abstrakty.</w:t>
      </w:r>
    </w:p>
    <w:p w14:paraId="4001EFF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Odpowiedzialni: redakcja, tłum.: Redakcja Izabela </w:t>
      </w:r>
      <w:proofErr w:type="spellStart"/>
      <w:r w:rsidRPr="0028620E">
        <w:rPr>
          <w:rFonts w:ascii="Times New Roman" w:eastAsia="Times New Roman" w:hAnsi="Times New Roman" w:cs="Times New Roman"/>
          <w:color w:val="333333"/>
          <w:sz w:val="24"/>
          <w:szCs w:val="24"/>
          <w:lang w:val="pl-PL" w:eastAsia="pl-PL"/>
        </w:rPr>
        <w:t>Mołdoch-Mendoń</w:t>
      </w:r>
      <w:proofErr w:type="spellEnd"/>
      <w:r w:rsidRPr="0028620E">
        <w:rPr>
          <w:rFonts w:ascii="Times New Roman" w:eastAsia="Times New Roman" w:hAnsi="Times New Roman" w:cs="Times New Roman"/>
          <w:color w:val="333333"/>
          <w:sz w:val="24"/>
          <w:szCs w:val="24"/>
          <w:lang w:val="pl-PL" w:eastAsia="pl-PL"/>
        </w:rPr>
        <w:t>, Kamil Maciąg.</w:t>
      </w:r>
    </w:p>
    <w:p w14:paraId="255EAC92"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Adres wydawniczy: Lublin : Fundacja na rzecz promocji nauki i rozwoju TYGIEL, 2020</w:t>
      </w:r>
    </w:p>
    <w:p w14:paraId="3C0F237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Opis fizyczny: s. 34-35.</w:t>
      </w:r>
    </w:p>
    <w:p w14:paraId="2BD0A8E8"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p-ISBN: 978-83-66261-76-1</w:t>
      </w:r>
    </w:p>
    <w:p w14:paraId="7EEC9ED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formalna: streszczenie zjazdowe polskie</w:t>
      </w:r>
    </w:p>
    <w:p w14:paraId="5696F17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77BABEE4" w14:textId="77777777" w:rsidR="003412D8" w:rsidRPr="0028620E" w:rsidRDefault="003412D8" w:rsidP="003412D8">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Surówka Jadwiga, </w:t>
      </w:r>
      <w:proofErr w:type="spellStart"/>
      <w:r w:rsidRPr="0028620E">
        <w:rPr>
          <w:rFonts w:ascii="Times New Roman" w:eastAsia="Times New Roman" w:hAnsi="Times New Roman" w:cs="Times New Roman"/>
          <w:color w:val="333333"/>
          <w:sz w:val="24"/>
          <w:szCs w:val="24"/>
          <w:lang w:val="pl-PL" w:eastAsia="pl-PL"/>
        </w:rPr>
        <w:t>Matuszyk</w:t>
      </w:r>
      <w:proofErr w:type="spellEnd"/>
      <w:r w:rsidRPr="0028620E">
        <w:rPr>
          <w:rFonts w:ascii="Times New Roman" w:eastAsia="Times New Roman" w:hAnsi="Times New Roman" w:cs="Times New Roman"/>
          <w:color w:val="333333"/>
          <w:sz w:val="24"/>
          <w:szCs w:val="24"/>
          <w:lang w:val="pl-PL" w:eastAsia="pl-PL"/>
        </w:rPr>
        <w:t xml:space="preserve"> Dorota.</w:t>
      </w:r>
    </w:p>
    <w:p w14:paraId="523A2E68"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Tytuł oryginału: </w:t>
      </w:r>
      <w:proofErr w:type="spellStart"/>
      <w:r w:rsidRPr="0028620E">
        <w:rPr>
          <w:rFonts w:ascii="Times New Roman" w:eastAsia="Times New Roman" w:hAnsi="Times New Roman" w:cs="Times New Roman"/>
          <w:color w:val="333333"/>
          <w:sz w:val="24"/>
          <w:szCs w:val="24"/>
          <w:lang w:val="pl-PL" w:eastAsia="pl-PL"/>
        </w:rPr>
        <w:t>Pregnant</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woman</w:t>
      </w:r>
      <w:proofErr w:type="spellEnd"/>
      <w:r w:rsidRPr="0028620E">
        <w:rPr>
          <w:rFonts w:ascii="Times New Roman" w:eastAsia="Times New Roman" w:hAnsi="Times New Roman" w:cs="Times New Roman"/>
          <w:color w:val="333333"/>
          <w:sz w:val="24"/>
          <w:szCs w:val="24"/>
          <w:lang w:val="pl-PL" w:eastAsia="pl-PL"/>
        </w:rPr>
        <w:t xml:space="preserve"> with </w:t>
      </w:r>
      <w:proofErr w:type="spellStart"/>
      <w:r w:rsidRPr="0028620E">
        <w:rPr>
          <w:rFonts w:ascii="Times New Roman" w:eastAsia="Times New Roman" w:hAnsi="Times New Roman" w:cs="Times New Roman"/>
          <w:color w:val="333333"/>
          <w:sz w:val="24"/>
          <w:szCs w:val="24"/>
          <w:lang w:val="pl-PL" w:eastAsia="pl-PL"/>
        </w:rPr>
        <w:t>circumvallate</w:t>
      </w:r>
      <w:proofErr w:type="spellEnd"/>
      <w:r w:rsidRPr="0028620E">
        <w:rPr>
          <w:rFonts w:ascii="Times New Roman" w:eastAsia="Times New Roman" w:hAnsi="Times New Roman" w:cs="Times New Roman"/>
          <w:color w:val="333333"/>
          <w:sz w:val="24"/>
          <w:szCs w:val="24"/>
          <w:lang w:val="pl-PL" w:eastAsia="pl-PL"/>
        </w:rPr>
        <w:t xml:space="preserve"> placenta and </w:t>
      </w:r>
      <w:proofErr w:type="spellStart"/>
      <w:r w:rsidRPr="0028620E">
        <w:rPr>
          <w:rFonts w:ascii="Times New Roman" w:eastAsia="Times New Roman" w:hAnsi="Times New Roman" w:cs="Times New Roman"/>
          <w:color w:val="333333"/>
          <w:sz w:val="24"/>
          <w:szCs w:val="24"/>
          <w:lang w:val="pl-PL" w:eastAsia="pl-PL"/>
        </w:rPr>
        <w:t>suspected</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fetal</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hypotrophy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caused</w:t>
      </w:r>
      <w:proofErr w:type="spellEnd"/>
      <w:r w:rsidRPr="0028620E">
        <w:rPr>
          <w:rFonts w:ascii="Times New Roman" w:eastAsia="Times New Roman" w:hAnsi="Times New Roman" w:cs="Times New Roman"/>
          <w:color w:val="333333"/>
          <w:sz w:val="24"/>
          <w:szCs w:val="24"/>
          <w:lang w:val="pl-PL" w:eastAsia="pl-PL"/>
        </w:rPr>
        <w:t xml:space="preserve"> by </w:t>
      </w:r>
      <w:proofErr w:type="spellStart"/>
      <w:r w:rsidRPr="0028620E">
        <w:rPr>
          <w:rFonts w:ascii="Times New Roman" w:eastAsia="Times New Roman" w:hAnsi="Times New Roman" w:cs="Times New Roman"/>
          <w:color w:val="333333"/>
          <w:sz w:val="24"/>
          <w:szCs w:val="24"/>
          <w:lang w:val="pl-PL" w:eastAsia="pl-PL"/>
        </w:rPr>
        <w:t>placental</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insufficiency</w:t>
      </w:r>
      <w:proofErr w:type="spellEnd"/>
      <w:r w:rsidRPr="0028620E">
        <w:rPr>
          <w:rFonts w:ascii="Times New Roman" w:eastAsia="Times New Roman" w:hAnsi="Times New Roman" w:cs="Times New Roman"/>
          <w:color w:val="333333"/>
          <w:sz w:val="24"/>
          <w:szCs w:val="24"/>
          <w:lang w:val="pl-PL" w:eastAsia="pl-PL"/>
        </w:rPr>
        <w:t xml:space="preserve"> : a </w:t>
      </w:r>
      <w:proofErr w:type="spellStart"/>
      <w:r w:rsidRPr="0028620E">
        <w:rPr>
          <w:rFonts w:ascii="Times New Roman" w:eastAsia="Times New Roman" w:hAnsi="Times New Roman" w:cs="Times New Roman"/>
          <w:color w:val="333333"/>
          <w:sz w:val="24"/>
          <w:szCs w:val="24"/>
          <w:lang w:val="pl-PL" w:eastAsia="pl-PL"/>
        </w:rPr>
        <w:t>case</w:t>
      </w:r>
      <w:proofErr w:type="spellEnd"/>
      <w:r w:rsidRPr="0028620E">
        <w:rPr>
          <w:rFonts w:ascii="Times New Roman" w:eastAsia="Times New Roman" w:hAnsi="Times New Roman" w:cs="Times New Roman"/>
          <w:color w:val="333333"/>
          <w:sz w:val="24"/>
          <w:szCs w:val="24"/>
          <w:lang w:val="pl-PL" w:eastAsia="pl-PL"/>
        </w:rPr>
        <w:t xml:space="preserve"> report.</w:t>
      </w:r>
    </w:p>
    <w:p w14:paraId="1D13361B"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Czasopismo: </w:t>
      </w:r>
      <w:proofErr w:type="spellStart"/>
      <w:r w:rsidRPr="0028620E">
        <w:rPr>
          <w:rFonts w:ascii="Times New Roman" w:eastAsia="Times New Roman" w:hAnsi="Times New Roman" w:cs="Times New Roman"/>
          <w:color w:val="333333"/>
          <w:sz w:val="24"/>
          <w:szCs w:val="24"/>
          <w:lang w:val="pl-PL" w:eastAsia="pl-PL"/>
        </w:rPr>
        <w:t>Medical</w:t>
      </w:r>
      <w:proofErr w:type="spellEnd"/>
      <w:r w:rsidRPr="0028620E">
        <w:rPr>
          <w:rFonts w:ascii="Times New Roman" w:eastAsia="Times New Roman" w:hAnsi="Times New Roman" w:cs="Times New Roman"/>
          <w:color w:val="333333"/>
          <w:sz w:val="24"/>
          <w:szCs w:val="24"/>
          <w:lang w:val="pl-PL" w:eastAsia="pl-PL"/>
        </w:rPr>
        <w:t xml:space="preserve"> Science </w:t>
      </w:r>
      <w:proofErr w:type="spellStart"/>
      <w:r w:rsidRPr="0028620E">
        <w:rPr>
          <w:rFonts w:ascii="Times New Roman" w:eastAsia="Times New Roman" w:hAnsi="Times New Roman" w:cs="Times New Roman"/>
          <w:color w:val="333333"/>
          <w:sz w:val="24"/>
          <w:szCs w:val="24"/>
          <w:lang w:val="pl-PL" w:eastAsia="pl-PL"/>
        </w:rPr>
        <w:t>Pulse</w:t>
      </w:r>
      <w:proofErr w:type="spellEnd"/>
    </w:p>
    <w:p w14:paraId="050F79FC"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Szczegóły: 2020 : Vol. 14, nr 4, s. 85-92, </w:t>
      </w:r>
      <w:proofErr w:type="spellStart"/>
      <w:r w:rsidRPr="0028620E">
        <w:rPr>
          <w:rFonts w:ascii="Times New Roman" w:eastAsia="Times New Roman" w:hAnsi="Times New Roman" w:cs="Times New Roman"/>
          <w:color w:val="333333"/>
          <w:sz w:val="24"/>
          <w:szCs w:val="24"/>
          <w:lang w:val="pl-PL" w:eastAsia="pl-PL"/>
        </w:rPr>
        <w:t>bibliogr</w:t>
      </w:r>
      <w:proofErr w:type="spellEnd"/>
      <w:r w:rsidRPr="0028620E">
        <w:rPr>
          <w:rFonts w:ascii="Times New Roman" w:eastAsia="Times New Roman" w:hAnsi="Times New Roman" w:cs="Times New Roman"/>
          <w:color w:val="333333"/>
          <w:sz w:val="24"/>
          <w:szCs w:val="24"/>
          <w:lang w:val="pl-PL" w:eastAsia="pl-PL"/>
        </w:rPr>
        <w:t xml:space="preserve">. 19 poz., </w:t>
      </w:r>
      <w:proofErr w:type="spellStart"/>
      <w:r w:rsidRPr="0028620E">
        <w:rPr>
          <w:rFonts w:ascii="Times New Roman" w:eastAsia="Times New Roman" w:hAnsi="Times New Roman" w:cs="Times New Roman"/>
          <w:color w:val="333333"/>
          <w:sz w:val="24"/>
          <w:szCs w:val="24"/>
          <w:lang w:val="pl-PL" w:eastAsia="pl-PL"/>
        </w:rPr>
        <w:t>streszcz</w:t>
      </w:r>
      <w:proofErr w:type="spellEnd"/>
      <w:r w:rsidRPr="0028620E">
        <w:rPr>
          <w:rFonts w:ascii="Times New Roman" w:eastAsia="Times New Roman" w:hAnsi="Times New Roman" w:cs="Times New Roman"/>
          <w:color w:val="333333"/>
          <w:sz w:val="24"/>
          <w:szCs w:val="24"/>
          <w:lang w:val="pl-PL" w:eastAsia="pl-PL"/>
        </w:rPr>
        <w:t>., sum.</w:t>
      </w:r>
    </w:p>
    <w:p w14:paraId="3DC779A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Uwagi: Tytuł poprzedni: Puls Uczelni (Opole. Online)</w:t>
      </w:r>
    </w:p>
    <w:p w14:paraId="28931C51"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Uwagi: Open Access Creative </w:t>
      </w:r>
      <w:proofErr w:type="spellStart"/>
      <w:r w:rsidRPr="0028620E">
        <w:rPr>
          <w:rFonts w:ascii="Times New Roman" w:eastAsia="Times New Roman" w:hAnsi="Times New Roman" w:cs="Times New Roman"/>
          <w:color w:val="333333"/>
          <w:sz w:val="24"/>
          <w:szCs w:val="24"/>
          <w:lang w:val="pl-PL" w:eastAsia="pl-PL"/>
        </w:rPr>
        <w:t>Commons</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Attribution</w:t>
      </w:r>
      <w:proofErr w:type="spellEnd"/>
      <w:r w:rsidRPr="0028620E">
        <w:rPr>
          <w:rFonts w:ascii="Times New Roman" w:eastAsia="Times New Roman" w:hAnsi="Times New Roman" w:cs="Times New Roman"/>
          <w:color w:val="333333"/>
          <w:sz w:val="24"/>
          <w:szCs w:val="24"/>
          <w:lang w:val="pl-PL" w:eastAsia="pl-PL"/>
        </w:rPr>
        <w:t xml:space="preserve"> License CC-BY-NC-SA 4.0.</w:t>
      </w:r>
    </w:p>
    <w:p w14:paraId="2EB213B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Uwagi: Autor korespondencyjny: Jadwiga Surówka.</w:t>
      </w:r>
    </w:p>
    <w:p w14:paraId="00AA0CA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p-ISSN: 2544-1620</w:t>
      </w:r>
    </w:p>
    <w:p w14:paraId="16B306C2"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formalna: artykuł polski</w:t>
      </w:r>
    </w:p>
    <w:p w14:paraId="6D16EF88"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merytoryczna: praca oryginalna</w:t>
      </w:r>
    </w:p>
    <w:p w14:paraId="23F01C72"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20.000</w:t>
      </w:r>
    </w:p>
    <w:p w14:paraId="4D80102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DOI: 10.5604/01.3001.0014.6735</w:t>
      </w:r>
    </w:p>
    <w:p w14:paraId="44F8F16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1D52B818" w14:textId="77777777" w:rsidR="003412D8" w:rsidRPr="0028620E" w:rsidRDefault="003412D8" w:rsidP="003412D8">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Jadwiga Surówka, Dorota </w:t>
      </w:r>
      <w:proofErr w:type="spellStart"/>
      <w:r w:rsidRPr="0028620E">
        <w:rPr>
          <w:rFonts w:ascii="Times New Roman" w:eastAsia="Times New Roman" w:hAnsi="Times New Roman" w:cs="Times New Roman"/>
          <w:color w:val="333333"/>
          <w:sz w:val="24"/>
          <w:szCs w:val="24"/>
          <w:lang w:val="pl-PL" w:eastAsia="pl-PL"/>
        </w:rPr>
        <w:t>Matuszyk</w:t>
      </w:r>
      <w:proofErr w:type="spellEnd"/>
      <w:r w:rsidRPr="0028620E">
        <w:rPr>
          <w:rFonts w:ascii="Times New Roman" w:eastAsia="Times New Roman" w:hAnsi="Times New Roman" w:cs="Times New Roman"/>
          <w:color w:val="333333"/>
          <w:sz w:val="24"/>
          <w:szCs w:val="24"/>
          <w:lang w:val="pl-PL" w:eastAsia="pl-PL"/>
        </w:rPr>
        <w:t>.</w:t>
      </w:r>
    </w:p>
    <w:p w14:paraId="096D2DD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oryginału: Wpływ łożyska obwałowanego na przebieg ciąży, porodu i wczesnego połogu – rola i zadania położnej</w:t>
      </w:r>
    </w:p>
    <w:p w14:paraId="3C85332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lastRenderedPageBreak/>
        <w:t>Tytuł angielski: Influence od </w:t>
      </w:r>
      <w:proofErr w:type="spellStart"/>
      <w:r w:rsidRPr="0028620E">
        <w:rPr>
          <w:rFonts w:ascii="Times New Roman" w:eastAsia="Times New Roman" w:hAnsi="Times New Roman" w:cs="Times New Roman"/>
          <w:color w:val="333333"/>
          <w:sz w:val="24"/>
          <w:szCs w:val="24"/>
          <w:lang w:val="pl-PL" w:eastAsia="pl-PL"/>
        </w:rPr>
        <w:t>circumvallate</w:t>
      </w:r>
      <w:proofErr w:type="spellEnd"/>
      <w:r w:rsidRPr="0028620E">
        <w:rPr>
          <w:rFonts w:ascii="Times New Roman" w:eastAsia="Times New Roman" w:hAnsi="Times New Roman" w:cs="Times New Roman"/>
          <w:color w:val="333333"/>
          <w:sz w:val="24"/>
          <w:szCs w:val="24"/>
          <w:lang w:val="pl-PL" w:eastAsia="pl-PL"/>
        </w:rPr>
        <w:t xml:space="preserve"> placenta on the </w:t>
      </w:r>
      <w:proofErr w:type="spellStart"/>
      <w:r w:rsidRPr="0028620E">
        <w:rPr>
          <w:rFonts w:ascii="Times New Roman" w:eastAsia="Times New Roman" w:hAnsi="Times New Roman" w:cs="Times New Roman"/>
          <w:color w:val="333333"/>
          <w:sz w:val="24"/>
          <w:szCs w:val="24"/>
          <w:lang w:val="pl-PL" w:eastAsia="pl-PL"/>
        </w:rPr>
        <w:t>course</w:t>
      </w:r>
      <w:proofErr w:type="spellEnd"/>
      <w:r w:rsidRPr="0028620E">
        <w:rPr>
          <w:rFonts w:ascii="Times New Roman" w:eastAsia="Times New Roman" w:hAnsi="Times New Roman" w:cs="Times New Roman"/>
          <w:color w:val="333333"/>
          <w:sz w:val="24"/>
          <w:szCs w:val="24"/>
          <w:lang w:val="pl-PL" w:eastAsia="pl-PL"/>
        </w:rPr>
        <w:t xml:space="preserve"> of </w:t>
      </w:r>
      <w:proofErr w:type="spellStart"/>
      <w:r w:rsidRPr="0028620E">
        <w:rPr>
          <w:rFonts w:ascii="Times New Roman" w:eastAsia="Times New Roman" w:hAnsi="Times New Roman" w:cs="Times New Roman"/>
          <w:color w:val="333333"/>
          <w:sz w:val="24"/>
          <w:szCs w:val="24"/>
          <w:lang w:val="pl-PL" w:eastAsia="pl-PL"/>
        </w:rPr>
        <w:t>pregnancy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delivery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early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postpartum</w:t>
      </w:r>
      <w:proofErr w:type="spellEnd"/>
      <w:r w:rsidRPr="0028620E">
        <w:rPr>
          <w:rFonts w:ascii="Times New Roman" w:eastAsia="Times New Roman" w:hAnsi="Times New Roman" w:cs="Times New Roman"/>
          <w:color w:val="333333"/>
          <w:sz w:val="24"/>
          <w:szCs w:val="24"/>
          <w:lang w:val="pl-PL" w:eastAsia="pl-PL"/>
        </w:rPr>
        <w:t xml:space="preserve"> – the role of </w:t>
      </w:r>
      <w:proofErr w:type="spellStart"/>
      <w:r w:rsidRPr="0028620E">
        <w:rPr>
          <w:rFonts w:ascii="Times New Roman" w:eastAsia="Times New Roman" w:hAnsi="Times New Roman" w:cs="Times New Roman"/>
          <w:color w:val="333333"/>
          <w:sz w:val="24"/>
          <w:szCs w:val="24"/>
          <w:lang w:val="pl-PL" w:eastAsia="pl-PL"/>
        </w:rPr>
        <w:t>midwife</w:t>
      </w:r>
      <w:proofErr w:type="spellEnd"/>
      <w:r w:rsidRPr="0028620E">
        <w:rPr>
          <w:rFonts w:ascii="Times New Roman" w:eastAsia="Times New Roman" w:hAnsi="Times New Roman" w:cs="Times New Roman"/>
          <w:color w:val="333333"/>
          <w:sz w:val="24"/>
          <w:szCs w:val="24"/>
          <w:lang w:val="pl-PL" w:eastAsia="pl-PL"/>
        </w:rPr>
        <w:t xml:space="preserve"> and </w:t>
      </w:r>
      <w:proofErr w:type="spellStart"/>
      <w:r w:rsidRPr="0028620E">
        <w:rPr>
          <w:rFonts w:ascii="Times New Roman" w:eastAsia="Times New Roman" w:hAnsi="Times New Roman" w:cs="Times New Roman"/>
          <w:color w:val="333333"/>
          <w:sz w:val="24"/>
          <w:szCs w:val="24"/>
          <w:lang w:val="pl-PL" w:eastAsia="pl-PL"/>
        </w:rPr>
        <w:t>tasks</w:t>
      </w:r>
      <w:proofErr w:type="spellEnd"/>
      <w:r w:rsidRPr="0028620E">
        <w:rPr>
          <w:rFonts w:ascii="Times New Roman" w:eastAsia="Times New Roman" w:hAnsi="Times New Roman" w:cs="Times New Roman"/>
          <w:color w:val="333333"/>
          <w:sz w:val="24"/>
          <w:szCs w:val="24"/>
          <w:lang w:val="pl-PL" w:eastAsia="pl-PL"/>
        </w:rPr>
        <w:t xml:space="preserve"> in </w:t>
      </w:r>
      <w:proofErr w:type="spellStart"/>
      <w:r w:rsidRPr="0028620E">
        <w:rPr>
          <w:rFonts w:ascii="Times New Roman" w:eastAsia="Times New Roman" w:hAnsi="Times New Roman" w:cs="Times New Roman"/>
          <w:color w:val="333333"/>
          <w:sz w:val="24"/>
          <w:szCs w:val="24"/>
          <w:lang w:val="pl-PL" w:eastAsia="pl-PL"/>
        </w:rPr>
        <w:t>midwifery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care</w:t>
      </w:r>
      <w:proofErr w:type="spellEnd"/>
    </w:p>
    <w:p w14:paraId="5D083E0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Czasopismo: Pielęgniarstwo Polskie</w:t>
      </w:r>
    </w:p>
    <w:p w14:paraId="20406ABC"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Szczegóły: 2021, nr 3, </w:t>
      </w:r>
      <w:proofErr w:type="spellStart"/>
      <w:r w:rsidRPr="0028620E">
        <w:rPr>
          <w:rFonts w:ascii="Times New Roman" w:eastAsia="Times New Roman" w:hAnsi="Times New Roman" w:cs="Times New Roman"/>
          <w:color w:val="333333"/>
          <w:sz w:val="24"/>
          <w:szCs w:val="24"/>
          <w:lang w:val="pl-PL" w:eastAsia="pl-PL"/>
        </w:rPr>
        <w:t>bibliogr</w:t>
      </w:r>
      <w:proofErr w:type="spellEnd"/>
      <w:r w:rsidRPr="0028620E">
        <w:rPr>
          <w:rFonts w:ascii="Times New Roman" w:eastAsia="Times New Roman" w:hAnsi="Times New Roman" w:cs="Times New Roman"/>
          <w:color w:val="333333"/>
          <w:sz w:val="24"/>
          <w:szCs w:val="24"/>
          <w:lang w:val="pl-PL" w:eastAsia="pl-PL"/>
        </w:rPr>
        <w:t xml:space="preserve">. 20 poz., </w:t>
      </w:r>
      <w:proofErr w:type="spellStart"/>
      <w:r w:rsidRPr="0028620E">
        <w:rPr>
          <w:rFonts w:ascii="Times New Roman" w:eastAsia="Times New Roman" w:hAnsi="Times New Roman" w:cs="Times New Roman"/>
          <w:color w:val="333333"/>
          <w:sz w:val="24"/>
          <w:szCs w:val="24"/>
          <w:lang w:val="pl-PL" w:eastAsia="pl-PL"/>
        </w:rPr>
        <w:t>abstr</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streszcz</w:t>
      </w:r>
      <w:proofErr w:type="spellEnd"/>
      <w:r w:rsidRPr="0028620E">
        <w:rPr>
          <w:rFonts w:ascii="Times New Roman" w:eastAsia="Times New Roman" w:hAnsi="Times New Roman" w:cs="Times New Roman"/>
          <w:color w:val="333333"/>
          <w:sz w:val="24"/>
          <w:szCs w:val="24"/>
          <w:lang w:val="pl-PL" w:eastAsia="pl-PL"/>
        </w:rPr>
        <w:t>.</w:t>
      </w:r>
    </w:p>
    <w:p w14:paraId="624B801E"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Uwagi: </w:t>
      </w:r>
      <w:proofErr w:type="spellStart"/>
      <w:r w:rsidRPr="0028620E">
        <w:rPr>
          <w:rFonts w:ascii="Times New Roman" w:eastAsia="Times New Roman" w:hAnsi="Times New Roman" w:cs="Times New Roman"/>
          <w:color w:val="333333"/>
          <w:sz w:val="24"/>
          <w:szCs w:val="24"/>
          <w:lang w:val="pl-PL" w:eastAsia="pl-PL"/>
        </w:rPr>
        <w:t>Polish</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Nursing</w:t>
      </w:r>
      <w:proofErr w:type="spellEnd"/>
    </w:p>
    <w:p w14:paraId="057EE63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Uwagi: Autor korespondencyjny: Jadwiga Surówka</w:t>
      </w:r>
    </w:p>
    <w:p w14:paraId="7053050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Uwagi: Open Access Creative </w:t>
      </w:r>
      <w:proofErr w:type="spellStart"/>
      <w:r w:rsidRPr="0028620E">
        <w:rPr>
          <w:rFonts w:ascii="Times New Roman" w:eastAsia="Times New Roman" w:hAnsi="Times New Roman" w:cs="Times New Roman"/>
          <w:color w:val="333333"/>
          <w:sz w:val="24"/>
          <w:szCs w:val="24"/>
          <w:lang w:val="pl-PL" w:eastAsia="pl-PL"/>
        </w:rPr>
        <w:t>Commons</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Attribution</w:t>
      </w:r>
      <w:proofErr w:type="spellEnd"/>
      <w:r w:rsidRPr="0028620E">
        <w:rPr>
          <w:rFonts w:ascii="Times New Roman" w:eastAsia="Times New Roman" w:hAnsi="Times New Roman" w:cs="Times New Roman"/>
          <w:color w:val="333333"/>
          <w:sz w:val="24"/>
          <w:szCs w:val="24"/>
          <w:lang w:val="pl-PL" w:eastAsia="pl-PL"/>
        </w:rPr>
        <w:t xml:space="preserve"> License CC-BY-NC-SA.</w:t>
      </w:r>
    </w:p>
    <w:p w14:paraId="3BF5B69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p-ISSN: 0860-8466</w:t>
      </w:r>
    </w:p>
    <w:p w14:paraId="5C6A83D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Praca afiliowana przez UJ CM</w:t>
      </w:r>
    </w:p>
    <w:p w14:paraId="7D519A4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formalna: w druku</w:t>
      </w:r>
    </w:p>
    <w:p w14:paraId="3E98DD07"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merytoryczna: praca poglądowa</w:t>
      </w:r>
    </w:p>
    <w:p w14:paraId="09642EC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Język publikacji: POL</w:t>
      </w:r>
    </w:p>
    <w:p w14:paraId="6363954E"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5.000</w:t>
      </w:r>
    </w:p>
    <w:p w14:paraId="7E63CBB1"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Adres url: http://www.wydawnictwo.ump.edu.pl/ojs/index.php/pp/article/view/791</w:t>
      </w:r>
    </w:p>
    <w:p w14:paraId="558A36E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3268B0C1" w14:textId="77777777" w:rsidR="003412D8" w:rsidRPr="0028620E" w:rsidRDefault="003412D8" w:rsidP="003412D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Samanta Kozielec, Justyna </w:t>
      </w:r>
      <w:proofErr w:type="spellStart"/>
      <w:r w:rsidRPr="0028620E">
        <w:rPr>
          <w:rFonts w:ascii="Times New Roman" w:eastAsia="Times New Roman" w:hAnsi="Times New Roman" w:cs="Times New Roman"/>
          <w:color w:val="333333"/>
          <w:sz w:val="24"/>
          <w:szCs w:val="24"/>
          <w:lang w:val="pl-PL" w:eastAsia="pl-PL"/>
        </w:rPr>
        <w:t>Jakimiak</w:t>
      </w:r>
      <w:proofErr w:type="spellEnd"/>
      <w:r w:rsidRPr="0028620E">
        <w:rPr>
          <w:rFonts w:ascii="Times New Roman" w:eastAsia="Times New Roman" w:hAnsi="Times New Roman" w:cs="Times New Roman"/>
          <w:color w:val="333333"/>
          <w:sz w:val="24"/>
          <w:szCs w:val="24"/>
          <w:lang w:val="pl-PL" w:eastAsia="pl-PL"/>
        </w:rPr>
        <w:t xml:space="preserve">, Klaudia Marszałek, Magdalena </w:t>
      </w:r>
      <w:proofErr w:type="spellStart"/>
      <w:r w:rsidRPr="0028620E">
        <w:rPr>
          <w:rFonts w:ascii="Times New Roman" w:eastAsia="Times New Roman" w:hAnsi="Times New Roman" w:cs="Times New Roman"/>
          <w:color w:val="333333"/>
          <w:sz w:val="24"/>
          <w:szCs w:val="24"/>
          <w:lang w:val="pl-PL" w:eastAsia="pl-PL"/>
        </w:rPr>
        <w:t>Humaj-Grysztar</w:t>
      </w:r>
      <w:proofErr w:type="spellEnd"/>
      <w:r w:rsidRPr="0028620E">
        <w:rPr>
          <w:rFonts w:ascii="Times New Roman" w:eastAsia="Times New Roman" w:hAnsi="Times New Roman" w:cs="Times New Roman"/>
          <w:color w:val="333333"/>
          <w:sz w:val="24"/>
          <w:szCs w:val="24"/>
          <w:lang w:val="pl-PL" w:eastAsia="pl-PL"/>
        </w:rPr>
        <w:t xml:space="preserve">, Renata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w:t>
      </w:r>
    </w:p>
    <w:p w14:paraId="7551B37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Tytuł oryginału: Rola położnej jako edukatora zdrowotnego. Działania studenckiego koła naukowego</w:t>
      </w:r>
    </w:p>
    <w:p w14:paraId="5A5F4794"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Tytuł angielski: </w:t>
      </w:r>
      <w:proofErr w:type="spellStart"/>
      <w:r w:rsidRPr="0028620E">
        <w:rPr>
          <w:rFonts w:ascii="Times New Roman" w:eastAsia="Times New Roman" w:hAnsi="Times New Roman" w:cs="Times New Roman"/>
          <w:color w:val="333333"/>
          <w:sz w:val="24"/>
          <w:szCs w:val="24"/>
          <w:lang w:val="pl-PL" w:eastAsia="pl-PL"/>
        </w:rPr>
        <w:t>Midwife</w:t>
      </w:r>
      <w:proofErr w:type="spellEnd"/>
      <w:r w:rsidRPr="0028620E">
        <w:rPr>
          <w:rFonts w:ascii="Times New Roman" w:eastAsia="Times New Roman" w:hAnsi="Times New Roman" w:cs="Times New Roman"/>
          <w:color w:val="333333"/>
          <w:sz w:val="24"/>
          <w:szCs w:val="24"/>
          <w:lang w:val="pl-PL" w:eastAsia="pl-PL"/>
        </w:rPr>
        <w:t xml:space="preserve"> as a </w:t>
      </w:r>
      <w:proofErr w:type="spellStart"/>
      <w:r w:rsidRPr="0028620E">
        <w:rPr>
          <w:rFonts w:ascii="Times New Roman" w:eastAsia="Times New Roman" w:hAnsi="Times New Roman" w:cs="Times New Roman"/>
          <w:color w:val="333333"/>
          <w:sz w:val="24"/>
          <w:szCs w:val="24"/>
          <w:lang w:val="pl-PL" w:eastAsia="pl-PL"/>
        </w:rPr>
        <w:t>health</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educator</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Activities</w:t>
      </w:r>
      <w:proofErr w:type="spellEnd"/>
      <w:r w:rsidRPr="0028620E">
        <w:rPr>
          <w:rFonts w:ascii="Times New Roman" w:eastAsia="Times New Roman" w:hAnsi="Times New Roman" w:cs="Times New Roman"/>
          <w:color w:val="333333"/>
          <w:sz w:val="24"/>
          <w:szCs w:val="24"/>
          <w:lang w:val="pl-PL" w:eastAsia="pl-PL"/>
        </w:rPr>
        <w:t xml:space="preserve"> of the </w:t>
      </w:r>
      <w:proofErr w:type="spellStart"/>
      <w:r w:rsidRPr="0028620E">
        <w:rPr>
          <w:rFonts w:ascii="Times New Roman" w:eastAsia="Times New Roman" w:hAnsi="Times New Roman" w:cs="Times New Roman"/>
          <w:color w:val="333333"/>
          <w:sz w:val="24"/>
          <w:szCs w:val="24"/>
          <w:lang w:val="pl-PL" w:eastAsia="pl-PL"/>
        </w:rPr>
        <w:t>Scientific</w:t>
      </w:r>
      <w:proofErr w:type="spellEnd"/>
      <w:r w:rsidRPr="0028620E">
        <w:rPr>
          <w:rFonts w:ascii="Times New Roman" w:eastAsia="Times New Roman" w:hAnsi="Times New Roman" w:cs="Times New Roman"/>
          <w:color w:val="333333"/>
          <w:sz w:val="24"/>
          <w:szCs w:val="24"/>
          <w:lang w:val="pl-PL" w:eastAsia="pl-PL"/>
        </w:rPr>
        <w:t xml:space="preserve"> Club of </w:t>
      </w:r>
      <w:proofErr w:type="spellStart"/>
      <w:r w:rsidRPr="0028620E">
        <w:rPr>
          <w:rFonts w:ascii="Times New Roman" w:eastAsia="Times New Roman" w:hAnsi="Times New Roman" w:cs="Times New Roman"/>
          <w:color w:val="333333"/>
          <w:sz w:val="24"/>
          <w:szCs w:val="24"/>
          <w:lang w:val="pl-PL" w:eastAsia="pl-PL"/>
        </w:rPr>
        <w:t>Maternity</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Care</w:t>
      </w:r>
      <w:proofErr w:type="spellEnd"/>
    </w:p>
    <w:p w14:paraId="1449E723"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Czasopismo: Edukacja Ustawiczna Dorosłych</w:t>
      </w:r>
    </w:p>
    <w:p w14:paraId="7234F28B"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Czasopismo: </w:t>
      </w:r>
      <w:proofErr w:type="spellStart"/>
      <w:r w:rsidRPr="0028620E">
        <w:rPr>
          <w:rFonts w:ascii="Times New Roman" w:eastAsia="Times New Roman" w:hAnsi="Times New Roman" w:cs="Times New Roman"/>
          <w:color w:val="333333"/>
          <w:sz w:val="24"/>
          <w:szCs w:val="24"/>
          <w:lang w:val="pl-PL" w:eastAsia="pl-PL"/>
        </w:rPr>
        <w:t>Polish</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Journal</w:t>
      </w:r>
      <w:proofErr w:type="spellEnd"/>
      <w:r w:rsidRPr="0028620E">
        <w:rPr>
          <w:rFonts w:ascii="Times New Roman" w:eastAsia="Times New Roman" w:hAnsi="Times New Roman" w:cs="Times New Roman"/>
          <w:color w:val="333333"/>
          <w:sz w:val="24"/>
          <w:szCs w:val="24"/>
          <w:lang w:val="pl-PL" w:eastAsia="pl-PL"/>
        </w:rPr>
        <w:t xml:space="preserve"> of </w:t>
      </w:r>
      <w:proofErr w:type="spellStart"/>
      <w:r w:rsidRPr="0028620E">
        <w:rPr>
          <w:rFonts w:ascii="Times New Roman" w:eastAsia="Times New Roman" w:hAnsi="Times New Roman" w:cs="Times New Roman"/>
          <w:color w:val="333333"/>
          <w:sz w:val="24"/>
          <w:szCs w:val="24"/>
          <w:lang w:val="pl-PL" w:eastAsia="pl-PL"/>
        </w:rPr>
        <w:t>Continuing</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Education</w:t>
      </w:r>
      <w:proofErr w:type="spellEnd"/>
    </w:p>
    <w:p w14:paraId="7449AD9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Szczegóły: 2021, nr 2, s. 92-102, </w:t>
      </w:r>
      <w:proofErr w:type="spellStart"/>
      <w:r w:rsidRPr="0028620E">
        <w:rPr>
          <w:rFonts w:ascii="Times New Roman" w:eastAsia="Times New Roman" w:hAnsi="Times New Roman" w:cs="Times New Roman"/>
          <w:color w:val="333333"/>
          <w:sz w:val="24"/>
          <w:szCs w:val="24"/>
          <w:lang w:val="pl-PL" w:eastAsia="pl-PL"/>
        </w:rPr>
        <w:t>il</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bibliogr</w:t>
      </w:r>
      <w:proofErr w:type="spellEnd"/>
      <w:r w:rsidRPr="0028620E">
        <w:rPr>
          <w:rFonts w:ascii="Times New Roman" w:eastAsia="Times New Roman" w:hAnsi="Times New Roman" w:cs="Times New Roman"/>
          <w:color w:val="333333"/>
          <w:sz w:val="24"/>
          <w:szCs w:val="24"/>
          <w:lang w:val="pl-PL" w:eastAsia="pl-PL"/>
        </w:rPr>
        <w:t xml:space="preserve">. 29 poz., </w:t>
      </w:r>
      <w:proofErr w:type="spellStart"/>
      <w:r w:rsidRPr="0028620E">
        <w:rPr>
          <w:rFonts w:ascii="Times New Roman" w:eastAsia="Times New Roman" w:hAnsi="Times New Roman" w:cs="Times New Roman"/>
          <w:color w:val="333333"/>
          <w:sz w:val="24"/>
          <w:szCs w:val="24"/>
          <w:lang w:val="pl-PL" w:eastAsia="pl-PL"/>
        </w:rPr>
        <w:t>abstr</w:t>
      </w:r>
      <w:proofErr w:type="spellEnd"/>
      <w:r w:rsidRPr="0028620E">
        <w:rPr>
          <w:rFonts w:ascii="Times New Roman" w:eastAsia="Times New Roman" w:hAnsi="Times New Roman" w:cs="Times New Roman"/>
          <w:color w:val="333333"/>
          <w:sz w:val="24"/>
          <w:szCs w:val="24"/>
          <w:lang w:val="pl-PL" w:eastAsia="pl-PL"/>
        </w:rPr>
        <w:t>.</w:t>
      </w:r>
    </w:p>
    <w:p w14:paraId="49964843"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Uwagi: Autor korespondencyjny: brak.</w:t>
      </w:r>
    </w:p>
    <w:p w14:paraId="255EFF4B"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p-ISSN: 1507-6563</w:t>
      </w:r>
    </w:p>
    <w:p w14:paraId="4874A8A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Praca afiliowana przez UJ CM</w:t>
      </w:r>
    </w:p>
    <w:p w14:paraId="3E75EDCC"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formalna: artykuł polski</w:t>
      </w:r>
    </w:p>
    <w:p w14:paraId="4D30859F"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proofErr w:type="spellStart"/>
      <w:r w:rsidRPr="0028620E">
        <w:rPr>
          <w:rFonts w:ascii="Times New Roman" w:eastAsia="Times New Roman" w:hAnsi="Times New Roman" w:cs="Times New Roman"/>
          <w:color w:val="333333"/>
          <w:sz w:val="24"/>
          <w:szCs w:val="24"/>
          <w:lang w:val="pl-PL" w:eastAsia="pl-PL"/>
        </w:rPr>
        <w:t>Charakt</w:t>
      </w:r>
      <w:proofErr w:type="spellEnd"/>
      <w:r w:rsidRPr="0028620E">
        <w:rPr>
          <w:rFonts w:ascii="Times New Roman" w:eastAsia="Times New Roman" w:hAnsi="Times New Roman" w:cs="Times New Roman"/>
          <w:color w:val="333333"/>
          <w:sz w:val="24"/>
          <w:szCs w:val="24"/>
          <w:lang w:val="pl-PL" w:eastAsia="pl-PL"/>
        </w:rPr>
        <w:t>. merytoryczna: praca poglądowa</w:t>
      </w:r>
    </w:p>
    <w:p w14:paraId="59830EC9"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Język publikacji: POL</w:t>
      </w:r>
    </w:p>
    <w:p w14:paraId="13DB0FB0"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20.000</w:t>
      </w:r>
    </w:p>
    <w:p w14:paraId="55F57E2C"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Adres url: https://edukacjaustawicznadoroslych.eu/index.php/pl/eud/2021/2/730-7 * </w:t>
      </w:r>
      <w:hyperlink r:id="rId30" w:history="1">
        <w:r w:rsidRPr="0028620E">
          <w:rPr>
            <w:rFonts w:ascii="Times New Roman" w:eastAsia="Times New Roman" w:hAnsi="Times New Roman" w:cs="Times New Roman"/>
            <w:color w:val="337AB7"/>
            <w:sz w:val="24"/>
            <w:szCs w:val="24"/>
            <w:u w:val="single"/>
            <w:lang w:val="pl-PL" w:eastAsia="pl-PL"/>
          </w:rPr>
          <w:t>https://edukacjaustawicznadoroslych.eu/images/2021/2/07_2_2021.pdf</w:t>
        </w:r>
      </w:hyperlink>
    </w:p>
    <w:p w14:paraId="45F63068"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w:t>
      </w:r>
    </w:p>
    <w:p w14:paraId="10ABD821" w14:textId="77777777" w:rsidR="003412D8" w:rsidRPr="0028620E" w:rsidRDefault="003412D8" w:rsidP="003412D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lastRenderedPageBreak/>
        <w:t xml:space="preserve">Autorzy: Surówka Jadwiga, </w:t>
      </w:r>
      <w:proofErr w:type="spellStart"/>
      <w:r w:rsidRPr="0028620E">
        <w:rPr>
          <w:rFonts w:ascii="Times New Roman" w:eastAsia="Times New Roman" w:hAnsi="Times New Roman" w:cs="Times New Roman"/>
          <w:color w:val="333333"/>
          <w:sz w:val="24"/>
          <w:szCs w:val="24"/>
          <w:lang w:val="pl-PL" w:eastAsia="pl-PL"/>
        </w:rPr>
        <w:t>Humaj-Grysztar</w:t>
      </w:r>
      <w:proofErr w:type="spellEnd"/>
      <w:r w:rsidRPr="0028620E">
        <w:rPr>
          <w:rFonts w:ascii="Times New Roman" w:eastAsia="Times New Roman" w:hAnsi="Times New Roman" w:cs="Times New Roman"/>
          <w:color w:val="333333"/>
          <w:sz w:val="24"/>
          <w:szCs w:val="24"/>
          <w:lang w:val="pl-PL" w:eastAsia="pl-PL"/>
        </w:rPr>
        <w:t xml:space="preserve"> Magdalena,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 xml:space="preserve"> Renata</w:t>
      </w:r>
    </w:p>
    <w:p w14:paraId="2B8F355E"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Tytuł oryginału: </w:t>
      </w:r>
      <w:proofErr w:type="spellStart"/>
      <w:r w:rsidRPr="0028620E">
        <w:rPr>
          <w:rFonts w:ascii="Times New Roman" w:eastAsia="Times New Roman" w:hAnsi="Times New Roman" w:cs="Times New Roman"/>
          <w:color w:val="333333"/>
          <w:sz w:val="24"/>
          <w:szCs w:val="24"/>
          <w:lang w:val="pl-PL" w:eastAsia="pl-PL"/>
        </w:rPr>
        <w:t>Midwife’s</w:t>
      </w:r>
      <w:proofErr w:type="spellEnd"/>
      <w:r w:rsidRPr="0028620E">
        <w:rPr>
          <w:rFonts w:ascii="Times New Roman" w:eastAsia="Times New Roman" w:hAnsi="Times New Roman" w:cs="Times New Roman"/>
          <w:color w:val="333333"/>
          <w:sz w:val="24"/>
          <w:szCs w:val="24"/>
          <w:lang w:val="pl-PL" w:eastAsia="pl-PL"/>
        </w:rPr>
        <w:t xml:space="preserve"> role in </w:t>
      </w:r>
      <w:proofErr w:type="spellStart"/>
      <w:r w:rsidRPr="0028620E">
        <w:rPr>
          <w:rFonts w:ascii="Times New Roman" w:eastAsia="Times New Roman" w:hAnsi="Times New Roman" w:cs="Times New Roman"/>
          <w:color w:val="333333"/>
          <w:sz w:val="24"/>
          <w:szCs w:val="24"/>
          <w:lang w:val="pl-PL" w:eastAsia="pl-PL"/>
        </w:rPr>
        <w:t>lactation</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care</w:t>
      </w:r>
      <w:proofErr w:type="spellEnd"/>
      <w:r w:rsidRPr="0028620E">
        <w:rPr>
          <w:rFonts w:ascii="Times New Roman" w:eastAsia="Times New Roman" w:hAnsi="Times New Roman" w:cs="Times New Roman"/>
          <w:color w:val="333333"/>
          <w:sz w:val="24"/>
          <w:szCs w:val="24"/>
          <w:lang w:val="pl-PL" w:eastAsia="pl-PL"/>
        </w:rPr>
        <w:t xml:space="preserve"> in Poland</w:t>
      </w:r>
    </w:p>
    <w:p w14:paraId="2FFF26A6"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Czasopismo: Problemy Pielęgniarstwa</w:t>
      </w:r>
    </w:p>
    <w:p w14:paraId="6A7A7D6D"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Szczegóły: Artykuł zaakceptowany do druku, decyzja 09.06.2021</w:t>
      </w:r>
    </w:p>
    <w:p w14:paraId="782AB79B"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5.000</w:t>
      </w:r>
    </w:p>
    <w:p w14:paraId="19D29C90" w14:textId="77777777" w:rsidR="003412D8" w:rsidRPr="0028620E" w:rsidRDefault="003412D8" w:rsidP="003412D8">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Autorzy: Surówka Jadwiga, </w:t>
      </w:r>
      <w:proofErr w:type="spellStart"/>
      <w:r w:rsidRPr="0028620E">
        <w:rPr>
          <w:rFonts w:ascii="Times New Roman" w:eastAsia="Times New Roman" w:hAnsi="Times New Roman" w:cs="Times New Roman"/>
          <w:color w:val="333333"/>
          <w:sz w:val="24"/>
          <w:szCs w:val="24"/>
          <w:lang w:val="pl-PL" w:eastAsia="pl-PL"/>
        </w:rPr>
        <w:t>Humaj-Grysztar</w:t>
      </w:r>
      <w:proofErr w:type="spellEnd"/>
      <w:r w:rsidRPr="0028620E">
        <w:rPr>
          <w:rFonts w:ascii="Times New Roman" w:eastAsia="Times New Roman" w:hAnsi="Times New Roman" w:cs="Times New Roman"/>
          <w:color w:val="333333"/>
          <w:sz w:val="24"/>
          <w:szCs w:val="24"/>
          <w:lang w:val="pl-PL" w:eastAsia="pl-PL"/>
        </w:rPr>
        <w:t xml:space="preserve"> Magdalena, </w:t>
      </w:r>
      <w:proofErr w:type="spellStart"/>
      <w:r w:rsidRPr="0028620E">
        <w:rPr>
          <w:rFonts w:ascii="Times New Roman" w:eastAsia="Times New Roman" w:hAnsi="Times New Roman" w:cs="Times New Roman"/>
          <w:color w:val="333333"/>
          <w:sz w:val="24"/>
          <w:szCs w:val="24"/>
          <w:lang w:val="pl-PL" w:eastAsia="pl-PL"/>
        </w:rPr>
        <w:t>Madetko</w:t>
      </w:r>
      <w:proofErr w:type="spellEnd"/>
      <w:r w:rsidRPr="0028620E">
        <w:rPr>
          <w:rFonts w:ascii="Times New Roman" w:eastAsia="Times New Roman" w:hAnsi="Times New Roman" w:cs="Times New Roman"/>
          <w:color w:val="333333"/>
          <w:sz w:val="24"/>
          <w:szCs w:val="24"/>
          <w:lang w:val="pl-PL" w:eastAsia="pl-PL"/>
        </w:rPr>
        <w:t xml:space="preserve"> Renata</w:t>
      </w:r>
    </w:p>
    <w:p w14:paraId="3FCCFF7A"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Tytuł oryginału: </w:t>
      </w:r>
      <w:proofErr w:type="spellStart"/>
      <w:r w:rsidRPr="0028620E">
        <w:rPr>
          <w:rFonts w:ascii="Times New Roman" w:eastAsia="Times New Roman" w:hAnsi="Times New Roman" w:cs="Times New Roman"/>
          <w:color w:val="333333"/>
          <w:sz w:val="24"/>
          <w:szCs w:val="24"/>
          <w:lang w:val="pl-PL" w:eastAsia="pl-PL"/>
        </w:rPr>
        <w:t>Polish</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midwives</w:t>
      </w:r>
      <w:proofErr w:type="spellEnd"/>
      <w:r w:rsidRPr="0028620E">
        <w:rPr>
          <w:rFonts w:ascii="Times New Roman" w:eastAsia="Times New Roman" w:hAnsi="Times New Roman" w:cs="Times New Roman"/>
          <w:color w:val="333333"/>
          <w:sz w:val="24"/>
          <w:szCs w:val="24"/>
          <w:lang w:val="pl-PL" w:eastAsia="pl-PL"/>
        </w:rPr>
        <w:t xml:space="preserve"> and </w:t>
      </w:r>
      <w:proofErr w:type="spellStart"/>
      <w:r w:rsidRPr="0028620E">
        <w:rPr>
          <w:rFonts w:ascii="Times New Roman" w:eastAsia="Times New Roman" w:hAnsi="Times New Roman" w:cs="Times New Roman"/>
          <w:color w:val="333333"/>
          <w:sz w:val="24"/>
          <w:szCs w:val="24"/>
          <w:lang w:val="pl-PL" w:eastAsia="pl-PL"/>
        </w:rPr>
        <w:t>lactation</w:t>
      </w:r>
      <w:proofErr w:type="spellEnd"/>
      <w:r w:rsidRPr="0028620E">
        <w:rPr>
          <w:rFonts w:ascii="Times New Roman" w:eastAsia="Times New Roman" w:hAnsi="Times New Roman" w:cs="Times New Roman"/>
          <w:color w:val="333333"/>
          <w:sz w:val="24"/>
          <w:szCs w:val="24"/>
          <w:lang w:val="pl-PL" w:eastAsia="pl-PL"/>
        </w:rPr>
        <w:t xml:space="preserve"> </w:t>
      </w:r>
      <w:proofErr w:type="spellStart"/>
      <w:r w:rsidRPr="0028620E">
        <w:rPr>
          <w:rFonts w:ascii="Times New Roman" w:eastAsia="Times New Roman" w:hAnsi="Times New Roman" w:cs="Times New Roman"/>
          <w:color w:val="333333"/>
          <w:sz w:val="24"/>
          <w:szCs w:val="24"/>
          <w:lang w:val="pl-PL" w:eastAsia="pl-PL"/>
        </w:rPr>
        <w:t>care</w:t>
      </w:r>
      <w:proofErr w:type="spellEnd"/>
      <w:r w:rsidRPr="0028620E">
        <w:rPr>
          <w:rFonts w:ascii="Times New Roman" w:eastAsia="Times New Roman" w:hAnsi="Times New Roman" w:cs="Times New Roman"/>
          <w:color w:val="333333"/>
          <w:sz w:val="24"/>
          <w:szCs w:val="24"/>
          <w:lang w:val="pl-PL" w:eastAsia="pl-PL"/>
        </w:rPr>
        <w:t xml:space="preserve"> – development </w:t>
      </w:r>
      <w:proofErr w:type="spellStart"/>
      <w:r w:rsidRPr="0028620E">
        <w:rPr>
          <w:rFonts w:ascii="Times New Roman" w:eastAsia="Times New Roman" w:hAnsi="Times New Roman" w:cs="Times New Roman"/>
          <w:color w:val="333333"/>
          <w:sz w:val="24"/>
          <w:szCs w:val="24"/>
          <w:lang w:val="pl-PL" w:eastAsia="pl-PL"/>
        </w:rPr>
        <w:t>opportunities</w:t>
      </w:r>
      <w:proofErr w:type="spellEnd"/>
    </w:p>
    <w:p w14:paraId="3671C9E1"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Czasopismo: Pielęgniarstwo XXI w.</w:t>
      </w:r>
    </w:p>
    <w:p w14:paraId="465A9F6B"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Szczegóły: Artykuł zaakceptowany do druku, decyzja 13.07.2021</w:t>
      </w:r>
    </w:p>
    <w:p w14:paraId="1DA2AE2E" w14:textId="77777777" w:rsidR="003412D8" w:rsidRPr="0028620E" w:rsidRDefault="003412D8" w:rsidP="003412D8">
      <w:pPr>
        <w:shd w:val="clear" w:color="auto" w:fill="FFFFFF"/>
        <w:spacing w:after="150" w:line="240" w:lineRule="auto"/>
        <w:rPr>
          <w:rFonts w:ascii="Times New Roman" w:eastAsia="Times New Roman" w:hAnsi="Times New Roman" w:cs="Times New Roman"/>
          <w:color w:val="333333"/>
          <w:sz w:val="24"/>
          <w:szCs w:val="24"/>
          <w:lang w:val="pl-PL" w:eastAsia="pl-PL"/>
        </w:rPr>
      </w:pPr>
      <w:r w:rsidRPr="0028620E">
        <w:rPr>
          <w:rFonts w:ascii="Times New Roman" w:eastAsia="Times New Roman" w:hAnsi="Times New Roman" w:cs="Times New Roman"/>
          <w:color w:val="333333"/>
          <w:sz w:val="24"/>
          <w:szCs w:val="24"/>
          <w:lang w:val="pl-PL" w:eastAsia="pl-PL"/>
        </w:rPr>
        <w:t xml:space="preserve">Punktacja </w:t>
      </w:r>
      <w:proofErr w:type="spellStart"/>
      <w:r w:rsidRPr="0028620E">
        <w:rPr>
          <w:rFonts w:ascii="Times New Roman" w:eastAsia="Times New Roman" w:hAnsi="Times New Roman" w:cs="Times New Roman"/>
          <w:color w:val="333333"/>
          <w:sz w:val="24"/>
          <w:szCs w:val="24"/>
          <w:lang w:val="pl-PL" w:eastAsia="pl-PL"/>
        </w:rPr>
        <w:t>MNiSW</w:t>
      </w:r>
      <w:proofErr w:type="spellEnd"/>
      <w:r w:rsidRPr="0028620E">
        <w:rPr>
          <w:rFonts w:ascii="Times New Roman" w:eastAsia="Times New Roman" w:hAnsi="Times New Roman" w:cs="Times New Roman"/>
          <w:color w:val="333333"/>
          <w:sz w:val="24"/>
          <w:szCs w:val="24"/>
          <w:lang w:val="pl-PL" w:eastAsia="pl-PL"/>
        </w:rPr>
        <w:t>: 20.00</w:t>
      </w:r>
    </w:p>
    <w:p w14:paraId="36CB682A" w14:textId="77777777" w:rsidR="00E616C0" w:rsidRPr="0028620E" w:rsidRDefault="0028620E">
      <w:pPr>
        <w:rPr>
          <w:rFonts w:ascii="Times New Roman" w:hAnsi="Times New Roman" w:cs="Times New Roman"/>
          <w:sz w:val="24"/>
          <w:szCs w:val="24"/>
        </w:rPr>
      </w:pPr>
    </w:p>
    <w:sectPr w:rsidR="00E616C0" w:rsidRPr="002862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DF9"/>
    <w:multiLevelType w:val="multilevel"/>
    <w:tmpl w:val="7BF8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B68E1"/>
    <w:multiLevelType w:val="multilevel"/>
    <w:tmpl w:val="B500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F6D21"/>
    <w:multiLevelType w:val="multilevel"/>
    <w:tmpl w:val="D662E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4A68AF"/>
    <w:multiLevelType w:val="multilevel"/>
    <w:tmpl w:val="B6DE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87990"/>
    <w:multiLevelType w:val="multilevel"/>
    <w:tmpl w:val="C102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820A2"/>
    <w:multiLevelType w:val="multilevel"/>
    <w:tmpl w:val="249E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45367"/>
    <w:multiLevelType w:val="multilevel"/>
    <w:tmpl w:val="ACF0F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9540D"/>
    <w:multiLevelType w:val="multilevel"/>
    <w:tmpl w:val="6E8C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91058E"/>
    <w:multiLevelType w:val="multilevel"/>
    <w:tmpl w:val="7A44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F47A3"/>
    <w:multiLevelType w:val="multilevel"/>
    <w:tmpl w:val="1334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55F63"/>
    <w:multiLevelType w:val="multilevel"/>
    <w:tmpl w:val="5CE4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77F6D"/>
    <w:multiLevelType w:val="multilevel"/>
    <w:tmpl w:val="9036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B4C9C"/>
    <w:multiLevelType w:val="multilevel"/>
    <w:tmpl w:val="A74E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2189C"/>
    <w:multiLevelType w:val="multilevel"/>
    <w:tmpl w:val="8AC8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25F3A"/>
    <w:multiLevelType w:val="multilevel"/>
    <w:tmpl w:val="FFE8EE4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03CF5"/>
    <w:multiLevelType w:val="multilevel"/>
    <w:tmpl w:val="9288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26028"/>
    <w:multiLevelType w:val="multilevel"/>
    <w:tmpl w:val="6E44C9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F553A1"/>
    <w:multiLevelType w:val="multilevel"/>
    <w:tmpl w:val="3254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4722A"/>
    <w:multiLevelType w:val="multilevel"/>
    <w:tmpl w:val="FBDE40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D61714"/>
    <w:multiLevelType w:val="multilevel"/>
    <w:tmpl w:val="290E7C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733024"/>
    <w:multiLevelType w:val="multilevel"/>
    <w:tmpl w:val="29F605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BD4554"/>
    <w:multiLevelType w:val="multilevel"/>
    <w:tmpl w:val="E3DE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3A7FBA"/>
    <w:multiLevelType w:val="multilevel"/>
    <w:tmpl w:val="A132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7A5E0D"/>
    <w:multiLevelType w:val="multilevel"/>
    <w:tmpl w:val="D76E46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8"/>
  </w:num>
  <w:num w:numId="4">
    <w:abstractNumId w:val="11"/>
  </w:num>
  <w:num w:numId="5">
    <w:abstractNumId w:val="0"/>
  </w:num>
  <w:num w:numId="6">
    <w:abstractNumId w:val="15"/>
  </w:num>
  <w:num w:numId="7">
    <w:abstractNumId w:val="14"/>
  </w:num>
  <w:num w:numId="8">
    <w:abstractNumId w:val="22"/>
  </w:num>
  <w:num w:numId="9">
    <w:abstractNumId w:val="13"/>
  </w:num>
  <w:num w:numId="10">
    <w:abstractNumId w:val="4"/>
  </w:num>
  <w:num w:numId="11">
    <w:abstractNumId w:val="1"/>
  </w:num>
  <w:num w:numId="12">
    <w:abstractNumId w:val="6"/>
  </w:num>
  <w:num w:numId="13">
    <w:abstractNumId w:val="12"/>
  </w:num>
  <w:num w:numId="14">
    <w:abstractNumId w:val="17"/>
  </w:num>
  <w:num w:numId="15">
    <w:abstractNumId w:val="9"/>
  </w:num>
  <w:num w:numId="16">
    <w:abstractNumId w:val="10"/>
  </w:num>
  <w:num w:numId="17">
    <w:abstractNumId w:val="7"/>
  </w:num>
  <w:num w:numId="18">
    <w:abstractNumId w:val="21"/>
  </w:num>
  <w:num w:numId="19">
    <w:abstractNumId w:val="20"/>
  </w:num>
  <w:num w:numId="20">
    <w:abstractNumId w:val="2"/>
  </w:num>
  <w:num w:numId="21">
    <w:abstractNumId w:val="18"/>
  </w:num>
  <w:num w:numId="22">
    <w:abstractNumId w:val="19"/>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73"/>
    <w:rsid w:val="002165D0"/>
    <w:rsid w:val="0028620E"/>
    <w:rsid w:val="002875FC"/>
    <w:rsid w:val="003412D8"/>
    <w:rsid w:val="00670E73"/>
    <w:rsid w:val="00B43EAE"/>
    <w:rsid w:val="00B640C4"/>
    <w:rsid w:val="00D616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CA11"/>
  <w15:chartTrackingRefBased/>
  <w15:docId w15:val="{43789190-C691-4EEC-9587-5E187E82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49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hyperlink" Target="https://www.facebook.com/sknopiekipolozniczejujcm/?__cft__%5b0%5d=AZWREF2yIMTFXY6-M26jaP0PsGSPSOHBzD1QG5ZZ-g6wD9DeTFPhOhx_Y7TJj1_VF57y2b4BKgQ6YzlzAIi_nk88vAczfhkcYEFFFNi4lsOm_2Ym1xCMMGiNzQOu_Ac4jp6cO8aEVCUib7feJB5qyCZHxrZEHgEQeoFZ3y02nctSFa8V-6gezZel_jRPm2nggfTcAVYHGtHXgsQooRfZuO0SsYlU7Dd4cGCKW5UlDL4Uew&amp;__tn__=kK-R"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edukacjaustawicznadoroslych.eu/images/2021/2/07_2_2021.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30</Pages>
  <Words>2560</Words>
  <Characters>15361</Characters>
  <Application>Microsoft Office Word</Application>
  <DocSecurity>0</DocSecurity>
  <Lines>128</Lines>
  <Paragraphs>35</Paragraphs>
  <ScaleCrop>false</ScaleCrop>
  <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Humaj-Grysztar</dc:creator>
  <cp:keywords/>
  <dc:description/>
  <cp:lastModifiedBy>Agnieszka Moskal</cp:lastModifiedBy>
  <cp:revision>2</cp:revision>
  <dcterms:created xsi:type="dcterms:W3CDTF">2022-12-27T13:33:00Z</dcterms:created>
  <dcterms:modified xsi:type="dcterms:W3CDTF">2022-12-27T13:33:00Z</dcterms:modified>
</cp:coreProperties>
</file>