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C2BA" w14:textId="77777777" w:rsidR="00913B6B" w:rsidRDefault="00913B6B" w:rsidP="00913B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39DE">
        <w:rPr>
          <w:rFonts w:ascii="Times New Roman" w:hAnsi="Times New Roman" w:cs="Times New Roman"/>
          <w:b/>
          <w:bCs/>
          <w:sz w:val="24"/>
          <w:szCs w:val="24"/>
        </w:rPr>
        <w:t>Konferencje 2023</w:t>
      </w:r>
    </w:p>
    <w:p w14:paraId="34B14315" w14:textId="77777777" w:rsidR="00913B6B" w:rsidRDefault="00913B6B" w:rsidP="00913B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CF4967" w14:textId="77777777" w:rsidR="00913B6B" w:rsidRPr="008039DE" w:rsidRDefault="00913B6B" w:rsidP="00913B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4C03FB" w14:textId="77777777" w:rsidR="00913B6B" w:rsidRPr="008039DE" w:rsidRDefault="00913B6B" w:rsidP="00913B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9D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Bodys-Cupak</w:t>
      </w:r>
      <w:proofErr w:type="spellEnd"/>
      <w:r w:rsidRPr="008039D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I.: Jury Sesji Pielęgniarstwo i Położnictwo IV edycji Ogólnopolskiej Konferencji dla studentów i doktorantów uczelni medycznych ,,Medyczne Targi Wiedzy’’, </w:t>
      </w:r>
      <w:r w:rsidRPr="00803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Kraków 01-02.12.2023. </w:t>
      </w:r>
    </w:p>
    <w:p w14:paraId="6F4186AD" w14:textId="77777777" w:rsidR="00913B6B" w:rsidRPr="008039DE" w:rsidRDefault="00913B6B" w:rsidP="00913B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DE">
        <w:rPr>
          <w:rFonts w:ascii="Times New Roman" w:hAnsi="Times New Roman" w:cs="Times New Roman"/>
          <w:sz w:val="24"/>
          <w:szCs w:val="24"/>
        </w:rPr>
        <w:t xml:space="preserve">Jonkisz J., Pawłowska-Szura G.,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Bodys-Cupak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I.: </w:t>
      </w:r>
      <w:r w:rsidRPr="008039DE">
        <w:rPr>
          <w:rFonts w:ascii="Times New Roman" w:hAnsi="Times New Roman" w:cs="Times New Roman"/>
          <w:i/>
          <w:iCs/>
          <w:sz w:val="24"/>
          <w:szCs w:val="24"/>
        </w:rPr>
        <w:t>Wpływ pracy zmianowej na występowanie zaburzeń snu i rytmu okołodobowego wśród personelu pielęgniarskiego.</w:t>
      </w:r>
      <w:r w:rsidRPr="0080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Ružomberské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zdravotnícke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dni</w:t>
      </w:r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Ružomberok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>, Słowacja, 09-10.11.2023.</w:t>
      </w:r>
    </w:p>
    <w:p w14:paraId="3FD89A87" w14:textId="77777777" w:rsidR="00913B6B" w:rsidRPr="008039DE" w:rsidRDefault="00913B6B" w:rsidP="00913B6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Kaczmarczyk K., </w:t>
      </w:r>
      <w:proofErr w:type="spellStart"/>
      <w:r w:rsidRPr="008039DE">
        <w:rPr>
          <w:rFonts w:ascii="Times New Roman" w:hAnsi="Times New Roman" w:cs="Times New Roman"/>
          <w:sz w:val="24"/>
          <w:szCs w:val="24"/>
          <w:lang w:val="en-US"/>
        </w:rPr>
        <w:t>Bodys</w:t>
      </w:r>
      <w:proofErr w:type="spellEnd"/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-Cupak I., Grochowska A., Kamińska A.: </w:t>
      </w:r>
      <w:r w:rsidRPr="008039DE">
        <w:rPr>
          <w:rFonts w:ascii="Times New Roman" w:hAnsi="Times New Roman" w:cs="Times New Roman"/>
          <w:i/>
          <w:iCs/>
          <w:sz w:val="24"/>
          <w:szCs w:val="24"/>
          <w:lang w:val="en-US"/>
        </w:rPr>
        <w:t>Stress and sleep disorders in polish nursing students during the SARS-cov2 pandemic</w:t>
      </w:r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039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International</w:t>
      </w:r>
      <w:r w:rsidRPr="008039DE">
        <w:rPr>
          <w:rFonts w:ascii="Times New Roman" w:hAnsi="Times New Roman" w:cs="Times New Roman"/>
          <w:sz w:val="24"/>
          <w:szCs w:val="24"/>
        </w:rPr>
        <w:t xml:space="preserve"> Conference on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and Life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>. Budapeszt 06-09.07.2023.</w:t>
      </w:r>
    </w:p>
    <w:p w14:paraId="73ACF44C" w14:textId="77777777" w:rsidR="00913B6B" w:rsidRPr="008039DE" w:rsidRDefault="00913B6B" w:rsidP="00913B6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Kamińska A., Dziedzic K., Wojtas K., </w:t>
      </w:r>
      <w:proofErr w:type="spellStart"/>
      <w:r w:rsidRPr="008039DE">
        <w:rPr>
          <w:rFonts w:ascii="Times New Roman" w:hAnsi="Times New Roman" w:cs="Times New Roman"/>
          <w:sz w:val="24"/>
          <w:szCs w:val="24"/>
          <w:lang w:val="en-US"/>
        </w:rPr>
        <w:t>Bodys</w:t>
      </w:r>
      <w:proofErr w:type="spellEnd"/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-Cupak I., </w:t>
      </w:r>
      <w:proofErr w:type="spellStart"/>
      <w:r w:rsidRPr="008039DE">
        <w:rPr>
          <w:rFonts w:ascii="Times New Roman" w:hAnsi="Times New Roman" w:cs="Times New Roman"/>
          <w:sz w:val="24"/>
          <w:szCs w:val="24"/>
          <w:lang w:val="en-US"/>
        </w:rPr>
        <w:t>Świercz</w:t>
      </w:r>
      <w:proofErr w:type="spellEnd"/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8039DE">
        <w:rPr>
          <w:rFonts w:ascii="Times New Roman" w:hAnsi="Times New Roman" w:cs="Times New Roman"/>
          <w:sz w:val="24"/>
          <w:szCs w:val="24"/>
          <w:lang w:val="en-US"/>
        </w:rPr>
        <w:t>Sygiet</w:t>
      </w:r>
      <w:proofErr w:type="spellEnd"/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 E.: </w:t>
      </w:r>
      <w:r w:rsidRPr="008039DE">
        <w:rPr>
          <w:rFonts w:ascii="Times New Roman" w:hAnsi="Times New Roman" w:cs="Times New Roman"/>
          <w:i/>
          <w:iCs/>
          <w:sz w:val="24"/>
          <w:szCs w:val="24"/>
          <w:lang w:val="en-US"/>
        </w:rPr>
        <w:t>Occurrence and severity of depressive disorders in people aged 18-25</w:t>
      </w:r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039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International</w:t>
      </w:r>
      <w:r w:rsidRPr="008039DE">
        <w:rPr>
          <w:rFonts w:ascii="Times New Roman" w:hAnsi="Times New Roman" w:cs="Times New Roman"/>
          <w:sz w:val="24"/>
          <w:szCs w:val="24"/>
        </w:rPr>
        <w:t xml:space="preserve"> Conference on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and Life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>. Budapeszt 06-09.07.2023.</w:t>
      </w:r>
    </w:p>
    <w:p w14:paraId="4D24FDD9" w14:textId="77777777" w:rsidR="00913B6B" w:rsidRPr="008039DE" w:rsidRDefault="00913B6B" w:rsidP="00913B6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Kamińska A., Borowicz A., </w:t>
      </w:r>
      <w:proofErr w:type="spellStart"/>
      <w:r w:rsidRPr="008039DE">
        <w:rPr>
          <w:rFonts w:ascii="Times New Roman" w:hAnsi="Times New Roman" w:cs="Times New Roman"/>
          <w:sz w:val="24"/>
          <w:szCs w:val="24"/>
          <w:lang w:val="en-US"/>
        </w:rPr>
        <w:t>Bodys</w:t>
      </w:r>
      <w:proofErr w:type="spellEnd"/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-Cupak I., </w:t>
      </w:r>
      <w:proofErr w:type="spellStart"/>
      <w:r w:rsidRPr="008039DE">
        <w:rPr>
          <w:rFonts w:ascii="Times New Roman" w:hAnsi="Times New Roman" w:cs="Times New Roman"/>
          <w:sz w:val="24"/>
          <w:szCs w:val="24"/>
          <w:lang w:val="en-US"/>
        </w:rPr>
        <w:t>Radosz-Knawa</w:t>
      </w:r>
      <w:proofErr w:type="spellEnd"/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 Z., Suchecki T., Janas A., Firlit N.: </w:t>
      </w:r>
      <w:r w:rsidRPr="008039DE">
        <w:rPr>
          <w:rFonts w:ascii="Times New Roman" w:hAnsi="Times New Roman" w:cs="Times New Roman"/>
          <w:i/>
          <w:iCs/>
          <w:sz w:val="24"/>
          <w:szCs w:val="24"/>
          <w:lang w:val="en-US"/>
        </w:rPr>
        <w:t>Evaluation of patients` satisfaction with nursing care in the neurology ward</w:t>
      </w:r>
      <w:r w:rsidRPr="008039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39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International</w:t>
      </w:r>
      <w:r w:rsidRPr="008039DE">
        <w:rPr>
          <w:rFonts w:ascii="Times New Roman" w:hAnsi="Times New Roman" w:cs="Times New Roman"/>
          <w:sz w:val="24"/>
          <w:szCs w:val="24"/>
        </w:rPr>
        <w:t xml:space="preserve"> Conference on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and Life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>. Budapeszt 06-09.07.2023.</w:t>
      </w:r>
    </w:p>
    <w:p w14:paraId="1F2B3996" w14:textId="2C8A1556" w:rsidR="00913B6B" w:rsidRPr="008039DE" w:rsidRDefault="00913B6B" w:rsidP="00913B6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039D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Kamińska A.: </w:t>
      </w:r>
      <w:r w:rsidRPr="008039DE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Raport z ewaluacji mapy kompetencji dla zawodu Opiekun osoby niesamodzielnej</w:t>
      </w:r>
      <w:r w:rsidRPr="008039D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„Mapa rozwoju kompetencji w opiece otwartej w Polsce </w:t>
      </w:r>
      <w:r w:rsidR="004664DE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Pr="008039DE">
        <w:rPr>
          <w:rFonts w:ascii="Times New Roman" w:hAnsi="Times New Roman" w:cs="Times New Roman"/>
          <w:kern w:val="0"/>
          <w:sz w:val="24"/>
          <w:szCs w:val="24"/>
          <w14:ligatures w14:val="none"/>
        </w:rPr>
        <w:t>z nakierowaniem na wzrost wartości zdrowotnej”. Warszawa  28.09.2023.</w:t>
      </w:r>
    </w:p>
    <w:p w14:paraId="584CFB78" w14:textId="77777777" w:rsidR="00913B6B" w:rsidRPr="008039DE" w:rsidRDefault="00913B6B" w:rsidP="00913B6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9DE">
        <w:rPr>
          <w:rFonts w:ascii="Times New Roman" w:hAnsi="Times New Roman" w:cs="Times New Roman"/>
          <w:sz w:val="24"/>
          <w:szCs w:val="24"/>
        </w:rPr>
        <w:t xml:space="preserve">Kliś-Kalinowska A.: </w:t>
      </w:r>
      <w:r w:rsidRPr="008039DE">
        <w:rPr>
          <w:rFonts w:ascii="Times New Roman" w:hAnsi="Times New Roman" w:cs="Times New Roman"/>
          <w:i/>
          <w:iCs/>
          <w:sz w:val="24"/>
          <w:szCs w:val="24"/>
        </w:rPr>
        <w:t>Ból przewlekły u podopiecznych opieki długoterminowej</w:t>
      </w:r>
      <w:r w:rsidRPr="008039DE">
        <w:rPr>
          <w:rFonts w:ascii="Times New Roman" w:hAnsi="Times New Roman" w:cs="Times New Roman"/>
          <w:sz w:val="24"/>
          <w:szCs w:val="24"/>
        </w:rPr>
        <w:t xml:space="preserve">.  Opieka długoterminowa w praktyce, Toruń 16.11.2023. </w:t>
      </w:r>
    </w:p>
    <w:p w14:paraId="1C580B7B" w14:textId="486147FA" w:rsidR="00913B6B" w:rsidRPr="00176D6E" w:rsidRDefault="00913B6B" w:rsidP="00913B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Majkut M., Majda A., Barzykowski K.: </w:t>
      </w:r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Postawy studentów pielęgniarstwa </w:t>
      </w:r>
      <w:r w:rsidR="004664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pielęgniarek wobec zdarzeń niepożądanych oraz ich zgłaszania. Badanie wstępne</w:t>
      </w:r>
      <w:r w:rsidRPr="00803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039DE">
        <w:rPr>
          <w:rFonts w:ascii="Times New Roman" w:eastAsia="Times New Roman" w:hAnsi="Times New Roman" w:cs="Times New Roman"/>
          <w:color w:val="000000"/>
          <w:sz w:val="24"/>
          <w:szCs w:val="24"/>
        </w:rPr>
        <w:t>Ružomberské</w:t>
      </w:r>
      <w:proofErr w:type="spellEnd"/>
      <w:r w:rsidRPr="00803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9DE">
        <w:rPr>
          <w:rFonts w:ascii="Times New Roman" w:eastAsia="Times New Roman" w:hAnsi="Times New Roman" w:cs="Times New Roman"/>
          <w:color w:val="000000"/>
          <w:sz w:val="24"/>
          <w:szCs w:val="24"/>
        </w:rPr>
        <w:t>zdravotnícke</w:t>
      </w:r>
      <w:proofErr w:type="spellEnd"/>
      <w:r w:rsidRPr="00803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dni, </w:t>
      </w:r>
      <w:proofErr w:type="spellStart"/>
      <w:r w:rsidRPr="008039DE">
        <w:rPr>
          <w:rFonts w:ascii="Times New Roman" w:eastAsia="Times New Roman" w:hAnsi="Times New Roman" w:cs="Times New Roman"/>
          <w:color w:val="000000"/>
          <w:sz w:val="24"/>
          <w:szCs w:val="24"/>
        </w:rPr>
        <w:t>Ružomberok</w:t>
      </w:r>
      <w:proofErr w:type="spellEnd"/>
      <w:r w:rsidRPr="008039DE">
        <w:rPr>
          <w:rFonts w:ascii="Times New Roman" w:eastAsia="Times New Roman" w:hAnsi="Times New Roman" w:cs="Times New Roman"/>
          <w:color w:val="000000"/>
          <w:sz w:val="24"/>
          <w:szCs w:val="24"/>
        </w:rPr>
        <w:t>, Słowacja, 9-10.11.2023.</w:t>
      </w:r>
    </w:p>
    <w:p w14:paraId="78BD1BD6" w14:textId="77777777" w:rsidR="00913B6B" w:rsidRPr="00176D6E" w:rsidRDefault="00913B6B" w:rsidP="00913B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D6E">
        <w:rPr>
          <w:rFonts w:ascii="Times New Roman" w:hAnsi="Times New Roman" w:cs="Times New Roman"/>
          <w:kern w:val="0"/>
          <w14:ligatures w14:val="none"/>
        </w:rPr>
        <w:t xml:space="preserve">Majda A., </w:t>
      </w:r>
      <w:proofErr w:type="spellStart"/>
      <w:r w:rsidRPr="00176D6E">
        <w:rPr>
          <w:rFonts w:ascii="Times New Roman" w:hAnsi="Times New Roman" w:cs="Times New Roman"/>
          <w:kern w:val="0"/>
          <w14:ligatures w14:val="none"/>
        </w:rPr>
        <w:t>Bodys-Cupak</w:t>
      </w:r>
      <w:proofErr w:type="spellEnd"/>
      <w:r w:rsidRPr="00176D6E">
        <w:rPr>
          <w:rFonts w:ascii="Times New Roman" w:hAnsi="Times New Roman" w:cs="Times New Roman"/>
          <w:kern w:val="0"/>
          <w14:ligatures w14:val="none"/>
        </w:rPr>
        <w:t xml:space="preserve"> I.: </w:t>
      </w:r>
      <w:r w:rsidRPr="00176D6E">
        <w:rPr>
          <w:rFonts w:ascii="Times New Roman" w:hAnsi="Times New Roman" w:cs="Times New Roman"/>
          <w:i/>
          <w:iCs/>
          <w:kern w:val="0"/>
          <w14:ligatures w14:val="none"/>
        </w:rPr>
        <w:t>Ocena skuteczności szkolenia w zakresie edukacji kulturowej: kompetencje kulturowe i rozwój inteligencji kulturowej wśród studentów pielęgniarstwa</w:t>
      </w:r>
      <w:r w:rsidRPr="00176D6E">
        <w:rPr>
          <w:rFonts w:ascii="Times New Roman" w:hAnsi="Times New Roman" w:cs="Times New Roman"/>
          <w:kern w:val="0"/>
          <w14:ligatures w14:val="none"/>
        </w:rPr>
        <w:t xml:space="preserve">. 10. edycja Światowego Kongresu Edukacji i Praktyki Pielęgniarskiej, Frankfurt, Niemcy, 17-18.07.2023.  </w:t>
      </w:r>
    </w:p>
    <w:p w14:paraId="09E1DCC1" w14:textId="363FA892" w:rsidR="00913B6B" w:rsidRPr="008039DE" w:rsidRDefault="00913B6B" w:rsidP="00913B6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3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Podlewska A., Majda A.: </w:t>
      </w:r>
      <w:r w:rsidRPr="00803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Znaczenie duchowości dla opieki pielęgniarskiej nad pacjentami kardiochirurgicznymi.</w:t>
      </w:r>
      <w:r w:rsidRPr="00803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Ogólnopolska Konferencja Młodych Naukowców „Nowe Wyzwania dla Polskiej Nauki – Edycja XIV, Kraków 9-17.12.2023. </w:t>
      </w:r>
    </w:p>
    <w:p w14:paraId="38DE7CE7" w14:textId="02CF48A9" w:rsidR="00913B6B" w:rsidRPr="008039DE" w:rsidRDefault="00913B6B" w:rsidP="00913B6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8039DE">
        <w:rPr>
          <w:rFonts w:ascii="Times New Roman" w:eastAsia="Times New Roman" w:hAnsi="Times New Roman" w:cs="Times New Roman"/>
          <w:sz w:val="24"/>
          <w:szCs w:val="24"/>
        </w:rPr>
        <w:t>Płaziak</w:t>
      </w:r>
      <w:proofErr w:type="spellEnd"/>
      <w:r w:rsidRPr="008039DE">
        <w:rPr>
          <w:rFonts w:ascii="Times New Roman" w:eastAsia="Times New Roman" w:hAnsi="Times New Roman" w:cs="Times New Roman"/>
          <w:sz w:val="24"/>
          <w:szCs w:val="24"/>
        </w:rPr>
        <w:t xml:space="preserve"> K., Reczek A.: </w:t>
      </w:r>
      <w:r w:rsidRPr="008039DE">
        <w:rPr>
          <w:rFonts w:ascii="Times New Roman" w:eastAsia="Times New Roman" w:hAnsi="Times New Roman" w:cs="Times New Roman"/>
          <w:i/>
          <w:iCs/>
          <w:sz w:val="24"/>
          <w:szCs w:val="24"/>
        </w:rPr>
        <w:t>Zagadnienie doświadczanych emocji oraz radzenia sobie ze stresem u pacjentów z rozpoznanym napadowym migotaniem przedsionków.</w:t>
      </w:r>
      <w:r w:rsidRPr="008039DE">
        <w:rPr>
          <w:rFonts w:ascii="Times New Roman" w:eastAsia="Times New Roman" w:hAnsi="Times New Roman" w:cs="Times New Roman"/>
          <w:sz w:val="24"/>
          <w:szCs w:val="24"/>
        </w:rPr>
        <w:t xml:space="preserve"> Ogólnopolska Konferencja Młodych Naukowców </w:t>
      </w:r>
      <w:r w:rsidRPr="00803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„Nowe Wyzwania dla Polskiej Nauki – Edycja XIV, </w:t>
      </w:r>
      <w:r w:rsidRPr="008039DE">
        <w:rPr>
          <w:rFonts w:ascii="Times New Roman" w:eastAsia="Times New Roman" w:hAnsi="Times New Roman" w:cs="Times New Roman"/>
          <w:sz w:val="24"/>
          <w:szCs w:val="24"/>
        </w:rPr>
        <w:t>Online wystąpienie. Kraków 9-17.12.2023</w:t>
      </w:r>
    </w:p>
    <w:p w14:paraId="4A6A8AE0" w14:textId="65231F35" w:rsidR="00913B6B" w:rsidRPr="008039DE" w:rsidRDefault="00913B6B" w:rsidP="00913B6B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39DE">
        <w:rPr>
          <w:rFonts w:ascii="Times New Roman" w:eastAsia="Times New Roman" w:hAnsi="Times New Roman" w:cs="Times New Roman"/>
          <w:sz w:val="24"/>
          <w:szCs w:val="24"/>
        </w:rPr>
        <w:t>Płaziak</w:t>
      </w:r>
      <w:proofErr w:type="spellEnd"/>
      <w:r w:rsidRPr="008039DE">
        <w:rPr>
          <w:rFonts w:ascii="Times New Roman" w:eastAsia="Times New Roman" w:hAnsi="Times New Roman" w:cs="Times New Roman"/>
          <w:sz w:val="24"/>
          <w:szCs w:val="24"/>
        </w:rPr>
        <w:t xml:space="preserve"> K.: </w:t>
      </w:r>
      <w:r w:rsidRPr="008039D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Psychologiczne aspekty migotania przedsionków - praca przeglądowa.</w:t>
      </w:r>
      <w:r w:rsidRPr="008039DE">
        <w:rPr>
          <w:rFonts w:ascii="Times New Roman" w:eastAsia="Times New Roman" w:hAnsi="Times New Roman" w:cs="Times New Roman"/>
          <w:sz w:val="24"/>
          <w:szCs w:val="24"/>
        </w:rPr>
        <w:t xml:space="preserve"> Ogólnopolska Konferencja Młodych Naukowców </w:t>
      </w:r>
      <w:r w:rsidRPr="00803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„Nowe Wyzwania dla Polskiej Nauki – Edycja XIV, </w:t>
      </w:r>
      <w:r w:rsidRPr="008039DE">
        <w:rPr>
          <w:rFonts w:ascii="Times New Roman" w:eastAsia="Times New Roman" w:hAnsi="Times New Roman" w:cs="Times New Roman"/>
          <w:sz w:val="24"/>
          <w:szCs w:val="24"/>
        </w:rPr>
        <w:t>Online poster. Kraków 9-17.12.2023.</w:t>
      </w:r>
    </w:p>
    <w:p w14:paraId="745E8EDC" w14:textId="0F712DB8" w:rsidR="00913B6B" w:rsidRPr="008039DE" w:rsidRDefault="00913B6B" w:rsidP="00913B6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Rudek J.: </w:t>
      </w:r>
      <w:r w:rsidRPr="008039DE">
        <w:rPr>
          <w:rFonts w:ascii="Times New Roman" w:hAnsi="Times New Roman" w:cs="Times New Roman"/>
          <w:i/>
          <w:iCs/>
          <w:sz w:val="24"/>
          <w:szCs w:val="24"/>
        </w:rPr>
        <w:t>Wytyczne oraz techniki zabezpieczenia stabilizacji dostępów naczyniowych.</w:t>
      </w:r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8039DE">
        <w:rPr>
          <w:rFonts w:ascii="Times New Roman" w:hAnsi="Times New Roman" w:cs="Times New Roman"/>
          <w:sz w:val="24"/>
          <w:szCs w:val="24"/>
          <w:lang w:val="en-US"/>
        </w:rPr>
        <w:t>Intensywna</w:t>
      </w:r>
      <w:proofErr w:type="spellEnd"/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39DE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 – workshop”, </w:t>
      </w:r>
      <w:proofErr w:type="spellStart"/>
      <w:r w:rsidRPr="008039DE">
        <w:rPr>
          <w:rFonts w:ascii="Times New Roman" w:hAnsi="Times New Roman" w:cs="Times New Roman"/>
          <w:sz w:val="24"/>
          <w:szCs w:val="24"/>
          <w:lang w:val="en-US"/>
        </w:rPr>
        <w:t>Vicommi</w:t>
      </w:r>
      <w:proofErr w:type="spellEnd"/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 Media, </w:t>
      </w:r>
      <w:proofErr w:type="spellStart"/>
      <w:r w:rsidRPr="008039DE">
        <w:rPr>
          <w:rFonts w:ascii="Times New Roman" w:hAnsi="Times New Roman" w:cs="Times New Roman"/>
          <w:sz w:val="24"/>
          <w:szCs w:val="24"/>
          <w:lang w:val="en-US"/>
        </w:rPr>
        <w:t>Wrocław</w:t>
      </w:r>
      <w:proofErr w:type="spellEnd"/>
      <w:r w:rsidRPr="008039DE">
        <w:rPr>
          <w:rFonts w:ascii="Times New Roman" w:hAnsi="Times New Roman" w:cs="Times New Roman"/>
          <w:sz w:val="24"/>
          <w:szCs w:val="24"/>
          <w:lang w:val="en-US"/>
        </w:rPr>
        <w:t xml:space="preserve"> 06.10.2023. </w:t>
      </w:r>
    </w:p>
    <w:p w14:paraId="6A9B85CE" w14:textId="57132373" w:rsidR="00913B6B" w:rsidRPr="008039DE" w:rsidRDefault="00913B6B" w:rsidP="00913B6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9DE">
        <w:rPr>
          <w:rFonts w:ascii="Times New Roman" w:hAnsi="Times New Roman" w:cs="Times New Roman"/>
          <w:sz w:val="24"/>
          <w:szCs w:val="24"/>
        </w:rPr>
        <w:t xml:space="preserve">Rudek J.: </w:t>
      </w:r>
      <w:r w:rsidRPr="008039DE">
        <w:rPr>
          <w:rFonts w:ascii="Times New Roman" w:hAnsi="Times New Roman" w:cs="Times New Roman"/>
          <w:i/>
          <w:iCs/>
          <w:sz w:val="24"/>
          <w:szCs w:val="24"/>
        </w:rPr>
        <w:t>5 złotych zasad jak chronić i wzmacniać skórę podczas pobytu w oddziale Intensywnej Terapii!</w:t>
      </w:r>
      <w:r w:rsidRPr="008039DE">
        <w:rPr>
          <w:rFonts w:ascii="Times New Roman" w:hAnsi="Times New Roman" w:cs="Times New Roman"/>
          <w:sz w:val="24"/>
          <w:szCs w:val="24"/>
        </w:rPr>
        <w:t xml:space="preserve"> Polskie Towarzystwo Pielęgniarstwa Anestezjologicznego </w:t>
      </w:r>
      <w:r w:rsidR="004664DE">
        <w:rPr>
          <w:rFonts w:ascii="Times New Roman" w:hAnsi="Times New Roman" w:cs="Times New Roman"/>
          <w:sz w:val="24"/>
          <w:szCs w:val="24"/>
        </w:rPr>
        <w:br/>
      </w:r>
      <w:r w:rsidRPr="008039DE">
        <w:rPr>
          <w:rFonts w:ascii="Times New Roman" w:hAnsi="Times New Roman" w:cs="Times New Roman"/>
          <w:sz w:val="24"/>
          <w:szCs w:val="24"/>
        </w:rPr>
        <w:t xml:space="preserve">i Intensywnej Opieki – Ogólnopolska Konferencja, Warszawa 12-14.10.2023. </w:t>
      </w:r>
    </w:p>
    <w:p w14:paraId="6B6921A6" w14:textId="1443E69F" w:rsidR="00913B6B" w:rsidRPr="008039DE" w:rsidRDefault="00913B6B" w:rsidP="00913B6B">
      <w:pPr>
        <w:pStyle w:val="Nagwek1"/>
        <w:numPr>
          <w:ilvl w:val="0"/>
          <w:numId w:val="1"/>
        </w:numPr>
        <w:shd w:val="clear" w:color="auto" w:fill="FFFFFF"/>
        <w:tabs>
          <w:tab w:val="num" w:pos="360"/>
        </w:tabs>
        <w:spacing w:before="0" w:beforeAutospacing="0" w:after="0" w:afterAutospacing="0" w:line="360" w:lineRule="auto"/>
        <w:ind w:left="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Pr="008039DE">
        <w:rPr>
          <w:b w:val="0"/>
          <w:bCs w:val="0"/>
          <w:sz w:val="24"/>
          <w:szCs w:val="24"/>
        </w:rPr>
        <w:t xml:space="preserve">Rudek J.: </w:t>
      </w:r>
      <w:r w:rsidRPr="008039DE">
        <w:rPr>
          <w:b w:val="0"/>
          <w:bCs w:val="0"/>
          <w:i/>
          <w:iCs/>
          <w:sz w:val="24"/>
          <w:szCs w:val="24"/>
        </w:rPr>
        <w:t>MARSI – stary problem nowa terminologia w zabezpieczaniu skóry pacjenta w oddziale laryngologii – warsztaty</w:t>
      </w:r>
      <w:r w:rsidRPr="008039DE">
        <w:rPr>
          <w:b w:val="0"/>
          <w:bCs w:val="0"/>
          <w:sz w:val="24"/>
          <w:szCs w:val="24"/>
        </w:rPr>
        <w:t xml:space="preserve">. Towarzystwo Otorynolaryngologów, Foniatrów </w:t>
      </w:r>
      <w:r w:rsidR="004664DE">
        <w:rPr>
          <w:b w:val="0"/>
          <w:bCs w:val="0"/>
          <w:sz w:val="24"/>
          <w:szCs w:val="24"/>
        </w:rPr>
        <w:br/>
      </w:r>
      <w:r w:rsidRPr="008039DE">
        <w:rPr>
          <w:b w:val="0"/>
          <w:bCs w:val="0"/>
          <w:sz w:val="24"/>
          <w:szCs w:val="24"/>
        </w:rPr>
        <w:t xml:space="preserve">i Audiologów Polskich. V Ogólnopolska Konferencja “Innowacje w Otolaryngologii – wyzwania, możliwości, perspektywy”, Poznań 21.10.2023. </w:t>
      </w:r>
    </w:p>
    <w:p w14:paraId="3B3CDA23" w14:textId="626A7411" w:rsidR="00913B6B" w:rsidRPr="008039DE" w:rsidRDefault="00913B6B" w:rsidP="00913B6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9DE">
        <w:rPr>
          <w:rFonts w:ascii="Times New Roman" w:hAnsi="Times New Roman" w:cs="Times New Roman"/>
          <w:sz w:val="24"/>
          <w:szCs w:val="24"/>
        </w:rPr>
        <w:t xml:space="preserve">Rudek J.: </w:t>
      </w:r>
      <w:r w:rsidRPr="008039D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  <w14:ligatures w14:val="none"/>
        </w:rPr>
        <w:t>Współczesne oblicza pielęgniarstwa</w:t>
      </w:r>
      <w:r w:rsidRPr="008039D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. </w:t>
      </w:r>
      <w:proofErr w:type="spellStart"/>
      <w:r w:rsidRPr="008039D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OIPiP</w:t>
      </w:r>
      <w:proofErr w:type="spellEnd"/>
      <w:r w:rsidRPr="008039D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, Warszawa 24.11.2023.</w:t>
      </w:r>
    </w:p>
    <w:p w14:paraId="28893BDF" w14:textId="28F3AC42" w:rsidR="00913B6B" w:rsidRPr="008039DE" w:rsidRDefault="00913B6B" w:rsidP="00913B6B">
      <w:pPr>
        <w:pStyle w:val="Nagwek1"/>
        <w:numPr>
          <w:ilvl w:val="0"/>
          <w:numId w:val="1"/>
        </w:numPr>
        <w:shd w:val="clear" w:color="auto" w:fill="FFFFFF"/>
        <w:tabs>
          <w:tab w:val="num" w:pos="360"/>
        </w:tabs>
        <w:spacing w:before="0" w:beforeAutospacing="0" w:after="0" w:afterAutospacing="0" w:line="360" w:lineRule="auto"/>
        <w:ind w:left="0" w:firstLine="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Pr="008039DE">
        <w:rPr>
          <w:b w:val="0"/>
          <w:bCs w:val="0"/>
          <w:sz w:val="24"/>
          <w:szCs w:val="24"/>
        </w:rPr>
        <w:t xml:space="preserve">Rudek J.: </w:t>
      </w:r>
      <w:r w:rsidRPr="008039DE">
        <w:rPr>
          <w:b w:val="0"/>
          <w:bCs w:val="0"/>
          <w:i/>
          <w:iCs/>
          <w:sz w:val="24"/>
          <w:szCs w:val="24"/>
        </w:rPr>
        <w:t>Infuzja lokalnie</w:t>
      </w:r>
      <w:r w:rsidRPr="008039DE">
        <w:rPr>
          <w:b w:val="0"/>
          <w:bCs w:val="0"/>
          <w:sz w:val="24"/>
          <w:szCs w:val="24"/>
        </w:rPr>
        <w:t>.</w:t>
      </w:r>
      <w:r w:rsidRPr="008039DE">
        <w:rPr>
          <w:sz w:val="24"/>
          <w:szCs w:val="24"/>
        </w:rPr>
        <w:t xml:space="preserve"> </w:t>
      </w:r>
      <w:r w:rsidRPr="008039DE">
        <w:rPr>
          <w:b w:val="0"/>
          <w:bCs w:val="0"/>
          <w:sz w:val="24"/>
          <w:szCs w:val="24"/>
        </w:rPr>
        <w:t xml:space="preserve">Polskie Towarzystwo Pielęgniarstwa Infuzyjnego. </w:t>
      </w:r>
      <w:proofErr w:type="spellStart"/>
      <w:r w:rsidRPr="008039DE">
        <w:rPr>
          <w:b w:val="0"/>
          <w:bCs w:val="0"/>
          <w:sz w:val="24"/>
          <w:szCs w:val="24"/>
        </w:rPr>
        <w:t>OIPiP</w:t>
      </w:r>
      <w:proofErr w:type="spellEnd"/>
      <w:r w:rsidRPr="008039DE">
        <w:rPr>
          <w:b w:val="0"/>
          <w:bCs w:val="0"/>
          <w:sz w:val="24"/>
          <w:szCs w:val="24"/>
        </w:rPr>
        <w:t>, Warszawa 08.12.2023.</w:t>
      </w:r>
    </w:p>
    <w:p w14:paraId="33CA949B" w14:textId="27243206" w:rsidR="00913B6B" w:rsidRPr="008039DE" w:rsidRDefault="00913B6B" w:rsidP="004664D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9DE">
        <w:rPr>
          <w:rFonts w:ascii="Times New Roman" w:hAnsi="Times New Roman" w:cs="Times New Roman"/>
          <w:sz w:val="24"/>
          <w:szCs w:val="24"/>
        </w:rPr>
        <w:t xml:space="preserve">Suchecki T., Gaweł Z.,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Bodys-Cupak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I.: </w:t>
      </w:r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Jakość życia i akceptacja choroby pacjentów po zabiegu </w:t>
      </w:r>
      <w:proofErr w:type="spellStart"/>
      <w:r w:rsidRPr="008039DE">
        <w:rPr>
          <w:rFonts w:ascii="Times New Roman" w:hAnsi="Times New Roman" w:cs="Times New Roman"/>
          <w:i/>
          <w:iCs/>
          <w:sz w:val="24"/>
          <w:szCs w:val="24"/>
        </w:rPr>
        <w:t>prostatektomii</w:t>
      </w:r>
      <w:proofErr w:type="spellEnd"/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Ružomberské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zdravotnícke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 dni</w:t>
      </w:r>
      <w:r w:rsidRPr="008039DE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proofErr w:type="spellStart"/>
      <w:r w:rsidRPr="008039DE">
        <w:rPr>
          <w:rFonts w:ascii="Times New Roman" w:hAnsi="Times New Roman" w:cs="Times New Roman"/>
          <w:sz w:val="24"/>
          <w:szCs w:val="24"/>
        </w:rPr>
        <w:t>Ružomberok</w:t>
      </w:r>
      <w:proofErr w:type="spellEnd"/>
      <w:r w:rsidRPr="008039DE">
        <w:rPr>
          <w:rFonts w:ascii="Times New Roman" w:hAnsi="Times New Roman" w:cs="Times New Roman"/>
          <w:sz w:val="24"/>
          <w:szCs w:val="24"/>
        </w:rPr>
        <w:t xml:space="preserve">, Słowacja 09-10.11.2023. </w:t>
      </w:r>
    </w:p>
    <w:p w14:paraId="7DB3D9CB" w14:textId="329FE60C" w:rsidR="00913B6B" w:rsidRPr="002131D0" w:rsidRDefault="00913B6B" w:rsidP="004664D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3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Świercz J., </w:t>
      </w:r>
      <w:proofErr w:type="spellStart"/>
      <w:r w:rsidRPr="008039DE">
        <w:rPr>
          <w:rFonts w:ascii="Times New Roman" w:hAnsi="Times New Roman" w:cs="Times New Roman"/>
          <w:sz w:val="24"/>
          <w:szCs w:val="24"/>
          <w:shd w:val="clear" w:color="auto" w:fill="FFFFFF"/>
        </w:rPr>
        <w:t>Sygiet</w:t>
      </w:r>
      <w:proofErr w:type="spellEnd"/>
      <w:r w:rsidRPr="00803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E., </w:t>
      </w:r>
      <w:proofErr w:type="spellStart"/>
      <w:r w:rsidRPr="008039DE">
        <w:rPr>
          <w:rFonts w:ascii="Times New Roman" w:hAnsi="Times New Roman" w:cs="Times New Roman"/>
          <w:sz w:val="24"/>
          <w:szCs w:val="24"/>
          <w:shd w:val="clear" w:color="auto" w:fill="FFFFFF"/>
        </w:rPr>
        <w:t>Szubartowska</w:t>
      </w:r>
      <w:proofErr w:type="spellEnd"/>
      <w:r w:rsidRPr="00803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K., Feliks A., </w:t>
      </w:r>
      <w:proofErr w:type="spellStart"/>
      <w:r w:rsidRPr="008039DE">
        <w:rPr>
          <w:rFonts w:ascii="Times New Roman" w:hAnsi="Times New Roman" w:cs="Times New Roman"/>
          <w:sz w:val="24"/>
          <w:szCs w:val="24"/>
          <w:shd w:val="clear" w:color="auto" w:fill="FFFFFF"/>
        </w:rPr>
        <w:t>Bodys-Cupak</w:t>
      </w:r>
      <w:proofErr w:type="spellEnd"/>
      <w:r w:rsidRPr="00803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I., Kamińska A. </w:t>
      </w:r>
      <w:r w:rsidRPr="008039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Hiperbaryczna terapia tlenowa jako wspomagająca metoda leczenia ran przewlekłych - opis przypadku</w:t>
      </w:r>
      <w:r w:rsidRPr="00803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sesja Case Report Zabiegowy.</w:t>
      </w:r>
      <w:r w:rsidRPr="008039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03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Medyczne Targi Wiedzy, Kraków 01-02.12.2023. </w:t>
      </w:r>
    </w:p>
    <w:p w14:paraId="77B738A1" w14:textId="5DF81A53" w:rsidR="00913B6B" w:rsidRPr="002131D0" w:rsidRDefault="00913B6B" w:rsidP="004664DE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Szwajca K.: </w:t>
      </w:r>
      <w:r w:rsidRPr="00E84AE3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 w:themeColor="text1"/>
          <w:sz w:val="23"/>
          <w:szCs w:val="23"/>
        </w:rPr>
        <w:t>Chory we wstrząsie - wyzwanie czy rutyna? Doświadczenia własne.</w:t>
      </w:r>
      <w:r>
        <w:rPr>
          <w:rStyle w:val="Pogrubienie"/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 xml:space="preserve"> </w:t>
      </w:r>
      <w:r w:rsidRPr="002131D0">
        <w:rPr>
          <w:rFonts w:ascii="Times New Roman" w:hAnsi="Times New Roman" w:cs="Times New Roman"/>
          <w:color w:val="000000" w:themeColor="text1"/>
          <w:sz w:val="24"/>
          <w:szCs w:val="24"/>
        </w:rPr>
        <w:t>X Konferencja Naukowo-szkoleniowa Oddziału Małopolskiego Towarzystwa Pielęgniarek Anestezjologicznych i Intensywnej Opieki. Kraków, 24-26.10.2023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A7AA01" w14:textId="77777777" w:rsidR="00F640F2" w:rsidRDefault="00F640F2"/>
    <w:sectPr w:rsidR="00F6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35CD2"/>
    <w:multiLevelType w:val="hybridMultilevel"/>
    <w:tmpl w:val="3A740154"/>
    <w:lvl w:ilvl="0" w:tplc="3CE47A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36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6B"/>
    <w:rsid w:val="004664DE"/>
    <w:rsid w:val="00913B6B"/>
    <w:rsid w:val="00DD1089"/>
    <w:rsid w:val="00E84AE3"/>
    <w:rsid w:val="00F6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854C"/>
  <w15:chartTrackingRefBased/>
  <w15:docId w15:val="{8BC7D9DC-923A-4854-BB0E-AD4B9555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B6B"/>
  </w:style>
  <w:style w:type="paragraph" w:styleId="Nagwek1">
    <w:name w:val="heading 1"/>
    <w:basedOn w:val="Normalny"/>
    <w:link w:val="Nagwek1Znak"/>
    <w:uiPriority w:val="9"/>
    <w:qFormat/>
    <w:rsid w:val="00913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3B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13B6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3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Mielech</dc:creator>
  <cp:keywords/>
  <dc:description/>
  <cp:lastModifiedBy>Katarzyna Mielech</cp:lastModifiedBy>
  <cp:revision>1</cp:revision>
  <dcterms:created xsi:type="dcterms:W3CDTF">2024-02-07T10:45:00Z</dcterms:created>
  <dcterms:modified xsi:type="dcterms:W3CDTF">2024-02-07T11:23:00Z</dcterms:modified>
</cp:coreProperties>
</file>